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63</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11</w:t>
      </w:r>
      <w:r>
        <w:rPr>
          <w:rFonts w:hint="default" w:ascii="Times New Roman" w:hAnsi="Times New Roman" w:cs="Times New Roman"/>
          <w:bCs/>
          <w:sz w:val="30"/>
        </w:rPr>
        <w:t>月</w:t>
      </w:r>
      <w:r>
        <w:rPr>
          <w:rFonts w:hint="eastAsia" w:cs="Times New Roman"/>
          <w:bCs/>
          <w:sz w:val="30"/>
          <w:lang w:val="en-US" w:eastAsia="zh-CN"/>
        </w:rPr>
        <w:t>5</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 xml:space="preserve">通州区召开2024-2025年度全区森林防灭火工作部署会  </w:t>
      </w:r>
      <w:r>
        <w:rPr>
          <w:rFonts w:hint="eastAsia" w:ascii="仿宋_GB2312" w:hAnsi="仿宋_GB2312" w:cs="仿宋_GB2312"/>
          <w:lang w:val="en-US" w:eastAsia="zh-CN"/>
        </w:rPr>
        <w:t>会上，通报了上年度森防工作并对全区森林防灭火工作进行了部署；区园林绿化局部署了全区森林防火工作。副总指挥，副区长邹海涛传达了全国、全市森林防灭火工作会议精神，并对全区森林防灭火工作提出了要求，他强调：一是提高政治站位，深入贯彻落实全国、全市森防工作会议精神，压实“四方”责任，增强做好森林防灭火工作的紧迫感；二是科学管理，综合施策，全力做好秋冬季全区森林火灾防控工作；三是要认真履职尽责，加强工作落实，以实际成效展现政治担当；四是强化基础建设，狠抓能力提升，全力压减森林火灾的发生 。区森林防火指挥部成员单位主管领导，区森防办、区级森林消防综合应急救援队及通州供电公司的相关负责人、各乡镇林场、铁西林场、首发集团等国有林单位相关负责人参加会议。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通州区部署开展秋冬季安全生产排查整治工作</w:t>
      </w:r>
      <w:r>
        <w:rPr>
          <w:rFonts w:hint="eastAsia" w:ascii="仿宋_GB2312" w:hAnsi="仿宋_GB2312" w:cs="仿宋_GB2312"/>
          <w:lang w:val="en-US" w:eastAsia="zh-CN"/>
        </w:rPr>
        <w:t xml:space="preserve">   自即日起至2025年2月28日止， 重点开展建筑施工、消防、道路交通、城市运行领域、电动自行车、危险化学品、工贸行业、特种设备、冬季取暖、有限空间作业、高处作业、森林防火、大型活动十三个方面排查整治。通过开展秋冬季安全生产排查整治，着力解决安全发展理念不牢固、安全生产责任落实不到位、隐患排查整改不扎实、违法违规行为打击不力等突出问题，切实治理一批重大安全隐患，严惩一批违法违规行为，惩戒一批严重失信企业，力争不发生工贸领域事故，坚决遏制较大及以上生产安全事故和社会影响大的事故，确保岁末年初全区安全稳定。整治期间，区安委会相关成员单位将开展明查暗访，压实各级安全责任，严防秋冬季各类事故发生。</w:t>
      </w:r>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cs="仿宋_GB2312"/>
          <w:lang w:val="en-US" w:eastAsia="zh-CN"/>
        </w:rPr>
      </w:pPr>
      <w:r>
        <w:rPr>
          <w:rFonts w:hint="default" w:ascii="黑体" w:hAnsi="黑体" w:eastAsia="黑体" w:cs="黑体"/>
          <w:lang w:val="en-US" w:eastAsia="zh-CN"/>
        </w:rPr>
        <w:t>区民政局召开社会福利机构安全工作专题调度会</w:t>
      </w:r>
      <w:r>
        <w:rPr>
          <w:rFonts w:hint="eastAsia" w:ascii="黑体" w:hAnsi="黑体" w:eastAsia="黑体" w:cs="黑体"/>
          <w:lang w:val="en-US" w:eastAsia="zh-CN"/>
        </w:rPr>
        <w:t xml:space="preserve">  </w:t>
      </w:r>
      <w:r>
        <w:rPr>
          <w:rFonts w:hint="eastAsia" w:ascii="仿宋_GB2312" w:hAnsi="仿宋_GB2312" w:cs="仿宋_GB2312"/>
          <w:lang w:val="en-US" w:eastAsia="zh-CN"/>
        </w:rPr>
        <w:t>会议通报了近期全区社会福利机构安全生产巡查、检查工作情况，要求各检查小组及时将新备案的社会福利机构纳入到安全检查工作中，建立工作台账，做好巡查记录，发现问题及时反馈、督促整改。针对检查中发现的共性问题、安全生产管理短板和薄弱环节，养老事务中心进行了全面系统分析，并对入冬防火等安全监管工作进行部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lang w:val="en-US" w:eastAsia="zh-CN"/>
        </w:rPr>
        <w:t xml:space="preserve">马驹桥镇启动消防宣传月  </w:t>
      </w:r>
      <w:r>
        <w:rPr>
          <w:rFonts w:hint="eastAsia"/>
          <w:lang w:val="en-US" w:eastAsia="zh-CN"/>
        </w:rPr>
        <w:t>活动现场，马驹桥工作人员向群众普及消防安全知识，强调违规用电的危害，提醒大家要定期检查家中的电线、电器、液化气罐等设备，及时更换老旧线路，规范电动自行车的停放和充电行为。同时，还向群众发放消防安全知识手册、宣传折页及宣传品，强化了群众的消防安全意识，增长了消防安全知识。镇执法部门、有关防火成员单位在启动仪式后对进一步加强施工现场消防安全管理进行再贯彻、再部署并制定消防安全培训计划，持续推进消防安全标准化、正规化、常态化管理，加强灭火救援能力，提升消防安全管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lang w:val="en-US" w:eastAsia="zh-CN"/>
        </w:rPr>
        <w:t xml:space="preserve">临河里街道检查冬季供热准备工作  </w:t>
      </w:r>
      <w:r>
        <w:rPr>
          <w:rFonts w:hint="eastAsia"/>
          <w:lang w:val="en-US" w:eastAsia="zh-CN"/>
        </w:rPr>
        <w:t>检查组先后来到朗芳园一区供热操作间、金隅七零九零小区锅炉房，详细查看了小区供热前准备、供热设备运行、突发事件的应急预案和应急队伍建设等情况，同时，要求供热单位要增强责任意识，加强日常巡检和维护，并确保供暖期间人员坚守岗位，保持信息沟通渠道畅通，为居民供暖需求提供坚实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color w:val="000000"/>
          <w:lang w:val="en-US" w:eastAsia="zh-CN"/>
        </w:rPr>
      </w:pPr>
    </w:p>
    <w:p>
      <w:pPr>
        <w:pStyle w:val="2"/>
        <w:rPr>
          <w:rFonts w:hint="default"/>
          <w:lang w:val="en-US" w:eastAsia="zh-CN"/>
        </w:rPr>
      </w:pPr>
      <w:bookmarkStart w:id="3" w:name="_GoBack"/>
      <w:bookmarkEnd w:id="3"/>
    </w:p>
    <w:p>
      <w:pPr>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11</w:t>
      </w:r>
      <w:r>
        <w:rPr>
          <w:rFonts w:hint="default" w:ascii="Times New Roman" w:hAnsi="Times New Roman" w:cs="Times New Roman"/>
          <w:sz w:val="30"/>
        </w:rPr>
        <w:t>月</w:t>
      </w:r>
      <w:r>
        <w:rPr>
          <w:rFonts w:hint="eastAsia" w:cs="Times New Roman"/>
          <w:sz w:val="30"/>
          <w:lang w:val="en-US" w:eastAsia="zh-CN"/>
        </w:rPr>
        <w:t>5</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D5E3E"/>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038ED"/>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A28C5"/>
    <w:rsid w:val="0EDE5C52"/>
    <w:rsid w:val="0EF41C69"/>
    <w:rsid w:val="0EF86393"/>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22DC"/>
    <w:rsid w:val="124F7000"/>
    <w:rsid w:val="125957F0"/>
    <w:rsid w:val="125B697D"/>
    <w:rsid w:val="126A1111"/>
    <w:rsid w:val="12704DCF"/>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800C6B"/>
    <w:rsid w:val="18815950"/>
    <w:rsid w:val="1883446D"/>
    <w:rsid w:val="18975587"/>
    <w:rsid w:val="18995866"/>
    <w:rsid w:val="18A70C53"/>
    <w:rsid w:val="18AA27FF"/>
    <w:rsid w:val="18AC7860"/>
    <w:rsid w:val="18B23BF7"/>
    <w:rsid w:val="18B260E6"/>
    <w:rsid w:val="18C0762B"/>
    <w:rsid w:val="18C30E84"/>
    <w:rsid w:val="18C75F84"/>
    <w:rsid w:val="18D80641"/>
    <w:rsid w:val="18F56E24"/>
    <w:rsid w:val="18F8493F"/>
    <w:rsid w:val="18F90B08"/>
    <w:rsid w:val="18FD5416"/>
    <w:rsid w:val="190003FD"/>
    <w:rsid w:val="191E72E9"/>
    <w:rsid w:val="192420AF"/>
    <w:rsid w:val="192F0EF1"/>
    <w:rsid w:val="1935533A"/>
    <w:rsid w:val="194A5486"/>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366912"/>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135791"/>
    <w:rsid w:val="23156B42"/>
    <w:rsid w:val="23212806"/>
    <w:rsid w:val="23420FA5"/>
    <w:rsid w:val="23442D7D"/>
    <w:rsid w:val="234A38AF"/>
    <w:rsid w:val="235879D3"/>
    <w:rsid w:val="2366403C"/>
    <w:rsid w:val="23684565"/>
    <w:rsid w:val="236A3326"/>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B1974"/>
    <w:rsid w:val="262C431D"/>
    <w:rsid w:val="262E79FB"/>
    <w:rsid w:val="2630120B"/>
    <w:rsid w:val="26324BED"/>
    <w:rsid w:val="263379A4"/>
    <w:rsid w:val="263F4D38"/>
    <w:rsid w:val="264048FB"/>
    <w:rsid w:val="264877CF"/>
    <w:rsid w:val="26581B55"/>
    <w:rsid w:val="265B6A24"/>
    <w:rsid w:val="265D2814"/>
    <w:rsid w:val="26705579"/>
    <w:rsid w:val="269F31DC"/>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4E1E"/>
    <w:rsid w:val="296069B1"/>
    <w:rsid w:val="29684D29"/>
    <w:rsid w:val="29693772"/>
    <w:rsid w:val="29707FF6"/>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132F1B"/>
    <w:rsid w:val="2B1F525A"/>
    <w:rsid w:val="2B2204BE"/>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D65E97"/>
    <w:rsid w:val="2CE43CEC"/>
    <w:rsid w:val="2CE5675C"/>
    <w:rsid w:val="2CED5AF8"/>
    <w:rsid w:val="2D005A49"/>
    <w:rsid w:val="2D3158BA"/>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63F5F"/>
    <w:rsid w:val="31CA6065"/>
    <w:rsid w:val="31D159E7"/>
    <w:rsid w:val="31DB2E1D"/>
    <w:rsid w:val="31E00BAD"/>
    <w:rsid w:val="31E12E15"/>
    <w:rsid w:val="31E364FB"/>
    <w:rsid w:val="31E55301"/>
    <w:rsid w:val="31EE1F0F"/>
    <w:rsid w:val="31FD5A77"/>
    <w:rsid w:val="32027F4E"/>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862DE9"/>
    <w:rsid w:val="3397753F"/>
    <w:rsid w:val="33A50E59"/>
    <w:rsid w:val="33A634ED"/>
    <w:rsid w:val="33BA1B09"/>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7742B4"/>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467F72"/>
    <w:rsid w:val="365E32D7"/>
    <w:rsid w:val="365E6881"/>
    <w:rsid w:val="36601F61"/>
    <w:rsid w:val="366D2464"/>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771BF"/>
    <w:rsid w:val="38CA331C"/>
    <w:rsid w:val="38D14499"/>
    <w:rsid w:val="38E17511"/>
    <w:rsid w:val="38F12F72"/>
    <w:rsid w:val="38FA06D1"/>
    <w:rsid w:val="3903340E"/>
    <w:rsid w:val="39107488"/>
    <w:rsid w:val="392955FF"/>
    <w:rsid w:val="392B3073"/>
    <w:rsid w:val="39302279"/>
    <w:rsid w:val="3938272C"/>
    <w:rsid w:val="39395607"/>
    <w:rsid w:val="393B52FA"/>
    <w:rsid w:val="394665A8"/>
    <w:rsid w:val="394A5D7F"/>
    <w:rsid w:val="394C531C"/>
    <w:rsid w:val="395970F5"/>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D1BF8"/>
    <w:rsid w:val="3FDE57AE"/>
    <w:rsid w:val="3FE06B12"/>
    <w:rsid w:val="3FE512FA"/>
    <w:rsid w:val="400C6F05"/>
    <w:rsid w:val="400D205A"/>
    <w:rsid w:val="40120CA5"/>
    <w:rsid w:val="40166411"/>
    <w:rsid w:val="403562EA"/>
    <w:rsid w:val="40435956"/>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221AFE"/>
    <w:rsid w:val="412D080A"/>
    <w:rsid w:val="4138023E"/>
    <w:rsid w:val="41381252"/>
    <w:rsid w:val="41382BA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912088"/>
    <w:rsid w:val="46993353"/>
    <w:rsid w:val="469B434F"/>
    <w:rsid w:val="469E5F0C"/>
    <w:rsid w:val="469F6FAC"/>
    <w:rsid w:val="46AB756F"/>
    <w:rsid w:val="46BF6963"/>
    <w:rsid w:val="46E3171A"/>
    <w:rsid w:val="46E63ED6"/>
    <w:rsid w:val="46E679E7"/>
    <w:rsid w:val="46EC69FB"/>
    <w:rsid w:val="47084541"/>
    <w:rsid w:val="4715378B"/>
    <w:rsid w:val="4717524C"/>
    <w:rsid w:val="472205E4"/>
    <w:rsid w:val="47363F5D"/>
    <w:rsid w:val="47424333"/>
    <w:rsid w:val="4743387B"/>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403B0"/>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D01BB"/>
    <w:rsid w:val="4C541450"/>
    <w:rsid w:val="4C5975FC"/>
    <w:rsid w:val="4C625DBF"/>
    <w:rsid w:val="4C653513"/>
    <w:rsid w:val="4C6C749D"/>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E3035C"/>
    <w:rsid w:val="5EED6479"/>
    <w:rsid w:val="5EF31A2B"/>
    <w:rsid w:val="5EF91D06"/>
    <w:rsid w:val="5F150C66"/>
    <w:rsid w:val="5F162A59"/>
    <w:rsid w:val="5F1634BF"/>
    <w:rsid w:val="5F2B03D4"/>
    <w:rsid w:val="5F2D1D8C"/>
    <w:rsid w:val="5F3E2B54"/>
    <w:rsid w:val="5F4356B4"/>
    <w:rsid w:val="5F527896"/>
    <w:rsid w:val="5F57489C"/>
    <w:rsid w:val="5F620A03"/>
    <w:rsid w:val="5F6776F1"/>
    <w:rsid w:val="5F6909F3"/>
    <w:rsid w:val="5F786BE9"/>
    <w:rsid w:val="5F8B5A75"/>
    <w:rsid w:val="5F921356"/>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984FEF"/>
    <w:rsid w:val="65AB203D"/>
    <w:rsid w:val="65AC3AE5"/>
    <w:rsid w:val="65AD7A12"/>
    <w:rsid w:val="65B12F9E"/>
    <w:rsid w:val="65B344F7"/>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A5741"/>
    <w:rsid w:val="684D4CD5"/>
    <w:rsid w:val="685F5C9A"/>
    <w:rsid w:val="686521A1"/>
    <w:rsid w:val="68666426"/>
    <w:rsid w:val="686E3562"/>
    <w:rsid w:val="686E36B2"/>
    <w:rsid w:val="68702D8F"/>
    <w:rsid w:val="687409E7"/>
    <w:rsid w:val="687B798F"/>
    <w:rsid w:val="688E495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2024-10-09T02:48:00Z</cp:lastPrinted>
  <dcterms:modified xsi:type="dcterms:W3CDTF">2024-11-05T02:07:22Z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