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（2023.6.26-2023.7.2）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北京伟欧建筑工程有限公司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白*二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京通杨庄街道罚字[2023]0062号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北福佳(北京)商贸有限公司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李*明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京通杨庄街道罚字[2023]0064号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C852BA"/>
    <w:rsid w:val="061977BB"/>
    <w:rsid w:val="097D3A1C"/>
    <w:rsid w:val="0B7F2610"/>
    <w:rsid w:val="0E20511D"/>
    <w:rsid w:val="13991A50"/>
    <w:rsid w:val="15D52F1E"/>
    <w:rsid w:val="17640663"/>
    <w:rsid w:val="17985BC9"/>
    <w:rsid w:val="1AD93005"/>
    <w:rsid w:val="1F046F78"/>
    <w:rsid w:val="1F05772D"/>
    <w:rsid w:val="1FC9348A"/>
    <w:rsid w:val="201147FC"/>
    <w:rsid w:val="21800211"/>
    <w:rsid w:val="25FE109C"/>
    <w:rsid w:val="26920ADC"/>
    <w:rsid w:val="2C7E756F"/>
    <w:rsid w:val="2F3F2791"/>
    <w:rsid w:val="31D20AE1"/>
    <w:rsid w:val="35E126D3"/>
    <w:rsid w:val="3678442D"/>
    <w:rsid w:val="4106314E"/>
    <w:rsid w:val="41814171"/>
    <w:rsid w:val="47924F20"/>
    <w:rsid w:val="4D024B2B"/>
    <w:rsid w:val="50D5114F"/>
    <w:rsid w:val="512E4EAF"/>
    <w:rsid w:val="55D77458"/>
    <w:rsid w:val="57752C6B"/>
    <w:rsid w:val="5A9A0A96"/>
    <w:rsid w:val="5D407467"/>
    <w:rsid w:val="5F21569C"/>
    <w:rsid w:val="612F28AC"/>
    <w:rsid w:val="627E2B9F"/>
    <w:rsid w:val="62C13EA6"/>
    <w:rsid w:val="65C37EAD"/>
    <w:rsid w:val="6A5421FE"/>
    <w:rsid w:val="6E855182"/>
    <w:rsid w:val="74D2313D"/>
    <w:rsid w:val="797754C0"/>
    <w:rsid w:val="7B2755AA"/>
    <w:rsid w:val="7CCA1DCD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2023-07-03T01:40:36Z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8D6645B2027B48249037C35873D5062C</vt:lpwstr>
  </property>
</Properties>
</file>