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A77" w:rsidRDefault="008F4A77" w:rsidP="008F4A77">
      <w:pPr>
        <w:widowControl/>
        <w:spacing w:before="100" w:beforeAutospacing="1" w:after="100" w:afterAutospacing="1" w:line="520" w:lineRule="exact"/>
        <w:jc w:val="center"/>
        <w:rPr>
          <w:rFonts w:ascii="黑体" w:eastAsia="黑体" w:hAnsi="黑体" w:cs="Arial" w:hint="eastAsia"/>
          <w:b/>
          <w:bCs/>
          <w:color w:val="000000" w:themeColor="text1"/>
          <w:kern w:val="0"/>
          <w:sz w:val="44"/>
          <w:szCs w:val="44"/>
        </w:rPr>
      </w:pPr>
      <w:bookmarkStart w:id="0" w:name="#1"/>
      <w:bookmarkStart w:id="1" w:name="_GoBack"/>
      <w:bookmarkEnd w:id="1"/>
    </w:p>
    <w:p w:rsidR="00A61417" w:rsidRPr="008F4A77" w:rsidRDefault="00A61417" w:rsidP="008F4A77">
      <w:pPr>
        <w:widowControl/>
        <w:spacing w:before="100" w:beforeAutospacing="1" w:after="100" w:afterAutospacing="1" w:line="520" w:lineRule="exact"/>
        <w:jc w:val="center"/>
        <w:rPr>
          <w:rFonts w:ascii="黑体" w:eastAsia="黑体" w:hAnsi="黑体" w:cs="Arial"/>
          <w:color w:val="000000" w:themeColor="text1"/>
          <w:kern w:val="0"/>
          <w:sz w:val="44"/>
          <w:szCs w:val="44"/>
        </w:rPr>
      </w:pPr>
      <w:r w:rsidRPr="008F4A77">
        <w:rPr>
          <w:rFonts w:ascii="黑体" w:eastAsia="黑体" w:hAnsi="黑体" w:cs="Arial"/>
          <w:b/>
          <w:bCs/>
          <w:color w:val="000000" w:themeColor="text1"/>
          <w:kern w:val="0"/>
          <w:sz w:val="44"/>
          <w:szCs w:val="44"/>
        </w:rPr>
        <w:t>北京市出租汽车管理条例</w:t>
      </w:r>
      <w:bookmarkEnd w:id="0"/>
    </w:p>
    <w:p w:rsidR="008F4A77" w:rsidRPr="008F4A77" w:rsidRDefault="008F4A77" w:rsidP="008F4A77">
      <w:pPr>
        <w:widowControl/>
        <w:spacing w:before="100" w:beforeAutospacing="1" w:after="100" w:afterAutospacing="1" w:line="440" w:lineRule="exact"/>
        <w:ind w:firstLine="48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1997年10月16日北京市第十届人民代表大会常务委员会第四十次会议通过，根据2001年5月18日北京市第十一届人民代表大会常务委员会第二十六次会议通过的《北京市出租汽车管理条例修正案》第一次修订，根据2002年3月29日北京市第十一届人民代表大会常务委员会第三十三次会议通过的《北京市出租汽车管理条例修正案》第二次修订）</w:t>
      </w:r>
    </w:p>
    <w:p w:rsidR="008F4A77" w:rsidRPr="008F4A77" w:rsidRDefault="008F4A77" w:rsidP="008F4A77">
      <w:pPr>
        <w:widowControl/>
        <w:spacing w:before="100" w:beforeAutospacing="1" w:after="100" w:afterAutospacing="1" w:line="440" w:lineRule="exact"/>
        <w:ind w:firstLine="480"/>
        <w:jc w:val="center"/>
        <w:rPr>
          <w:rFonts w:asciiTheme="minorEastAsia" w:hAnsiTheme="minorEastAsia" w:cs="Arial"/>
          <w:color w:val="000000" w:themeColor="text1"/>
          <w:kern w:val="0"/>
          <w:sz w:val="24"/>
          <w:szCs w:val="24"/>
        </w:rPr>
      </w:pPr>
      <w:r w:rsidRPr="008F4A77">
        <w:rPr>
          <w:rFonts w:asciiTheme="minorEastAsia" w:hAnsiTheme="minorEastAsia" w:cs="Arial"/>
          <w:b/>
          <w:bCs/>
          <w:color w:val="000000" w:themeColor="text1"/>
          <w:kern w:val="0"/>
          <w:sz w:val="24"/>
          <w:szCs w:val="24"/>
        </w:rPr>
        <w:t>第一章　总则</w:t>
      </w:r>
    </w:p>
    <w:p w:rsidR="008F4A77" w:rsidRPr="008F4A77" w:rsidRDefault="008F4A77" w:rsidP="008F4A77">
      <w:pPr>
        <w:widowControl/>
        <w:spacing w:before="100" w:beforeAutospacing="1" w:after="100" w:afterAutospacing="1" w:line="440" w:lineRule="exact"/>
        <w:ind w:firstLineChars="200" w:firstLine="48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第一条　为了加强本市出租汽车管理，提高出租汽车服务水平，维护出租汽车的正常营运秩序，保障出租汽车乘客、经营者以及从业人员的合法权益，适应城市经济发展和人民生活的需要，制定本条例。</w:t>
      </w:r>
    </w:p>
    <w:p w:rsidR="008F4A77" w:rsidRPr="008F4A77" w:rsidRDefault="008F4A77" w:rsidP="008F4A77">
      <w:pPr>
        <w:widowControl/>
        <w:spacing w:before="100" w:beforeAutospacing="1" w:after="100" w:afterAutospacing="1" w:line="440" w:lineRule="exact"/>
        <w:ind w:firstLine="48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第二条　本市行政区域内的出租汽车经营者、驾驶员、乘务员、设立出租汽车营业站的单位、调度员和出租汽车乘客以及出租汽车管理部门，均应当遵守本条例。</w:t>
      </w:r>
      <w:r w:rsidRPr="008F4A77">
        <w:rPr>
          <w:rFonts w:asciiTheme="minorEastAsia" w:hAnsiTheme="minorEastAsia" w:cs="Arial"/>
          <w:color w:val="000000" w:themeColor="text1"/>
          <w:kern w:val="0"/>
          <w:sz w:val="24"/>
          <w:szCs w:val="24"/>
        </w:rPr>
        <w:br/>
        <w:t xml:space="preserve">　　本条例所称出租汽车（含旅游客运汽车）是指按照乘客意愿提供运送服务并按行驶里程和时间收费的客车。</w:t>
      </w:r>
    </w:p>
    <w:p w:rsidR="008F4A77" w:rsidRPr="008F4A77" w:rsidRDefault="008F4A77" w:rsidP="008F4A77">
      <w:pPr>
        <w:widowControl/>
        <w:spacing w:before="100" w:beforeAutospacing="1" w:after="100" w:afterAutospacing="1" w:line="440" w:lineRule="exact"/>
        <w:ind w:firstLine="48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第三条　市交通行政主管部门主管本市出租汽车管理工作，负责本条例的组织实施。市交通行政主管部门所属的市区管理处和郊区县交通行政主管部门负责本行政区域内出租汽车的日常管理工作。</w:t>
      </w:r>
      <w:r w:rsidRPr="008F4A77">
        <w:rPr>
          <w:rFonts w:asciiTheme="minorEastAsia" w:hAnsiTheme="minorEastAsia" w:cs="Arial"/>
          <w:color w:val="000000" w:themeColor="text1"/>
          <w:kern w:val="0"/>
          <w:sz w:val="24"/>
          <w:szCs w:val="24"/>
        </w:rPr>
        <w:br/>
        <w:t xml:space="preserve">　　工商行政、税务、物价、劳动、公安、公安交通、技术监督、旅游等管理机关，按照各自的职责，依法对出租汽车进行管理。</w:t>
      </w:r>
    </w:p>
    <w:p w:rsidR="008F4A77" w:rsidRPr="008F4A77" w:rsidRDefault="008F4A77" w:rsidP="008F4A77">
      <w:pPr>
        <w:widowControl/>
        <w:spacing w:before="100" w:beforeAutospacing="1" w:after="100" w:afterAutospacing="1" w:line="440" w:lineRule="exact"/>
        <w:ind w:firstLine="48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第四条　本市出租汽车行业的发展和管理应当遵循统一管理、协调发展、公平竞争、方便群众的原则。</w:t>
      </w:r>
    </w:p>
    <w:p w:rsidR="008F4A77" w:rsidRPr="008F4A77" w:rsidRDefault="008F4A77" w:rsidP="008F4A77">
      <w:pPr>
        <w:widowControl/>
        <w:spacing w:before="100" w:beforeAutospacing="1" w:after="100" w:afterAutospacing="1" w:line="440" w:lineRule="exact"/>
        <w:ind w:firstLine="48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第五条　市交通行政主管部门应当根据北京城市总体规划的要求，编制本市出租汽车发展规划和年度发展计划，并报市人民政府批准后实施。</w:t>
      </w:r>
    </w:p>
    <w:p w:rsidR="008F4A77" w:rsidRPr="008F4A77" w:rsidRDefault="008F4A77" w:rsidP="008F4A77">
      <w:pPr>
        <w:widowControl/>
        <w:spacing w:before="100" w:beforeAutospacing="1" w:after="100" w:afterAutospacing="1" w:line="440" w:lineRule="exact"/>
        <w:ind w:firstLine="48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lastRenderedPageBreak/>
        <w:t>第六条　本市鼓励和支持出租汽车管理的科学技术研究，积极推广先进技术和设备的使用，提高出租汽车科学管理水平。</w:t>
      </w:r>
    </w:p>
    <w:p w:rsidR="008F4A77" w:rsidRPr="008F4A77" w:rsidRDefault="008F4A77" w:rsidP="008F4A77">
      <w:pPr>
        <w:widowControl/>
        <w:spacing w:before="100" w:beforeAutospacing="1" w:after="100" w:afterAutospacing="1" w:line="440" w:lineRule="exact"/>
        <w:ind w:firstLine="48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第七条　本市出租汽车经营者以及从业人员，应当依法经营，文明服务。</w:t>
      </w:r>
      <w:r w:rsidRPr="008F4A77">
        <w:rPr>
          <w:rFonts w:asciiTheme="minorEastAsia" w:hAnsiTheme="minorEastAsia" w:cs="Arial"/>
          <w:color w:val="000000" w:themeColor="text1"/>
          <w:kern w:val="0"/>
          <w:sz w:val="24"/>
          <w:szCs w:val="24"/>
        </w:rPr>
        <w:br/>
        <w:t xml:space="preserve">　　对经营管理、营运服务成绩显著和拾金不昧、救死扶伤、见义勇为等</w:t>
      </w:r>
      <w:proofErr w:type="gramStart"/>
      <w:r w:rsidRPr="008F4A77">
        <w:rPr>
          <w:rFonts w:asciiTheme="minorEastAsia" w:hAnsiTheme="minorEastAsia" w:cs="Arial"/>
          <w:color w:val="000000" w:themeColor="text1"/>
          <w:kern w:val="0"/>
          <w:sz w:val="24"/>
          <w:szCs w:val="24"/>
        </w:rPr>
        <w:t>方面事迹</w:t>
      </w:r>
      <w:proofErr w:type="gramEnd"/>
      <w:r w:rsidRPr="008F4A77">
        <w:rPr>
          <w:rFonts w:asciiTheme="minorEastAsia" w:hAnsiTheme="minorEastAsia" w:cs="Arial"/>
          <w:color w:val="000000" w:themeColor="text1"/>
          <w:kern w:val="0"/>
          <w:sz w:val="24"/>
          <w:szCs w:val="24"/>
        </w:rPr>
        <w:t>突出的，由市交通行政主管部门给予表彰和奖励。</w:t>
      </w:r>
    </w:p>
    <w:p w:rsidR="008F4A77" w:rsidRPr="008F4A77" w:rsidRDefault="008F4A77" w:rsidP="008F4A77">
      <w:pPr>
        <w:widowControl/>
        <w:spacing w:before="100" w:beforeAutospacing="1" w:after="100" w:afterAutospacing="1" w:line="440" w:lineRule="exact"/>
        <w:ind w:firstLine="480"/>
        <w:jc w:val="center"/>
        <w:rPr>
          <w:rFonts w:asciiTheme="minorEastAsia" w:hAnsiTheme="minorEastAsia" w:cs="Arial"/>
          <w:color w:val="000000" w:themeColor="text1"/>
          <w:kern w:val="0"/>
          <w:sz w:val="24"/>
          <w:szCs w:val="24"/>
        </w:rPr>
      </w:pPr>
      <w:bookmarkStart w:id="2" w:name="#2"/>
      <w:r w:rsidRPr="008F4A77">
        <w:rPr>
          <w:rFonts w:asciiTheme="minorEastAsia" w:hAnsiTheme="minorEastAsia" w:cs="Arial"/>
          <w:b/>
          <w:bCs/>
          <w:color w:val="000000" w:themeColor="text1"/>
          <w:kern w:val="0"/>
          <w:sz w:val="24"/>
          <w:szCs w:val="24"/>
        </w:rPr>
        <w:t>第二章　经营资质管理</w:t>
      </w:r>
      <w:bookmarkEnd w:id="2"/>
    </w:p>
    <w:p w:rsidR="008F4A77" w:rsidRPr="008F4A77" w:rsidRDefault="008F4A77" w:rsidP="008F4A77">
      <w:pPr>
        <w:widowControl/>
        <w:spacing w:before="100" w:beforeAutospacing="1" w:after="100" w:afterAutospacing="1" w:line="440" w:lineRule="exact"/>
        <w:ind w:firstLine="48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第八条　出租汽车经营者应当具备下列条件:</w:t>
      </w:r>
      <w:r w:rsidRPr="008F4A77">
        <w:rPr>
          <w:rFonts w:asciiTheme="minorEastAsia" w:hAnsiTheme="minorEastAsia" w:cs="Arial"/>
          <w:color w:val="000000" w:themeColor="text1"/>
          <w:kern w:val="0"/>
          <w:sz w:val="24"/>
          <w:szCs w:val="24"/>
        </w:rPr>
        <w:br/>
        <w:t xml:space="preserve">　　（一）有经检验合格的并符合规定数量的车辆；</w:t>
      </w:r>
      <w:r w:rsidRPr="008F4A77">
        <w:rPr>
          <w:rFonts w:asciiTheme="minorEastAsia" w:hAnsiTheme="minorEastAsia" w:cs="Arial"/>
          <w:color w:val="000000" w:themeColor="text1"/>
          <w:kern w:val="0"/>
          <w:sz w:val="24"/>
          <w:szCs w:val="24"/>
        </w:rPr>
        <w:br/>
        <w:t xml:space="preserve">　　（二）有固定的经营场所和相应的车辆停放场地；</w:t>
      </w:r>
      <w:r w:rsidRPr="008F4A77">
        <w:rPr>
          <w:rFonts w:asciiTheme="minorEastAsia" w:hAnsiTheme="minorEastAsia" w:cs="Arial"/>
          <w:color w:val="000000" w:themeColor="text1"/>
          <w:kern w:val="0"/>
          <w:sz w:val="24"/>
          <w:szCs w:val="24"/>
        </w:rPr>
        <w:br/>
        <w:t xml:space="preserve">　　（三）有合格的驾驶员，经营旅游客运汽车的还应当有合格的乘务员；</w:t>
      </w:r>
      <w:r w:rsidRPr="008F4A77">
        <w:rPr>
          <w:rFonts w:asciiTheme="minorEastAsia" w:hAnsiTheme="minorEastAsia" w:cs="Arial"/>
          <w:color w:val="000000" w:themeColor="text1"/>
          <w:kern w:val="0"/>
          <w:sz w:val="24"/>
          <w:szCs w:val="24"/>
        </w:rPr>
        <w:br/>
        <w:t xml:space="preserve">　　（四）有相应的管理人员和管理制度。</w:t>
      </w:r>
    </w:p>
    <w:p w:rsidR="008F4A77" w:rsidRPr="008F4A77" w:rsidRDefault="008F4A77" w:rsidP="008F4A77">
      <w:pPr>
        <w:widowControl/>
        <w:spacing w:before="100" w:beforeAutospacing="1" w:after="100" w:afterAutospacing="1" w:line="440" w:lineRule="exact"/>
        <w:ind w:firstLine="48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第九条　出租汽车驾驶员应当具备下列条件：</w:t>
      </w:r>
      <w:r w:rsidRPr="008F4A77">
        <w:rPr>
          <w:rFonts w:asciiTheme="minorEastAsia" w:hAnsiTheme="minorEastAsia" w:cs="Arial"/>
          <w:color w:val="000000" w:themeColor="text1"/>
          <w:kern w:val="0"/>
          <w:sz w:val="24"/>
          <w:szCs w:val="24"/>
        </w:rPr>
        <w:br/>
        <w:t xml:space="preserve">　　（一）有本市常住户口，男６０岁、女５０岁以下，身体健康，取得驾驶证３年以上。旅游客运汽车驾驶员还必须连续从事３年以上大、中型客车驾驶工作；</w:t>
      </w:r>
      <w:r w:rsidRPr="008F4A77">
        <w:rPr>
          <w:rFonts w:asciiTheme="minorEastAsia" w:hAnsiTheme="minorEastAsia" w:cs="Arial"/>
          <w:color w:val="000000" w:themeColor="text1"/>
          <w:kern w:val="0"/>
          <w:sz w:val="24"/>
          <w:szCs w:val="24"/>
        </w:rPr>
        <w:br/>
        <w:t xml:space="preserve">　　（二）遵守法律、法规；</w:t>
      </w:r>
      <w:r w:rsidRPr="008F4A77">
        <w:rPr>
          <w:rFonts w:asciiTheme="minorEastAsia" w:hAnsiTheme="minorEastAsia" w:cs="Arial"/>
          <w:color w:val="000000" w:themeColor="text1"/>
          <w:kern w:val="0"/>
          <w:sz w:val="24"/>
          <w:szCs w:val="24"/>
        </w:rPr>
        <w:br/>
        <w:t xml:space="preserve">　　（三）被吊销营运资格证件的，须期满５年以上；</w:t>
      </w:r>
      <w:r w:rsidRPr="008F4A77">
        <w:rPr>
          <w:rFonts w:asciiTheme="minorEastAsia" w:hAnsiTheme="minorEastAsia" w:cs="Arial"/>
          <w:color w:val="000000" w:themeColor="text1"/>
          <w:kern w:val="0"/>
          <w:sz w:val="24"/>
          <w:szCs w:val="24"/>
        </w:rPr>
        <w:br/>
        <w:t xml:space="preserve">　　（四）经市交通行政主管部门考核并取得合格证书。</w:t>
      </w:r>
    </w:p>
    <w:p w:rsidR="008F4A77" w:rsidRPr="008F4A77" w:rsidRDefault="008F4A77" w:rsidP="008F4A77">
      <w:pPr>
        <w:widowControl/>
        <w:spacing w:before="100" w:beforeAutospacing="1" w:after="100" w:afterAutospacing="1" w:line="440" w:lineRule="exact"/>
        <w:ind w:firstLineChars="221" w:firstLine="53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第十条　申请经营出租汽车的单位和个人应当按照下列规定办理申报审批手续：</w:t>
      </w:r>
      <w:r w:rsidRPr="008F4A77">
        <w:rPr>
          <w:rFonts w:asciiTheme="minorEastAsia" w:hAnsiTheme="minorEastAsia" w:cs="Arial"/>
          <w:color w:val="000000" w:themeColor="text1"/>
          <w:kern w:val="0"/>
          <w:sz w:val="24"/>
          <w:szCs w:val="24"/>
        </w:rPr>
        <w:br/>
        <w:t xml:space="preserve">　　（一）到工商行政管理机关办理名称预先核准登记。</w:t>
      </w:r>
      <w:r w:rsidRPr="008F4A77">
        <w:rPr>
          <w:rFonts w:asciiTheme="minorEastAsia" w:hAnsiTheme="minorEastAsia" w:cs="Arial"/>
          <w:color w:val="000000" w:themeColor="text1"/>
          <w:kern w:val="0"/>
          <w:sz w:val="24"/>
          <w:szCs w:val="24"/>
        </w:rPr>
        <w:br/>
        <w:t xml:space="preserve">　　（二）持有关证明向市交通行政主管部门提出书面申请，市交通行政主管部门自接到申请书之日起３０天内</w:t>
      </w:r>
      <w:proofErr w:type="gramStart"/>
      <w:r w:rsidRPr="008F4A77">
        <w:rPr>
          <w:rFonts w:asciiTheme="minorEastAsia" w:hAnsiTheme="minorEastAsia" w:cs="Arial"/>
          <w:color w:val="000000" w:themeColor="text1"/>
          <w:kern w:val="0"/>
          <w:sz w:val="24"/>
          <w:szCs w:val="24"/>
        </w:rPr>
        <w:t>作出</w:t>
      </w:r>
      <w:proofErr w:type="gramEnd"/>
      <w:r w:rsidRPr="008F4A77">
        <w:rPr>
          <w:rFonts w:asciiTheme="minorEastAsia" w:hAnsiTheme="minorEastAsia" w:cs="Arial"/>
          <w:color w:val="000000" w:themeColor="text1"/>
          <w:kern w:val="0"/>
          <w:sz w:val="24"/>
          <w:szCs w:val="24"/>
        </w:rPr>
        <w:t>审批决定。合格的，发给经营许可证件。</w:t>
      </w:r>
      <w:r w:rsidRPr="008F4A77">
        <w:rPr>
          <w:rFonts w:asciiTheme="minorEastAsia" w:hAnsiTheme="minorEastAsia" w:cs="Arial"/>
          <w:color w:val="000000" w:themeColor="text1"/>
          <w:kern w:val="0"/>
          <w:sz w:val="24"/>
          <w:szCs w:val="24"/>
        </w:rPr>
        <w:br/>
        <w:t xml:space="preserve">　　（三）持经营许可证件向工商行政管理机关申领营业执照，向税务机关办理税务登记，向公安机关办理治安登记。</w:t>
      </w:r>
      <w:r w:rsidRPr="008F4A77">
        <w:rPr>
          <w:rFonts w:asciiTheme="minorEastAsia" w:hAnsiTheme="minorEastAsia" w:cs="Arial"/>
          <w:color w:val="000000" w:themeColor="text1"/>
          <w:kern w:val="0"/>
          <w:sz w:val="24"/>
          <w:szCs w:val="24"/>
        </w:rPr>
        <w:br/>
        <w:t xml:space="preserve">　　（四）取得营业执照、办理税务和治安登记后，按规定对营运车辆进行车身装饰，安装安全防护装置、计价器，依法办理保险手续；营运车辆按规定检验合格后，到公安交通管理机关申领车辆牌证。从事旅游客运汽车经营的申请者还须向公安交通管理机关申报发车地点、行车路线等事项，经审查同意后，取得公安</w:t>
      </w:r>
      <w:r w:rsidRPr="008F4A77">
        <w:rPr>
          <w:rFonts w:asciiTheme="minorEastAsia" w:hAnsiTheme="minorEastAsia" w:cs="Arial"/>
          <w:color w:val="000000" w:themeColor="text1"/>
          <w:kern w:val="0"/>
          <w:sz w:val="24"/>
          <w:szCs w:val="24"/>
        </w:rPr>
        <w:lastRenderedPageBreak/>
        <w:t>交通管理机关发给的旅游通行证。</w:t>
      </w:r>
      <w:r w:rsidRPr="008F4A77">
        <w:rPr>
          <w:rFonts w:asciiTheme="minorEastAsia" w:hAnsiTheme="minorEastAsia" w:cs="Arial"/>
          <w:color w:val="000000" w:themeColor="text1"/>
          <w:kern w:val="0"/>
          <w:sz w:val="24"/>
          <w:szCs w:val="24"/>
        </w:rPr>
        <w:br/>
        <w:t xml:space="preserve">　　（五）取得车辆牌证后，向市交通行政主管部门领取车辆营运证及驾驶员准驾证、乘务员服务证等营运资格证件和服务监督卡。从事旅游客运汽车经营的申请者向交通行政主管部门申领旅游准运证。</w:t>
      </w:r>
    </w:p>
    <w:p w:rsidR="008F4A77" w:rsidRPr="008F4A77" w:rsidRDefault="008F4A77" w:rsidP="008F4A77">
      <w:pPr>
        <w:widowControl/>
        <w:spacing w:before="100" w:beforeAutospacing="1" w:after="100" w:afterAutospacing="1" w:line="440" w:lineRule="exact"/>
        <w:ind w:firstLineChars="200" w:firstLine="48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第十一条　出租汽车经营者增加、减少或者更新车辆的，应当报市交通行政主管部门核准；变更办公地点和联系电话以及变更登记事项的，应当向市交通行政主管部门备案；停运或者歇业的，应当向市交通行政主管部门备案，并到工商行政管理机关办理有关手续。</w:t>
      </w:r>
      <w:r w:rsidRPr="008F4A77">
        <w:rPr>
          <w:rFonts w:asciiTheme="minorEastAsia" w:hAnsiTheme="minorEastAsia" w:cs="Arial"/>
          <w:color w:val="000000" w:themeColor="text1"/>
          <w:kern w:val="0"/>
          <w:sz w:val="24"/>
          <w:szCs w:val="24"/>
        </w:rPr>
        <w:br/>
        <w:t xml:space="preserve">　　经批准歇业或者减少营运车辆的，应当向交通行政主管部门缴销营运资格证件，并涂掉原营运车辆的车身装饰、拆除车内的营运设施。</w:t>
      </w:r>
    </w:p>
    <w:p w:rsidR="008F4A77" w:rsidRPr="008F4A77" w:rsidRDefault="008F4A77" w:rsidP="008F4A77">
      <w:pPr>
        <w:widowControl/>
        <w:spacing w:before="100" w:beforeAutospacing="1" w:after="100" w:afterAutospacing="1" w:line="440" w:lineRule="exact"/>
        <w:ind w:firstLineChars="271" w:firstLine="65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第十二条　出租汽车营运车辆应当符合下列要求：</w:t>
      </w:r>
      <w:r w:rsidRPr="008F4A77">
        <w:rPr>
          <w:rFonts w:asciiTheme="minorEastAsia" w:hAnsiTheme="minorEastAsia" w:cs="Arial"/>
          <w:color w:val="000000" w:themeColor="text1"/>
          <w:kern w:val="0"/>
          <w:sz w:val="24"/>
          <w:szCs w:val="24"/>
        </w:rPr>
        <w:br/>
        <w:t xml:space="preserve">　　（一）经公安、公安交通管理机关检验合格；</w:t>
      </w:r>
      <w:r w:rsidRPr="008F4A77">
        <w:rPr>
          <w:rFonts w:asciiTheme="minorEastAsia" w:hAnsiTheme="minorEastAsia" w:cs="Arial"/>
          <w:color w:val="000000" w:themeColor="text1"/>
          <w:kern w:val="0"/>
          <w:sz w:val="24"/>
          <w:szCs w:val="24"/>
        </w:rPr>
        <w:br/>
        <w:t xml:space="preserve">　　（二）符合本市规定的车型、车身颜色、车身装饰和使用年限；</w:t>
      </w:r>
      <w:r w:rsidRPr="008F4A77">
        <w:rPr>
          <w:rFonts w:asciiTheme="minorEastAsia" w:hAnsiTheme="minorEastAsia" w:cs="Arial"/>
          <w:color w:val="000000" w:themeColor="text1"/>
          <w:kern w:val="0"/>
          <w:sz w:val="24"/>
          <w:szCs w:val="24"/>
        </w:rPr>
        <w:br/>
        <w:t xml:space="preserve">　　（三）按照规定安装出租汽车标志灯、安全防护装置和计价器；</w:t>
      </w:r>
      <w:r w:rsidRPr="008F4A77">
        <w:rPr>
          <w:rFonts w:asciiTheme="minorEastAsia" w:hAnsiTheme="minorEastAsia" w:cs="Arial"/>
          <w:color w:val="000000" w:themeColor="text1"/>
          <w:kern w:val="0"/>
          <w:sz w:val="24"/>
          <w:szCs w:val="24"/>
        </w:rPr>
        <w:br/>
        <w:t xml:space="preserve">　　（四）按照规定在车辆前风挡玻璃右侧上方张贴营运证，在车内规定位置张贴车辆收费标准，并具有空车待租标志和停运标志；</w:t>
      </w:r>
      <w:r w:rsidRPr="008F4A77">
        <w:rPr>
          <w:rFonts w:asciiTheme="minorEastAsia" w:hAnsiTheme="minorEastAsia" w:cs="Arial"/>
          <w:color w:val="000000" w:themeColor="text1"/>
          <w:kern w:val="0"/>
          <w:sz w:val="24"/>
          <w:szCs w:val="24"/>
        </w:rPr>
        <w:br/>
        <w:t xml:space="preserve">　　（五）旅游客运汽车在车内规定位置放置旅游准运证、旅游通行证等营运证件；在车内明显位置张贴旅游客运说明；</w:t>
      </w:r>
      <w:r w:rsidRPr="008F4A77">
        <w:rPr>
          <w:rFonts w:asciiTheme="minorEastAsia" w:hAnsiTheme="minorEastAsia" w:cs="Arial"/>
          <w:color w:val="000000" w:themeColor="text1"/>
          <w:kern w:val="0"/>
          <w:sz w:val="24"/>
          <w:szCs w:val="24"/>
        </w:rPr>
        <w:br/>
        <w:t xml:space="preserve">　　（六）车辆整洁。</w:t>
      </w:r>
    </w:p>
    <w:p w:rsidR="008F4A77" w:rsidRPr="008F4A77" w:rsidRDefault="008F4A77" w:rsidP="008F4A77">
      <w:pPr>
        <w:widowControl/>
        <w:spacing w:before="100" w:beforeAutospacing="1" w:after="100" w:afterAutospacing="1" w:line="440" w:lineRule="exact"/>
        <w:ind w:firstLine="480"/>
        <w:jc w:val="center"/>
        <w:rPr>
          <w:rFonts w:asciiTheme="minorEastAsia" w:hAnsiTheme="minorEastAsia" w:cs="Arial" w:hint="eastAsia"/>
          <w:color w:val="000000" w:themeColor="text1"/>
          <w:kern w:val="0"/>
          <w:sz w:val="24"/>
          <w:szCs w:val="24"/>
        </w:rPr>
      </w:pPr>
      <w:bookmarkStart w:id="3" w:name="#3"/>
      <w:r w:rsidRPr="008F4A77">
        <w:rPr>
          <w:rFonts w:asciiTheme="minorEastAsia" w:hAnsiTheme="minorEastAsia" w:cs="Arial"/>
          <w:b/>
          <w:bCs/>
          <w:color w:val="000000" w:themeColor="text1"/>
          <w:kern w:val="0"/>
          <w:sz w:val="24"/>
          <w:szCs w:val="24"/>
        </w:rPr>
        <w:t>第三章　营运服务管理</w:t>
      </w:r>
      <w:bookmarkEnd w:id="3"/>
    </w:p>
    <w:p w:rsidR="008F4A77" w:rsidRPr="008F4A77" w:rsidRDefault="008F4A77" w:rsidP="008F4A77">
      <w:pPr>
        <w:widowControl/>
        <w:spacing w:before="100" w:beforeAutospacing="1" w:after="100" w:afterAutospacing="1" w:line="440" w:lineRule="exact"/>
        <w:ind w:firstLine="480"/>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第十三条　出租汽车经营者应当遵守下列规定：</w:t>
      </w:r>
      <w:r w:rsidRPr="008F4A77">
        <w:rPr>
          <w:rFonts w:asciiTheme="minorEastAsia" w:hAnsiTheme="minorEastAsia" w:cs="Arial"/>
          <w:color w:val="000000" w:themeColor="text1"/>
          <w:kern w:val="0"/>
          <w:sz w:val="24"/>
          <w:szCs w:val="24"/>
        </w:rPr>
        <w:br/>
        <w:t xml:space="preserve">　　（一）遵守法律、法规和规章，接受出租汽车管理机关和工商行政、税务、物价、劳动、公安、公安交通、技术监督等管理机关的监督检查；</w:t>
      </w:r>
      <w:r w:rsidRPr="008F4A77">
        <w:rPr>
          <w:rFonts w:asciiTheme="minorEastAsia" w:hAnsiTheme="minorEastAsia" w:cs="Arial"/>
          <w:color w:val="000000" w:themeColor="text1"/>
          <w:kern w:val="0"/>
          <w:sz w:val="24"/>
          <w:szCs w:val="24"/>
        </w:rPr>
        <w:br/>
        <w:t xml:space="preserve">　　（二）执行物价管理机关制定的收费标准，使用经税务机关监制的专用收费凭证，不得擅自改变收费标准或者使用其他收费凭证；</w:t>
      </w:r>
      <w:r w:rsidRPr="008F4A77">
        <w:rPr>
          <w:rFonts w:asciiTheme="minorEastAsia" w:hAnsiTheme="minorEastAsia" w:cs="Arial"/>
          <w:color w:val="000000" w:themeColor="text1"/>
          <w:kern w:val="0"/>
          <w:sz w:val="24"/>
          <w:szCs w:val="24"/>
        </w:rPr>
        <w:br/>
        <w:t xml:space="preserve">　　（三）制定服务标准、规程和驾驶员、乘务员守则以及车辆检修、安全行车、治安保卫等规章制度；</w:t>
      </w:r>
      <w:r w:rsidRPr="008F4A77">
        <w:rPr>
          <w:rFonts w:asciiTheme="minorEastAsia" w:hAnsiTheme="minorEastAsia" w:cs="Arial"/>
          <w:color w:val="000000" w:themeColor="text1"/>
          <w:kern w:val="0"/>
          <w:sz w:val="24"/>
          <w:szCs w:val="24"/>
        </w:rPr>
        <w:br/>
        <w:t xml:space="preserve">　　（四）依法与驾驶员签订劳动合同、承包合同，明确双方权利义务；</w:t>
      </w:r>
      <w:r w:rsidRPr="008F4A77">
        <w:rPr>
          <w:rFonts w:asciiTheme="minorEastAsia" w:hAnsiTheme="minorEastAsia" w:cs="Arial"/>
          <w:color w:val="000000" w:themeColor="text1"/>
          <w:kern w:val="0"/>
          <w:sz w:val="24"/>
          <w:szCs w:val="24"/>
        </w:rPr>
        <w:br/>
        <w:t xml:space="preserve">　　（五）建立实施治安保卫责任制，对从业人员进行法制教育，建立学习和业</w:t>
      </w:r>
      <w:r w:rsidRPr="008F4A77">
        <w:rPr>
          <w:rFonts w:asciiTheme="minorEastAsia" w:hAnsiTheme="minorEastAsia" w:cs="Arial"/>
          <w:color w:val="000000" w:themeColor="text1"/>
          <w:kern w:val="0"/>
          <w:sz w:val="24"/>
          <w:szCs w:val="24"/>
        </w:rPr>
        <w:lastRenderedPageBreak/>
        <w:t>务培训制度；</w:t>
      </w:r>
      <w:r w:rsidRPr="008F4A77">
        <w:rPr>
          <w:rFonts w:asciiTheme="minorEastAsia" w:hAnsiTheme="minorEastAsia" w:cs="Arial"/>
          <w:color w:val="000000" w:themeColor="text1"/>
          <w:kern w:val="0"/>
          <w:sz w:val="24"/>
          <w:szCs w:val="24"/>
        </w:rPr>
        <w:br/>
        <w:t xml:space="preserve">　　（六）对乘客提出的服务质量问题及时调查处理，并应当自乘客提出之日起１０天内</w:t>
      </w:r>
      <w:proofErr w:type="gramStart"/>
      <w:r w:rsidRPr="008F4A77">
        <w:rPr>
          <w:rFonts w:asciiTheme="minorEastAsia" w:hAnsiTheme="minorEastAsia" w:cs="Arial"/>
          <w:color w:val="000000" w:themeColor="text1"/>
          <w:kern w:val="0"/>
          <w:sz w:val="24"/>
          <w:szCs w:val="24"/>
        </w:rPr>
        <w:t>作出</w:t>
      </w:r>
      <w:proofErr w:type="gramEnd"/>
      <w:r w:rsidRPr="008F4A77">
        <w:rPr>
          <w:rFonts w:asciiTheme="minorEastAsia" w:hAnsiTheme="minorEastAsia" w:cs="Arial"/>
          <w:color w:val="000000" w:themeColor="text1"/>
          <w:kern w:val="0"/>
          <w:sz w:val="24"/>
          <w:szCs w:val="24"/>
        </w:rPr>
        <w:t>答复；</w:t>
      </w:r>
      <w:r w:rsidRPr="008F4A77">
        <w:rPr>
          <w:rFonts w:asciiTheme="minorEastAsia" w:hAnsiTheme="minorEastAsia" w:cs="Arial"/>
          <w:color w:val="000000" w:themeColor="text1"/>
          <w:kern w:val="0"/>
          <w:sz w:val="24"/>
          <w:szCs w:val="24"/>
        </w:rPr>
        <w:br/>
        <w:t xml:space="preserve">　　（七）执行交通行政主管部门协调营运业务的措施；</w:t>
      </w:r>
      <w:r w:rsidRPr="008F4A77">
        <w:rPr>
          <w:rFonts w:asciiTheme="minorEastAsia" w:hAnsiTheme="minorEastAsia" w:cs="Arial"/>
          <w:color w:val="000000" w:themeColor="text1"/>
          <w:kern w:val="0"/>
          <w:sz w:val="24"/>
          <w:szCs w:val="24"/>
        </w:rPr>
        <w:br/>
        <w:t xml:space="preserve">　　（八）法定代表人和管理人员按照规定参加市交通行政主管部门组织的培训，经培训合格后方可上岗；</w:t>
      </w:r>
      <w:r w:rsidRPr="008F4A77">
        <w:rPr>
          <w:rFonts w:asciiTheme="minorEastAsia" w:hAnsiTheme="minorEastAsia" w:cs="Arial"/>
          <w:color w:val="000000" w:themeColor="text1"/>
          <w:kern w:val="0"/>
          <w:sz w:val="24"/>
          <w:szCs w:val="24"/>
        </w:rPr>
        <w:br/>
        <w:t xml:space="preserve">　　（九）按规定期限和要求向市通行政主管部门如实报送营运报表及其他营运资料，接受交通行政主管部门对营运资料和票证的查阅；</w:t>
      </w:r>
      <w:r w:rsidRPr="008F4A77">
        <w:rPr>
          <w:rFonts w:asciiTheme="minorEastAsia" w:hAnsiTheme="minorEastAsia" w:cs="Arial"/>
          <w:color w:val="000000" w:themeColor="text1"/>
          <w:kern w:val="0"/>
          <w:sz w:val="24"/>
          <w:szCs w:val="24"/>
        </w:rPr>
        <w:br/>
        <w:t xml:space="preserve">　　（十）不得使用无营运资格证件、被暂扣营运资格证件的驾驶员或者非本单位的驾驶员驾驶车辆营运；</w:t>
      </w:r>
      <w:r w:rsidRPr="008F4A77">
        <w:rPr>
          <w:rFonts w:asciiTheme="minorEastAsia" w:hAnsiTheme="minorEastAsia" w:cs="Arial"/>
          <w:color w:val="000000" w:themeColor="text1"/>
          <w:kern w:val="0"/>
          <w:sz w:val="24"/>
          <w:szCs w:val="24"/>
        </w:rPr>
        <w:br/>
        <w:t xml:space="preserve">　　（十一）不得擅自在出租汽车内或者在车身上张贴、设置商业性广告；</w:t>
      </w:r>
    </w:p>
    <w:p w:rsidR="008F4A77" w:rsidRPr="008F4A77" w:rsidRDefault="008F4A77" w:rsidP="008F4A77">
      <w:pPr>
        <w:widowControl/>
        <w:spacing w:before="100" w:beforeAutospacing="1" w:after="100" w:afterAutospacing="1" w:line="440" w:lineRule="exact"/>
        <w:ind w:firstLineChars="200" w:firstLine="48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第十四条　旅游客运汽车经营者及其从业人员还应当遵守下列规定：</w:t>
      </w:r>
      <w:r w:rsidRPr="008F4A77">
        <w:rPr>
          <w:rFonts w:asciiTheme="minorEastAsia" w:hAnsiTheme="minorEastAsia" w:cs="Arial"/>
          <w:color w:val="000000" w:themeColor="text1"/>
          <w:kern w:val="0"/>
          <w:sz w:val="24"/>
          <w:szCs w:val="24"/>
        </w:rPr>
        <w:br/>
        <w:t xml:space="preserve">　　（一）在售票地点公布发车地点、时间和行驶路线；</w:t>
      </w:r>
      <w:r w:rsidRPr="008F4A77">
        <w:rPr>
          <w:rFonts w:asciiTheme="minorEastAsia" w:hAnsiTheme="minorEastAsia" w:cs="Arial"/>
          <w:color w:val="000000" w:themeColor="text1"/>
          <w:kern w:val="0"/>
          <w:sz w:val="24"/>
          <w:szCs w:val="24"/>
        </w:rPr>
        <w:br/>
        <w:t xml:space="preserve">　　（二）因故变更发车地点、时间和行驶路线的，应当提前通知乘客，允许乘客退票；</w:t>
      </w:r>
      <w:r w:rsidRPr="008F4A77">
        <w:rPr>
          <w:rFonts w:asciiTheme="minorEastAsia" w:hAnsiTheme="minorEastAsia" w:cs="Arial"/>
          <w:color w:val="000000" w:themeColor="text1"/>
          <w:kern w:val="0"/>
          <w:sz w:val="24"/>
          <w:szCs w:val="24"/>
        </w:rPr>
        <w:br/>
        <w:t xml:space="preserve">　　（三）旅游高峰期间，按照规定向公安交通管理机关申领旅游景点通行证；</w:t>
      </w:r>
      <w:r w:rsidRPr="008F4A77">
        <w:rPr>
          <w:rFonts w:asciiTheme="minorEastAsia" w:hAnsiTheme="minorEastAsia" w:cs="Arial"/>
          <w:color w:val="000000" w:themeColor="text1"/>
          <w:kern w:val="0"/>
          <w:sz w:val="24"/>
          <w:szCs w:val="24"/>
        </w:rPr>
        <w:br/>
        <w:t xml:space="preserve">　　（四）乘务员具有相应的旅游客运服务知识，向乘客提供相应的旅游客运服务；</w:t>
      </w:r>
      <w:r w:rsidRPr="008F4A77">
        <w:rPr>
          <w:rFonts w:asciiTheme="minorEastAsia" w:hAnsiTheme="minorEastAsia" w:cs="Arial"/>
          <w:color w:val="000000" w:themeColor="text1"/>
          <w:kern w:val="0"/>
          <w:sz w:val="24"/>
          <w:szCs w:val="24"/>
        </w:rPr>
        <w:br/>
        <w:t xml:space="preserve">　　（五）不得流动揽客；</w:t>
      </w:r>
      <w:r w:rsidRPr="008F4A77">
        <w:rPr>
          <w:rFonts w:asciiTheme="minorEastAsia" w:hAnsiTheme="minorEastAsia" w:cs="Arial"/>
          <w:color w:val="000000" w:themeColor="text1"/>
          <w:kern w:val="0"/>
          <w:sz w:val="24"/>
          <w:szCs w:val="24"/>
        </w:rPr>
        <w:br/>
        <w:t xml:space="preserve">　　（六）不得强行为乘客代买旅游景点门票或者参观券；</w:t>
      </w:r>
      <w:r w:rsidRPr="008F4A77">
        <w:rPr>
          <w:rFonts w:asciiTheme="minorEastAsia" w:hAnsiTheme="minorEastAsia" w:cs="Arial"/>
          <w:color w:val="000000" w:themeColor="text1"/>
          <w:kern w:val="0"/>
          <w:sz w:val="24"/>
          <w:szCs w:val="24"/>
        </w:rPr>
        <w:br/>
        <w:t xml:space="preserve">　　（七）不得擅自将旅游客运业务转让其他单位或者个人经营；</w:t>
      </w:r>
      <w:r w:rsidRPr="008F4A77">
        <w:rPr>
          <w:rFonts w:asciiTheme="minorEastAsia" w:hAnsiTheme="minorEastAsia" w:cs="Arial"/>
          <w:color w:val="000000" w:themeColor="text1"/>
          <w:kern w:val="0"/>
          <w:sz w:val="24"/>
          <w:szCs w:val="24"/>
        </w:rPr>
        <w:br/>
        <w:t xml:space="preserve">　　（八）不得违反乘客意愿强行将乘客载</w:t>
      </w:r>
      <w:proofErr w:type="gramStart"/>
      <w:r w:rsidRPr="008F4A77">
        <w:rPr>
          <w:rFonts w:asciiTheme="minorEastAsia" w:hAnsiTheme="minorEastAsia" w:cs="Arial"/>
          <w:color w:val="000000" w:themeColor="text1"/>
          <w:kern w:val="0"/>
          <w:sz w:val="24"/>
          <w:szCs w:val="24"/>
        </w:rPr>
        <w:t>至旅游</w:t>
      </w:r>
      <w:proofErr w:type="gramEnd"/>
      <w:r w:rsidRPr="008F4A77">
        <w:rPr>
          <w:rFonts w:asciiTheme="minorEastAsia" w:hAnsiTheme="minorEastAsia" w:cs="Arial"/>
          <w:color w:val="000000" w:themeColor="text1"/>
          <w:kern w:val="0"/>
          <w:sz w:val="24"/>
          <w:szCs w:val="24"/>
        </w:rPr>
        <w:t>景点、旅馆、饭店、商店等处参观、住宿、用餐、购物；</w:t>
      </w:r>
      <w:r w:rsidRPr="008F4A77">
        <w:rPr>
          <w:rFonts w:asciiTheme="minorEastAsia" w:hAnsiTheme="minorEastAsia" w:cs="Arial"/>
          <w:color w:val="000000" w:themeColor="text1"/>
          <w:kern w:val="0"/>
          <w:sz w:val="24"/>
          <w:szCs w:val="24"/>
        </w:rPr>
        <w:br/>
        <w:t xml:space="preserve">　　（九）不得索取、收受回扣；</w:t>
      </w:r>
      <w:r w:rsidRPr="008F4A77">
        <w:rPr>
          <w:rFonts w:asciiTheme="minorEastAsia" w:hAnsiTheme="minorEastAsia" w:cs="Arial"/>
          <w:color w:val="000000" w:themeColor="text1"/>
          <w:kern w:val="0"/>
          <w:sz w:val="24"/>
          <w:szCs w:val="24"/>
        </w:rPr>
        <w:br/>
        <w:t xml:space="preserve">　　（十）从事涉外旅游的，应当遵守国家和本市的有关规定。</w:t>
      </w:r>
    </w:p>
    <w:p w:rsidR="008F4A77" w:rsidRPr="008F4A77" w:rsidRDefault="008F4A77" w:rsidP="008F4A77">
      <w:pPr>
        <w:widowControl/>
        <w:spacing w:before="100" w:beforeAutospacing="1" w:after="100" w:afterAutospacing="1" w:line="440" w:lineRule="exact"/>
        <w:ind w:firstLineChars="200" w:firstLine="48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第十五条　出租汽车驾驶员在营运时应当遵守下列规定：</w:t>
      </w:r>
      <w:r w:rsidRPr="008F4A77">
        <w:rPr>
          <w:rFonts w:asciiTheme="minorEastAsia" w:hAnsiTheme="minorEastAsia" w:cs="Arial"/>
          <w:color w:val="000000" w:themeColor="text1"/>
          <w:kern w:val="0"/>
          <w:sz w:val="24"/>
          <w:szCs w:val="24"/>
        </w:rPr>
        <w:br/>
        <w:t xml:space="preserve">　　（一）服饰整洁、文明礼貌、服务规范；</w:t>
      </w:r>
      <w:r w:rsidRPr="008F4A77">
        <w:rPr>
          <w:rFonts w:asciiTheme="minorEastAsia" w:hAnsiTheme="minorEastAsia" w:cs="Arial"/>
          <w:color w:val="000000" w:themeColor="text1"/>
          <w:kern w:val="0"/>
          <w:sz w:val="24"/>
          <w:szCs w:val="24"/>
        </w:rPr>
        <w:br/>
        <w:t xml:space="preserve">　　（二）安全行车，遵守交通管理法规；</w:t>
      </w:r>
      <w:r w:rsidRPr="008F4A77">
        <w:rPr>
          <w:rFonts w:asciiTheme="minorEastAsia" w:hAnsiTheme="minorEastAsia" w:cs="Arial"/>
          <w:color w:val="000000" w:themeColor="text1"/>
          <w:kern w:val="0"/>
          <w:sz w:val="24"/>
          <w:szCs w:val="24"/>
        </w:rPr>
        <w:br/>
        <w:t xml:space="preserve">　　（三）携带并按照规定放置、张贴营运资格证件和服务监督卡；</w:t>
      </w:r>
      <w:r w:rsidRPr="008F4A77">
        <w:rPr>
          <w:rFonts w:asciiTheme="minorEastAsia" w:hAnsiTheme="minorEastAsia" w:cs="Arial"/>
          <w:color w:val="000000" w:themeColor="text1"/>
          <w:kern w:val="0"/>
          <w:sz w:val="24"/>
          <w:szCs w:val="24"/>
        </w:rPr>
        <w:br/>
        <w:t xml:space="preserve">　　（四）在准许停车的路段实行招手停车载客或者停车下客，不得乱停车；</w:t>
      </w:r>
      <w:r w:rsidRPr="008F4A77">
        <w:rPr>
          <w:rFonts w:asciiTheme="minorEastAsia" w:hAnsiTheme="minorEastAsia" w:cs="Arial"/>
          <w:color w:val="000000" w:themeColor="text1"/>
          <w:kern w:val="0"/>
          <w:sz w:val="24"/>
          <w:szCs w:val="24"/>
        </w:rPr>
        <w:br/>
      </w:r>
      <w:r w:rsidRPr="008F4A77">
        <w:rPr>
          <w:rFonts w:asciiTheme="minorEastAsia" w:hAnsiTheme="minorEastAsia" w:cs="Arial"/>
          <w:color w:val="000000" w:themeColor="text1"/>
          <w:kern w:val="0"/>
          <w:sz w:val="24"/>
          <w:szCs w:val="24"/>
        </w:rPr>
        <w:lastRenderedPageBreak/>
        <w:t xml:space="preserve">　　（五）按规定使用标志灯，车内无乘客时应当显示空车待租标志，因故暂时不能营运时，应当显示停运标志；</w:t>
      </w:r>
      <w:r w:rsidRPr="008F4A77">
        <w:rPr>
          <w:rFonts w:asciiTheme="minorEastAsia" w:hAnsiTheme="minorEastAsia" w:cs="Arial"/>
          <w:color w:val="000000" w:themeColor="text1"/>
          <w:kern w:val="0"/>
          <w:sz w:val="24"/>
          <w:szCs w:val="24"/>
        </w:rPr>
        <w:br/>
        <w:t xml:space="preserve">　　（六）按照最佳路线行驶，不得故意绕行；</w:t>
      </w:r>
      <w:r w:rsidRPr="008F4A77">
        <w:rPr>
          <w:rFonts w:asciiTheme="minorEastAsia" w:hAnsiTheme="minorEastAsia" w:cs="Arial"/>
          <w:color w:val="000000" w:themeColor="text1"/>
          <w:kern w:val="0"/>
          <w:sz w:val="24"/>
          <w:szCs w:val="24"/>
        </w:rPr>
        <w:br/>
        <w:t xml:space="preserve">　　（七）必须正确使用计价器，不得与乘客议价，不得向乘客索要财物，收款后需要给乘客找零钱时，必须找零钱；</w:t>
      </w:r>
      <w:r w:rsidRPr="008F4A77">
        <w:rPr>
          <w:rFonts w:asciiTheme="minorEastAsia" w:hAnsiTheme="minorEastAsia" w:cs="Arial"/>
          <w:color w:val="000000" w:themeColor="text1"/>
          <w:kern w:val="0"/>
          <w:sz w:val="24"/>
          <w:szCs w:val="24"/>
        </w:rPr>
        <w:br/>
        <w:t xml:space="preserve">　　（八）按照计价器显示的金额收费，禁止私自拆除、改装计价器或者在计价器上弄虚作假；</w:t>
      </w:r>
      <w:r w:rsidRPr="008F4A77">
        <w:rPr>
          <w:rFonts w:asciiTheme="minorEastAsia" w:hAnsiTheme="minorEastAsia" w:cs="Arial"/>
          <w:color w:val="000000" w:themeColor="text1"/>
          <w:kern w:val="0"/>
          <w:sz w:val="24"/>
          <w:szCs w:val="24"/>
        </w:rPr>
        <w:br/>
        <w:t xml:space="preserve">　　（九）收款后应当向乘客开具项目填写齐全并与实收金额相符的专用收费凭证，不得在专用收费凭证上弄虚作假；</w:t>
      </w:r>
      <w:r w:rsidRPr="008F4A77">
        <w:rPr>
          <w:rFonts w:asciiTheme="minorEastAsia" w:hAnsiTheme="minorEastAsia" w:cs="Arial"/>
          <w:color w:val="000000" w:themeColor="text1"/>
          <w:kern w:val="0"/>
          <w:sz w:val="24"/>
          <w:szCs w:val="24"/>
        </w:rPr>
        <w:br/>
        <w:t xml:space="preserve">　　（十）满足乘客提出的使用或者不使用车内服务设施的要求；</w:t>
      </w:r>
      <w:r w:rsidRPr="008F4A77">
        <w:rPr>
          <w:rFonts w:asciiTheme="minorEastAsia" w:hAnsiTheme="minorEastAsia" w:cs="Arial"/>
          <w:color w:val="000000" w:themeColor="text1"/>
          <w:kern w:val="0"/>
          <w:sz w:val="24"/>
          <w:szCs w:val="24"/>
        </w:rPr>
        <w:br/>
        <w:t xml:space="preserve">　　（十一）不得擅自拆除安全防护装置；</w:t>
      </w:r>
      <w:r w:rsidRPr="008F4A77">
        <w:rPr>
          <w:rFonts w:asciiTheme="minorEastAsia" w:hAnsiTheme="minorEastAsia" w:cs="Arial"/>
          <w:color w:val="000000" w:themeColor="text1"/>
          <w:kern w:val="0"/>
          <w:sz w:val="24"/>
          <w:szCs w:val="24"/>
        </w:rPr>
        <w:br/>
        <w:t xml:space="preserve">　　（十二）保持车辆整洁，牌证齐全、清晰，不得挪用车辆牌证或者对车辆牌证弄虚作假；</w:t>
      </w:r>
      <w:r w:rsidRPr="008F4A77">
        <w:rPr>
          <w:rFonts w:asciiTheme="minorEastAsia" w:hAnsiTheme="minorEastAsia" w:cs="Arial"/>
          <w:color w:val="000000" w:themeColor="text1"/>
          <w:kern w:val="0"/>
          <w:sz w:val="24"/>
          <w:szCs w:val="24"/>
        </w:rPr>
        <w:br/>
        <w:t xml:space="preserve">　　（十三）遇有计价器损坏、失准、显示不全、无专用收费凭证、标志灯发生故障、车辆号牌污损、不全等情形时，不得营运载客。上述情况在载客过程中发生时，应当立即告知乘客，并与乘客协商解决；</w:t>
      </w:r>
      <w:r w:rsidRPr="008F4A77">
        <w:rPr>
          <w:rFonts w:asciiTheme="minorEastAsia" w:hAnsiTheme="minorEastAsia" w:cs="Arial"/>
          <w:color w:val="000000" w:themeColor="text1"/>
          <w:kern w:val="0"/>
          <w:sz w:val="24"/>
          <w:szCs w:val="24"/>
        </w:rPr>
        <w:br/>
        <w:t xml:space="preserve">　　（十四）出本市或者夜间去远郊区、县营运，应当按照规定向本单位或者到就近的公安机关、营业站登记；</w:t>
      </w:r>
      <w:r w:rsidRPr="008F4A77">
        <w:rPr>
          <w:rFonts w:asciiTheme="minorEastAsia" w:hAnsiTheme="minorEastAsia" w:cs="Arial"/>
          <w:color w:val="000000" w:themeColor="text1"/>
          <w:kern w:val="0"/>
          <w:sz w:val="24"/>
          <w:szCs w:val="24"/>
        </w:rPr>
        <w:br/>
        <w:t xml:space="preserve">　　（十五）在出租汽车营业站候客时，应当按序排队、顺序走车，服从调度员的调派，不得欺行霸市或者私自揽客；</w:t>
      </w:r>
      <w:r w:rsidRPr="008F4A77">
        <w:rPr>
          <w:rFonts w:asciiTheme="minorEastAsia" w:hAnsiTheme="minorEastAsia" w:cs="Arial"/>
          <w:color w:val="000000" w:themeColor="text1"/>
          <w:kern w:val="0"/>
          <w:sz w:val="24"/>
          <w:szCs w:val="24"/>
        </w:rPr>
        <w:br/>
        <w:t xml:space="preserve">　　（十六）乘客遗失在车内的物品，应当及时归还失主或者交有关部门处理，不得私自隐匿；</w:t>
      </w:r>
      <w:r w:rsidRPr="008F4A77">
        <w:rPr>
          <w:rFonts w:asciiTheme="minorEastAsia" w:hAnsiTheme="minorEastAsia" w:cs="Arial"/>
          <w:color w:val="000000" w:themeColor="text1"/>
          <w:kern w:val="0"/>
          <w:sz w:val="24"/>
          <w:szCs w:val="24"/>
        </w:rPr>
        <w:br/>
        <w:t xml:space="preserve">　　（十七）不得将车辆交予他人驾驶或者驾驶非本单位的出租汽车营运；</w:t>
      </w:r>
      <w:r w:rsidRPr="008F4A77">
        <w:rPr>
          <w:rFonts w:asciiTheme="minorEastAsia" w:hAnsiTheme="minorEastAsia" w:cs="Arial"/>
          <w:color w:val="000000" w:themeColor="text1"/>
          <w:kern w:val="0"/>
          <w:sz w:val="24"/>
          <w:szCs w:val="24"/>
        </w:rPr>
        <w:br/>
        <w:t xml:space="preserve">　　（十八）不得利用车辆为违法犯罪提供方便，发现违法犯罪嫌疑人应当及时向公安机关或者本单位报告；</w:t>
      </w:r>
      <w:r w:rsidRPr="008F4A77">
        <w:rPr>
          <w:rFonts w:asciiTheme="minorEastAsia" w:hAnsiTheme="minorEastAsia" w:cs="Arial"/>
          <w:color w:val="000000" w:themeColor="text1"/>
          <w:kern w:val="0"/>
          <w:sz w:val="24"/>
          <w:szCs w:val="24"/>
        </w:rPr>
        <w:br/>
        <w:t xml:space="preserve">　　（十九）禁止运载</w:t>
      </w:r>
      <w:proofErr w:type="gramStart"/>
      <w:r w:rsidRPr="008F4A77">
        <w:rPr>
          <w:rFonts w:asciiTheme="minorEastAsia" w:hAnsiTheme="minorEastAsia" w:cs="Arial"/>
          <w:color w:val="000000" w:themeColor="text1"/>
          <w:kern w:val="0"/>
          <w:sz w:val="24"/>
          <w:szCs w:val="24"/>
        </w:rPr>
        <w:t>违禁和</w:t>
      </w:r>
      <w:proofErr w:type="gramEnd"/>
      <w:r w:rsidRPr="008F4A77">
        <w:rPr>
          <w:rFonts w:asciiTheme="minorEastAsia" w:hAnsiTheme="minorEastAsia" w:cs="Arial"/>
          <w:color w:val="000000" w:themeColor="text1"/>
          <w:kern w:val="0"/>
          <w:sz w:val="24"/>
          <w:szCs w:val="24"/>
        </w:rPr>
        <w:t>易燃、易爆等物品；</w:t>
      </w:r>
      <w:r w:rsidRPr="008F4A77">
        <w:rPr>
          <w:rFonts w:asciiTheme="minorEastAsia" w:hAnsiTheme="minorEastAsia" w:cs="Arial"/>
          <w:color w:val="000000" w:themeColor="text1"/>
          <w:kern w:val="0"/>
          <w:sz w:val="24"/>
          <w:szCs w:val="24"/>
        </w:rPr>
        <w:br/>
        <w:t xml:space="preserve">　　（二十）接受市交通行政主管部门和有关管理机关的监督检查。</w:t>
      </w:r>
    </w:p>
    <w:p w:rsidR="008F4A77" w:rsidRPr="008F4A77" w:rsidRDefault="008F4A77" w:rsidP="008F4A77">
      <w:pPr>
        <w:widowControl/>
        <w:spacing w:before="100" w:beforeAutospacing="1" w:after="100" w:afterAutospacing="1" w:line="440" w:lineRule="exact"/>
        <w:ind w:firstLineChars="200" w:firstLine="48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第十六条　出租汽车驾驶员除下列情形外，不得以任何理由拒绝载客或者中途终止客运服务：</w:t>
      </w:r>
      <w:r w:rsidRPr="008F4A77">
        <w:rPr>
          <w:rFonts w:asciiTheme="minorEastAsia" w:hAnsiTheme="minorEastAsia" w:cs="Arial"/>
          <w:color w:val="000000" w:themeColor="text1"/>
          <w:kern w:val="0"/>
          <w:sz w:val="24"/>
          <w:szCs w:val="24"/>
        </w:rPr>
        <w:br/>
        <w:t xml:space="preserve">　　（一）乘客在禁止停车的路段招手拦车；</w:t>
      </w:r>
      <w:r w:rsidRPr="008F4A77">
        <w:rPr>
          <w:rFonts w:asciiTheme="minorEastAsia" w:hAnsiTheme="minorEastAsia" w:cs="Arial"/>
          <w:color w:val="000000" w:themeColor="text1"/>
          <w:kern w:val="0"/>
          <w:sz w:val="24"/>
          <w:szCs w:val="24"/>
        </w:rPr>
        <w:br/>
        <w:t xml:space="preserve">　　（二）乘客携带</w:t>
      </w:r>
      <w:proofErr w:type="gramStart"/>
      <w:r w:rsidRPr="008F4A77">
        <w:rPr>
          <w:rFonts w:asciiTheme="minorEastAsia" w:hAnsiTheme="minorEastAsia" w:cs="Arial"/>
          <w:color w:val="000000" w:themeColor="text1"/>
          <w:kern w:val="0"/>
          <w:sz w:val="24"/>
          <w:szCs w:val="24"/>
        </w:rPr>
        <w:t>违禁和</w:t>
      </w:r>
      <w:proofErr w:type="gramEnd"/>
      <w:r w:rsidRPr="008F4A77">
        <w:rPr>
          <w:rFonts w:asciiTheme="minorEastAsia" w:hAnsiTheme="minorEastAsia" w:cs="Arial"/>
          <w:color w:val="000000" w:themeColor="text1"/>
          <w:kern w:val="0"/>
          <w:sz w:val="24"/>
          <w:szCs w:val="24"/>
        </w:rPr>
        <w:t>易燃、易爆等危险品以及污损车辆的物品乘车；</w:t>
      </w:r>
      <w:r w:rsidRPr="008F4A77">
        <w:rPr>
          <w:rFonts w:asciiTheme="minorEastAsia" w:hAnsiTheme="minorEastAsia" w:cs="Arial"/>
          <w:color w:val="000000" w:themeColor="text1"/>
          <w:kern w:val="0"/>
          <w:sz w:val="24"/>
          <w:szCs w:val="24"/>
        </w:rPr>
        <w:br/>
      </w:r>
      <w:r w:rsidRPr="008F4A77">
        <w:rPr>
          <w:rFonts w:asciiTheme="minorEastAsia" w:hAnsiTheme="minorEastAsia" w:cs="Arial"/>
          <w:color w:val="000000" w:themeColor="text1"/>
          <w:kern w:val="0"/>
          <w:sz w:val="24"/>
          <w:szCs w:val="24"/>
        </w:rPr>
        <w:lastRenderedPageBreak/>
        <w:t xml:space="preserve">　　（三）醉酒者、精神病患者在无人监护下乘车；</w:t>
      </w:r>
      <w:r w:rsidRPr="008F4A77">
        <w:rPr>
          <w:rFonts w:asciiTheme="minorEastAsia" w:hAnsiTheme="minorEastAsia" w:cs="Arial"/>
          <w:color w:val="000000" w:themeColor="text1"/>
          <w:kern w:val="0"/>
          <w:sz w:val="24"/>
          <w:szCs w:val="24"/>
        </w:rPr>
        <w:br/>
        <w:t xml:space="preserve">　　（四）乘客要求出本市或者在夜间到远郊区、县而不按规定随驾驶员进行登记；</w:t>
      </w:r>
      <w:r w:rsidRPr="008F4A77">
        <w:rPr>
          <w:rFonts w:asciiTheme="minorEastAsia" w:hAnsiTheme="minorEastAsia" w:cs="Arial"/>
          <w:color w:val="000000" w:themeColor="text1"/>
          <w:kern w:val="0"/>
          <w:sz w:val="24"/>
          <w:szCs w:val="24"/>
        </w:rPr>
        <w:br/>
        <w:t xml:space="preserve">　　（五）乘客的要求有其他违反出租汽车管理、道路交通管理、治安管理规定的。</w:t>
      </w:r>
    </w:p>
    <w:p w:rsidR="008F4A77" w:rsidRPr="008F4A77" w:rsidRDefault="008F4A77" w:rsidP="008F4A77">
      <w:pPr>
        <w:widowControl/>
        <w:spacing w:before="100" w:beforeAutospacing="1" w:after="100" w:afterAutospacing="1" w:line="440" w:lineRule="exact"/>
        <w:ind w:firstLineChars="200" w:firstLine="48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第十七条　乘客在乘坐出租汽车时应当遵守下列规定：</w:t>
      </w:r>
      <w:r w:rsidRPr="008F4A77">
        <w:rPr>
          <w:rFonts w:asciiTheme="minorEastAsia" w:hAnsiTheme="minorEastAsia" w:cs="Arial"/>
          <w:color w:val="000000" w:themeColor="text1"/>
          <w:kern w:val="0"/>
          <w:sz w:val="24"/>
          <w:szCs w:val="24"/>
        </w:rPr>
        <w:br/>
        <w:t xml:space="preserve">　　（一）文明乘车，不得损坏车内设施，维护车内清洁卫生；</w:t>
      </w:r>
      <w:r w:rsidRPr="008F4A77">
        <w:rPr>
          <w:rFonts w:asciiTheme="minorEastAsia" w:hAnsiTheme="minorEastAsia" w:cs="Arial"/>
          <w:color w:val="000000" w:themeColor="text1"/>
          <w:kern w:val="0"/>
          <w:sz w:val="24"/>
          <w:szCs w:val="24"/>
        </w:rPr>
        <w:br/>
        <w:t xml:space="preserve">　　（二）按照计价器显示的金额交付乘车费用或者按照规定购买车票，不与驾驶员议价；</w:t>
      </w:r>
      <w:r w:rsidRPr="008F4A77">
        <w:rPr>
          <w:rFonts w:asciiTheme="minorEastAsia" w:hAnsiTheme="minorEastAsia" w:cs="Arial"/>
          <w:color w:val="000000" w:themeColor="text1"/>
          <w:kern w:val="0"/>
          <w:sz w:val="24"/>
          <w:szCs w:val="24"/>
        </w:rPr>
        <w:br/>
        <w:t xml:space="preserve">　　（三）不向驾驶员提出违反出租汽车管理、道路交通管理、治安管理的要求；</w:t>
      </w:r>
      <w:r w:rsidRPr="008F4A77">
        <w:rPr>
          <w:rFonts w:asciiTheme="minorEastAsia" w:hAnsiTheme="minorEastAsia" w:cs="Arial"/>
          <w:color w:val="000000" w:themeColor="text1"/>
          <w:kern w:val="0"/>
          <w:sz w:val="24"/>
          <w:szCs w:val="24"/>
        </w:rPr>
        <w:br/>
        <w:t xml:space="preserve">　　（四）不在车内进行违法活动。</w:t>
      </w:r>
    </w:p>
    <w:p w:rsidR="008F4A77" w:rsidRPr="008F4A77" w:rsidRDefault="008F4A77" w:rsidP="008F4A77">
      <w:pPr>
        <w:widowControl/>
        <w:spacing w:before="100" w:beforeAutospacing="1" w:after="100" w:afterAutospacing="1" w:line="440" w:lineRule="exact"/>
        <w:ind w:firstLineChars="221" w:firstLine="53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第十八条　出租汽车乘客对出租汽车经营者及其从业人员在营运中侵犯其合法权益的行为，有权向出租汽车经营者反映或者向交通行政主管部门投诉。</w:t>
      </w:r>
      <w:r w:rsidRPr="008F4A77">
        <w:rPr>
          <w:rFonts w:asciiTheme="minorEastAsia" w:hAnsiTheme="minorEastAsia" w:cs="Arial"/>
          <w:color w:val="000000" w:themeColor="text1"/>
          <w:kern w:val="0"/>
          <w:sz w:val="24"/>
          <w:szCs w:val="24"/>
        </w:rPr>
        <w:br/>
        <w:t xml:space="preserve">　　乘客反映服务质量问题或者投诉应当自权利被侵犯之日起３０天内提出，投诉时应当提供书面材料和出租汽车专用收费凭证、车辆牌号等证据。</w:t>
      </w:r>
    </w:p>
    <w:p w:rsidR="008F4A77" w:rsidRPr="008F4A77" w:rsidRDefault="008F4A77" w:rsidP="008F4A77">
      <w:pPr>
        <w:widowControl/>
        <w:spacing w:before="100" w:beforeAutospacing="1" w:after="100" w:afterAutospacing="1" w:line="440" w:lineRule="exact"/>
        <w:ind w:firstLineChars="221" w:firstLine="53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第十九条　交通行政主管部门受理乘客投诉后，应当及时调查处理，并在３０天内将处理结果答复投诉人。</w:t>
      </w:r>
    </w:p>
    <w:p w:rsidR="008F4A77" w:rsidRPr="008F4A77" w:rsidRDefault="008F4A77" w:rsidP="008F4A77">
      <w:pPr>
        <w:widowControl/>
        <w:spacing w:before="100" w:beforeAutospacing="1" w:after="100" w:afterAutospacing="1" w:line="440" w:lineRule="exact"/>
        <w:ind w:firstLine="480"/>
        <w:jc w:val="center"/>
        <w:rPr>
          <w:rFonts w:asciiTheme="minorEastAsia" w:hAnsiTheme="minorEastAsia" w:cs="Arial"/>
          <w:color w:val="000000" w:themeColor="text1"/>
          <w:kern w:val="0"/>
          <w:sz w:val="24"/>
          <w:szCs w:val="24"/>
        </w:rPr>
      </w:pPr>
      <w:bookmarkStart w:id="4" w:name="#4"/>
      <w:r w:rsidRPr="008F4A77">
        <w:rPr>
          <w:rFonts w:asciiTheme="minorEastAsia" w:hAnsiTheme="minorEastAsia" w:cs="Arial"/>
          <w:b/>
          <w:bCs/>
          <w:color w:val="000000" w:themeColor="text1"/>
          <w:kern w:val="0"/>
          <w:sz w:val="24"/>
          <w:szCs w:val="24"/>
        </w:rPr>
        <w:t>第四章　营业站管理</w:t>
      </w:r>
      <w:bookmarkEnd w:id="4"/>
    </w:p>
    <w:p w:rsidR="008F4A77" w:rsidRPr="008F4A77" w:rsidRDefault="008F4A77" w:rsidP="008F4A77">
      <w:pPr>
        <w:widowControl/>
        <w:spacing w:before="100" w:beforeAutospacing="1" w:after="100" w:afterAutospacing="1" w:line="440" w:lineRule="exact"/>
        <w:ind w:firstLineChars="221" w:firstLine="53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第二十条　出租汽车营业站和停车站，应当按照本市城市规划、道路交通和出租汽车管理等有关规定设置。</w:t>
      </w:r>
      <w:r w:rsidRPr="008F4A77">
        <w:rPr>
          <w:rFonts w:asciiTheme="minorEastAsia" w:hAnsiTheme="minorEastAsia" w:cs="Arial"/>
          <w:color w:val="000000" w:themeColor="text1"/>
          <w:kern w:val="0"/>
          <w:sz w:val="24"/>
          <w:szCs w:val="24"/>
        </w:rPr>
        <w:br/>
        <w:t xml:space="preserve">　　设置、关闭或者拆除出租汽车营业站和停车站，或者改变其用途的，该站的所有者应当按照规定程序提前30天向社会公示。</w:t>
      </w:r>
    </w:p>
    <w:p w:rsidR="008F4A77" w:rsidRPr="008F4A77" w:rsidRDefault="008F4A77" w:rsidP="008F4A77">
      <w:pPr>
        <w:widowControl/>
        <w:spacing w:before="100" w:beforeAutospacing="1" w:after="100" w:afterAutospacing="1" w:line="440" w:lineRule="exact"/>
        <w:ind w:firstLineChars="221" w:firstLine="53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第二十一条　机场、火车站、宾馆、饭店、医院等客运业务较集中的公共场所，其主管部门可根据出租汽车发展规划设立出租汽车营业站，公示站区范围，选派调度员，对出租汽车的营运进行调度和管理。</w:t>
      </w:r>
    </w:p>
    <w:p w:rsidR="008F4A77" w:rsidRPr="008F4A77" w:rsidRDefault="008F4A77" w:rsidP="008F4A77">
      <w:pPr>
        <w:widowControl/>
        <w:spacing w:before="100" w:beforeAutospacing="1" w:after="100" w:afterAutospacing="1" w:line="440" w:lineRule="exact"/>
        <w:ind w:firstLineChars="271" w:firstLine="650"/>
        <w:jc w:val="left"/>
        <w:rPr>
          <w:rFonts w:asciiTheme="minorEastAsia" w:hAnsiTheme="minorEastAsia" w:cs="Arial" w:hint="eastAsia"/>
          <w:color w:val="000000" w:themeColor="text1"/>
          <w:kern w:val="0"/>
          <w:sz w:val="24"/>
          <w:szCs w:val="24"/>
        </w:rPr>
      </w:pPr>
      <w:r w:rsidRPr="008F4A77">
        <w:rPr>
          <w:rFonts w:asciiTheme="minorEastAsia" w:hAnsiTheme="minorEastAsia" w:cs="Arial"/>
          <w:color w:val="000000" w:themeColor="text1"/>
          <w:kern w:val="0"/>
          <w:sz w:val="24"/>
          <w:szCs w:val="24"/>
        </w:rPr>
        <w:t>第二十二条　设立出租汽车营业站的单位应当遵守下列规定：</w:t>
      </w:r>
      <w:r w:rsidRPr="008F4A77">
        <w:rPr>
          <w:rFonts w:asciiTheme="minorEastAsia" w:hAnsiTheme="minorEastAsia" w:cs="Arial"/>
          <w:color w:val="000000" w:themeColor="text1"/>
          <w:kern w:val="0"/>
          <w:sz w:val="24"/>
          <w:szCs w:val="24"/>
        </w:rPr>
        <w:br/>
        <w:t xml:space="preserve">　　（一）建立管理责任制度，维护营运秩序，保障乘客用车，制止和纠正扰乱</w:t>
      </w:r>
      <w:r w:rsidRPr="008F4A77">
        <w:rPr>
          <w:rFonts w:asciiTheme="minorEastAsia" w:hAnsiTheme="minorEastAsia" w:cs="Arial"/>
          <w:color w:val="000000" w:themeColor="text1"/>
          <w:kern w:val="0"/>
          <w:sz w:val="24"/>
          <w:szCs w:val="24"/>
        </w:rPr>
        <w:lastRenderedPageBreak/>
        <w:t>营业站管理秩序的行为；</w:t>
      </w:r>
      <w:r w:rsidRPr="008F4A77">
        <w:rPr>
          <w:rFonts w:asciiTheme="minorEastAsia" w:hAnsiTheme="minorEastAsia" w:cs="Arial"/>
          <w:color w:val="000000" w:themeColor="text1"/>
          <w:kern w:val="0"/>
          <w:sz w:val="24"/>
          <w:szCs w:val="24"/>
        </w:rPr>
        <w:br/>
        <w:t xml:space="preserve">　　（二）所设的车站对所有出租汽车和乘客开放，做到公正调派车辆；</w:t>
      </w:r>
      <w:r w:rsidRPr="008F4A77">
        <w:rPr>
          <w:rFonts w:asciiTheme="minorEastAsia" w:hAnsiTheme="minorEastAsia" w:cs="Arial"/>
          <w:color w:val="000000" w:themeColor="text1"/>
          <w:kern w:val="0"/>
          <w:sz w:val="24"/>
          <w:szCs w:val="24"/>
        </w:rPr>
        <w:br/>
        <w:t xml:space="preserve">　　（三）对调度员进行法制教育、职业道德教育和业务培训；</w:t>
      </w:r>
      <w:r w:rsidRPr="008F4A77">
        <w:rPr>
          <w:rFonts w:asciiTheme="minorEastAsia" w:hAnsiTheme="minorEastAsia" w:cs="Arial"/>
          <w:color w:val="000000" w:themeColor="text1"/>
          <w:kern w:val="0"/>
          <w:sz w:val="24"/>
          <w:szCs w:val="24"/>
        </w:rPr>
        <w:br/>
        <w:t xml:space="preserve">　　（四）发生重大或者紧急情况时，应当妥善处理并及时向交通行政主管部门及有关部门报告；</w:t>
      </w:r>
      <w:r w:rsidRPr="008F4A77">
        <w:rPr>
          <w:rFonts w:asciiTheme="minorEastAsia" w:hAnsiTheme="minorEastAsia" w:cs="Arial"/>
          <w:color w:val="000000" w:themeColor="text1"/>
          <w:kern w:val="0"/>
          <w:sz w:val="24"/>
          <w:szCs w:val="24"/>
        </w:rPr>
        <w:br/>
        <w:t xml:space="preserve">　　（五）接受交通行政主管部门的监督和指导。</w:t>
      </w:r>
    </w:p>
    <w:p w:rsidR="008F4A77" w:rsidRPr="008F4A77" w:rsidRDefault="008F4A77" w:rsidP="008F4A77">
      <w:pPr>
        <w:widowControl/>
        <w:spacing w:before="100" w:beforeAutospacing="1" w:after="100" w:afterAutospacing="1" w:line="440" w:lineRule="exact"/>
        <w:ind w:firstLineChars="200" w:firstLine="480"/>
        <w:jc w:val="left"/>
        <w:rPr>
          <w:rFonts w:asciiTheme="minorEastAsia" w:hAnsiTheme="minorEastAsia" w:cs="Arial" w:hint="eastAsia"/>
          <w:color w:val="000000" w:themeColor="text1"/>
          <w:kern w:val="0"/>
          <w:sz w:val="24"/>
          <w:szCs w:val="24"/>
        </w:rPr>
      </w:pPr>
      <w:r w:rsidRPr="008F4A77">
        <w:rPr>
          <w:rFonts w:asciiTheme="minorEastAsia" w:hAnsiTheme="minorEastAsia" w:cs="Arial"/>
          <w:color w:val="000000" w:themeColor="text1"/>
          <w:kern w:val="0"/>
          <w:sz w:val="24"/>
          <w:szCs w:val="24"/>
        </w:rPr>
        <w:t>第二十三条　出租汽车营业站调度员应当遵守下列规定：</w:t>
      </w:r>
    </w:p>
    <w:p w:rsidR="008F4A77" w:rsidRPr="008F4A77" w:rsidRDefault="008F4A77" w:rsidP="008F4A77">
      <w:pPr>
        <w:widowControl/>
        <w:spacing w:before="100" w:beforeAutospacing="1" w:after="100" w:afterAutospacing="1" w:line="440" w:lineRule="exact"/>
        <w:ind w:firstLineChars="200" w:firstLine="48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（一）经市交通行政主管部门考核并取得调度员证件后持证上岗；</w:t>
      </w:r>
      <w:r w:rsidRPr="008F4A77">
        <w:rPr>
          <w:rFonts w:asciiTheme="minorEastAsia" w:hAnsiTheme="minorEastAsia" w:cs="Arial"/>
          <w:color w:val="000000" w:themeColor="text1"/>
          <w:kern w:val="0"/>
          <w:sz w:val="24"/>
          <w:szCs w:val="24"/>
        </w:rPr>
        <w:br/>
        <w:t xml:space="preserve">　　（二）服饰整洁、文明礼貌、服务规范；</w:t>
      </w:r>
      <w:r w:rsidRPr="008F4A77">
        <w:rPr>
          <w:rFonts w:asciiTheme="minorEastAsia" w:hAnsiTheme="minorEastAsia" w:cs="Arial"/>
          <w:color w:val="000000" w:themeColor="text1"/>
          <w:kern w:val="0"/>
          <w:sz w:val="24"/>
          <w:szCs w:val="24"/>
        </w:rPr>
        <w:br/>
        <w:t xml:space="preserve">　　（三）按序派车，做好派车记录；</w:t>
      </w:r>
      <w:r w:rsidRPr="008F4A77">
        <w:rPr>
          <w:rFonts w:asciiTheme="minorEastAsia" w:hAnsiTheme="minorEastAsia" w:cs="Arial"/>
          <w:color w:val="000000" w:themeColor="text1"/>
          <w:kern w:val="0"/>
          <w:sz w:val="24"/>
          <w:szCs w:val="24"/>
        </w:rPr>
        <w:br/>
        <w:t xml:space="preserve">　　（四）维护营业站秩序，对出租汽车驾驶员扰乱营运秩序的行为进行制止和纠正；</w:t>
      </w:r>
      <w:r w:rsidRPr="008F4A77">
        <w:rPr>
          <w:rFonts w:asciiTheme="minorEastAsia" w:hAnsiTheme="minorEastAsia" w:cs="Arial"/>
          <w:color w:val="000000" w:themeColor="text1"/>
          <w:kern w:val="0"/>
          <w:sz w:val="24"/>
          <w:szCs w:val="24"/>
        </w:rPr>
        <w:br/>
        <w:t xml:space="preserve">　　（五）对出本市或者夜间到远郊区、县营运的出租汽车进行登记；</w:t>
      </w:r>
      <w:r w:rsidRPr="008F4A77">
        <w:rPr>
          <w:rFonts w:asciiTheme="minorEastAsia" w:hAnsiTheme="minorEastAsia" w:cs="Arial"/>
          <w:color w:val="000000" w:themeColor="text1"/>
          <w:kern w:val="0"/>
          <w:sz w:val="24"/>
          <w:szCs w:val="24"/>
        </w:rPr>
        <w:br/>
        <w:t xml:space="preserve">　　（六）发现违法犯罪活动或者违法犯罪嫌疑人，应当及时向公安机关报告；</w:t>
      </w:r>
      <w:r w:rsidRPr="008F4A77">
        <w:rPr>
          <w:rFonts w:asciiTheme="minorEastAsia" w:hAnsiTheme="minorEastAsia" w:cs="Arial"/>
          <w:color w:val="000000" w:themeColor="text1"/>
          <w:kern w:val="0"/>
          <w:sz w:val="24"/>
          <w:szCs w:val="24"/>
        </w:rPr>
        <w:br/>
        <w:t xml:space="preserve">　　（七）不得为出租汽车驾驶员私揽业务或者利用职务牟取私利。</w:t>
      </w:r>
    </w:p>
    <w:p w:rsidR="008F4A77" w:rsidRPr="008F4A77" w:rsidRDefault="008F4A77" w:rsidP="008F4A77">
      <w:pPr>
        <w:widowControl/>
        <w:spacing w:before="100" w:beforeAutospacing="1" w:after="100" w:afterAutospacing="1" w:line="440" w:lineRule="exact"/>
        <w:ind w:firstLine="480"/>
        <w:jc w:val="center"/>
        <w:rPr>
          <w:rFonts w:asciiTheme="minorEastAsia" w:hAnsiTheme="minorEastAsia" w:cs="Arial"/>
          <w:color w:val="000000" w:themeColor="text1"/>
          <w:kern w:val="0"/>
          <w:sz w:val="24"/>
          <w:szCs w:val="24"/>
        </w:rPr>
      </w:pPr>
      <w:bookmarkStart w:id="5" w:name="#5"/>
      <w:r w:rsidRPr="008F4A77">
        <w:rPr>
          <w:rFonts w:asciiTheme="minorEastAsia" w:hAnsiTheme="minorEastAsia" w:cs="Arial"/>
          <w:b/>
          <w:bCs/>
          <w:color w:val="000000" w:themeColor="text1"/>
          <w:kern w:val="0"/>
          <w:sz w:val="24"/>
          <w:szCs w:val="24"/>
        </w:rPr>
        <w:t>第五章　法律责任</w:t>
      </w:r>
      <w:bookmarkEnd w:id="5"/>
    </w:p>
    <w:p w:rsidR="008F4A77" w:rsidRPr="008F4A77" w:rsidRDefault="008F4A77" w:rsidP="008F4A77">
      <w:pPr>
        <w:widowControl/>
        <w:spacing w:before="100" w:beforeAutospacing="1" w:after="100" w:afterAutospacing="1" w:line="440" w:lineRule="exact"/>
        <w:ind w:firstLineChars="200" w:firstLine="48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第二十四条　违反本条例规定，未经批准擅自经营出租汽车业务的，由交通行政主管部门暂扣车辆，责令停止经营活动，没收违法所得，并按每辆车1万元至2万元处以罚款。</w:t>
      </w:r>
      <w:r w:rsidRPr="008F4A77">
        <w:rPr>
          <w:rFonts w:asciiTheme="minorEastAsia" w:hAnsiTheme="minorEastAsia" w:cs="Arial"/>
          <w:color w:val="000000" w:themeColor="text1"/>
          <w:kern w:val="0"/>
          <w:sz w:val="24"/>
          <w:szCs w:val="24"/>
        </w:rPr>
        <w:br/>
        <w:t xml:space="preserve">　　公安交通管理机关发现无照经营出租汽车业务的，可暂扣车辆，并在5 天内移送工商行政管理机关处理</w:t>
      </w:r>
    </w:p>
    <w:p w:rsidR="008F4A77" w:rsidRPr="008F4A77" w:rsidRDefault="008F4A77" w:rsidP="008F4A77">
      <w:pPr>
        <w:widowControl/>
        <w:spacing w:before="100" w:beforeAutospacing="1" w:after="100" w:afterAutospacing="1" w:line="440" w:lineRule="exact"/>
        <w:ind w:firstLine="48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第二十五条　违反本条例的规定，出租汽车经营者未经批准擅自增加或者减少出租汽车营运车辆的，由交通行政主管部门责令限期改正，没收非法所得，并按每增加或者减少一辆车处以2000元至5000元罚款。</w:t>
      </w:r>
    </w:p>
    <w:p w:rsidR="008F4A77" w:rsidRPr="008F4A77" w:rsidRDefault="008F4A77" w:rsidP="008F4A77">
      <w:pPr>
        <w:widowControl/>
        <w:spacing w:before="100" w:beforeAutospacing="1" w:after="100" w:afterAutospacing="1" w:line="440" w:lineRule="exact"/>
        <w:ind w:firstLineChars="221" w:firstLine="53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第二十六条　出租汽车经营者和驾驶员、乘务员、调度员不符合本条例规定的资质条件的，由交通行政主管部门责令限期改正。逾期未改正的，吊销出租汽车经营者的经营许可证件和驾驶员、乘务员的营运资格证件、调度员的调度员</w:t>
      </w:r>
      <w:r w:rsidRPr="008F4A77">
        <w:rPr>
          <w:rFonts w:asciiTheme="minorEastAsia" w:hAnsiTheme="minorEastAsia" w:cs="Arial"/>
          <w:color w:val="000000" w:themeColor="text1"/>
          <w:kern w:val="0"/>
          <w:sz w:val="24"/>
          <w:szCs w:val="24"/>
        </w:rPr>
        <w:lastRenderedPageBreak/>
        <w:t>证。”</w:t>
      </w:r>
      <w:r w:rsidRPr="008F4A77">
        <w:rPr>
          <w:rFonts w:asciiTheme="minorEastAsia" w:hAnsiTheme="minorEastAsia" w:cs="Arial"/>
          <w:color w:val="000000" w:themeColor="text1"/>
          <w:kern w:val="0"/>
          <w:sz w:val="24"/>
          <w:szCs w:val="24"/>
        </w:rPr>
        <w:br/>
        <w:t xml:space="preserve">　　“营运车辆不符合本条例规定的运营条件的，由交通行政主管部门责令经营者限期改正。逾期未改正的，吊销车辆营运证件。” </w:t>
      </w:r>
    </w:p>
    <w:p w:rsidR="008F4A77" w:rsidRPr="008F4A77" w:rsidRDefault="008F4A77" w:rsidP="008F4A77">
      <w:pPr>
        <w:widowControl/>
        <w:spacing w:before="100" w:beforeAutospacing="1" w:after="100" w:afterAutospacing="1" w:line="440" w:lineRule="exact"/>
        <w:ind w:firstLineChars="221" w:firstLine="53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第二十七条　出租汽车经营者违反本条例，有下列行为之一的，由交通行政主管部门给予警告，并可处以200元至 2000元的罚款；情节严重的，处以2000元至2万元罚款，并可责令停业整顿3天至7天：</w:t>
      </w:r>
      <w:r w:rsidRPr="008F4A77">
        <w:rPr>
          <w:rFonts w:asciiTheme="minorEastAsia" w:hAnsiTheme="minorEastAsia" w:cs="Arial"/>
          <w:color w:val="000000" w:themeColor="text1"/>
          <w:kern w:val="0"/>
          <w:sz w:val="24"/>
          <w:szCs w:val="24"/>
        </w:rPr>
        <w:br/>
        <w:t xml:space="preserve">　　（一）未按规定建立或者执行各项规章制度；</w:t>
      </w:r>
      <w:r w:rsidRPr="008F4A77">
        <w:rPr>
          <w:rFonts w:asciiTheme="minorEastAsia" w:hAnsiTheme="minorEastAsia" w:cs="Arial"/>
          <w:color w:val="000000" w:themeColor="text1"/>
          <w:kern w:val="0"/>
          <w:sz w:val="24"/>
          <w:szCs w:val="24"/>
        </w:rPr>
        <w:br/>
        <w:t xml:space="preserve">　　（二）对乘客和用户提出的服务质量问题置之不理或者不及时处理；</w:t>
      </w:r>
      <w:r w:rsidRPr="008F4A77">
        <w:rPr>
          <w:rFonts w:asciiTheme="minorEastAsia" w:hAnsiTheme="minorEastAsia" w:cs="Arial"/>
          <w:color w:val="000000" w:themeColor="text1"/>
          <w:kern w:val="0"/>
          <w:sz w:val="24"/>
          <w:szCs w:val="24"/>
        </w:rPr>
        <w:br/>
        <w:t xml:space="preserve">　　（三）使用无营运资格证件、被暂扣营运资格证件的驾驶员或者非本单位的驾驶员驾驶车辆营运；</w:t>
      </w:r>
      <w:r w:rsidRPr="008F4A77">
        <w:rPr>
          <w:rFonts w:asciiTheme="minorEastAsia" w:hAnsiTheme="minorEastAsia" w:cs="Arial"/>
          <w:color w:val="000000" w:themeColor="text1"/>
          <w:kern w:val="0"/>
          <w:sz w:val="24"/>
          <w:szCs w:val="24"/>
        </w:rPr>
        <w:br/>
        <w:t xml:space="preserve">　　（四）不执行交通行政主管部门协调营运业务的措施；</w:t>
      </w:r>
      <w:r w:rsidRPr="008F4A77">
        <w:rPr>
          <w:rFonts w:asciiTheme="minorEastAsia" w:hAnsiTheme="minorEastAsia" w:cs="Arial"/>
          <w:color w:val="000000" w:themeColor="text1"/>
          <w:kern w:val="0"/>
          <w:sz w:val="24"/>
          <w:szCs w:val="24"/>
        </w:rPr>
        <w:br/>
        <w:t xml:space="preserve">　　（五）法定代表人和管理人员不按照规定参加市交通行政主管部门组织的培训或者未经培训合格擅自上岗；</w:t>
      </w:r>
      <w:r w:rsidRPr="008F4A77">
        <w:rPr>
          <w:rFonts w:asciiTheme="minorEastAsia" w:hAnsiTheme="minorEastAsia" w:cs="Arial"/>
          <w:color w:val="000000" w:themeColor="text1"/>
          <w:kern w:val="0"/>
          <w:sz w:val="24"/>
          <w:szCs w:val="24"/>
        </w:rPr>
        <w:br/>
        <w:t xml:space="preserve">　　（六）未按照规定报送各类营运报表的或者拒绝交通行政主管部门对营运资料、票证进行查阅。</w:t>
      </w:r>
    </w:p>
    <w:p w:rsidR="008F4A77" w:rsidRPr="008F4A77" w:rsidRDefault="008F4A77" w:rsidP="008F4A77">
      <w:pPr>
        <w:widowControl/>
        <w:spacing w:before="100" w:beforeAutospacing="1" w:after="100" w:afterAutospacing="1" w:line="440" w:lineRule="exact"/>
        <w:ind w:firstLineChars="271" w:firstLine="65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第二十八条　旅游客运汽车经营者或者驾驶员、乘务员违反本条例的规定，有下列行为之一的，由交通行政主管部门对旅游客运汽车经营者处以500元至5000元的罚款，情节严重的，处以5000元至2万元的罚款，并可责令停业整顿3天至7天；对责任者个人处200元至1000元的罚款，在其营运资格证件上作违章纪录，暂扣其营运资格证件1个月至3个月；情节严重的，吊销其营运资格证件：</w:t>
      </w:r>
      <w:r w:rsidRPr="008F4A77">
        <w:rPr>
          <w:rFonts w:asciiTheme="minorEastAsia" w:hAnsiTheme="minorEastAsia" w:cs="Arial"/>
          <w:color w:val="000000" w:themeColor="text1"/>
          <w:kern w:val="0"/>
          <w:sz w:val="24"/>
          <w:szCs w:val="24"/>
        </w:rPr>
        <w:br/>
        <w:t xml:space="preserve">　　（一）未按照规定的时间、地点售票、发车、营运；</w:t>
      </w:r>
      <w:r w:rsidRPr="008F4A77">
        <w:rPr>
          <w:rFonts w:asciiTheme="minorEastAsia" w:hAnsiTheme="minorEastAsia" w:cs="Arial"/>
          <w:color w:val="000000" w:themeColor="text1"/>
          <w:kern w:val="0"/>
          <w:sz w:val="24"/>
          <w:szCs w:val="24"/>
        </w:rPr>
        <w:br/>
        <w:t xml:space="preserve">　　（二）强行为乘客代买旅游景点门票或者参观券；</w:t>
      </w:r>
      <w:r w:rsidRPr="008F4A77">
        <w:rPr>
          <w:rFonts w:asciiTheme="minorEastAsia" w:hAnsiTheme="minorEastAsia" w:cs="Arial"/>
          <w:color w:val="000000" w:themeColor="text1"/>
          <w:kern w:val="0"/>
          <w:sz w:val="24"/>
          <w:szCs w:val="24"/>
        </w:rPr>
        <w:br/>
        <w:t xml:space="preserve">　　（三）擅自将旅游客运业务转让其他单位或者个人经营；</w:t>
      </w:r>
      <w:r w:rsidRPr="008F4A77">
        <w:rPr>
          <w:rFonts w:asciiTheme="minorEastAsia" w:hAnsiTheme="minorEastAsia" w:cs="Arial"/>
          <w:color w:val="000000" w:themeColor="text1"/>
          <w:kern w:val="0"/>
          <w:sz w:val="24"/>
          <w:szCs w:val="24"/>
        </w:rPr>
        <w:br/>
        <w:t xml:space="preserve">　　（四）违反乘客意愿将乘客载</w:t>
      </w:r>
      <w:proofErr w:type="gramStart"/>
      <w:r w:rsidRPr="008F4A77">
        <w:rPr>
          <w:rFonts w:asciiTheme="minorEastAsia" w:hAnsiTheme="minorEastAsia" w:cs="Arial"/>
          <w:color w:val="000000" w:themeColor="text1"/>
          <w:kern w:val="0"/>
          <w:sz w:val="24"/>
          <w:szCs w:val="24"/>
        </w:rPr>
        <w:t>至旅游</w:t>
      </w:r>
      <w:proofErr w:type="gramEnd"/>
      <w:r w:rsidRPr="008F4A77">
        <w:rPr>
          <w:rFonts w:asciiTheme="minorEastAsia" w:hAnsiTheme="minorEastAsia" w:cs="Arial"/>
          <w:color w:val="000000" w:themeColor="text1"/>
          <w:kern w:val="0"/>
          <w:sz w:val="24"/>
          <w:szCs w:val="24"/>
        </w:rPr>
        <w:t>景点、旅馆、饭店、商店等处参观、住宿、用餐、购物；</w:t>
      </w:r>
      <w:r w:rsidRPr="008F4A77">
        <w:rPr>
          <w:rFonts w:asciiTheme="minorEastAsia" w:hAnsiTheme="minorEastAsia" w:cs="Arial"/>
          <w:color w:val="000000" w:themeColor="text1"/>
          <w:kern w:val="0"/>
          <w:sz w:val="24"/>
          <w:szCs w:val="24"/>
        </w:rPr>
        <w:br/>
        <w:t xml:space="preserve">　　（五）索取、收受回扣。</w:t>
      </w:r>
    </w:p>
    <w:p w:rsidR="008F4A77" w:rsidRPr="008F4A77" w:rsidRDefault="008F4A77" w:rsidP="008F4A77">
      <w:pPr>
        <w:widowControl/>
        <w:spacing w:before="100" w:beforeAutospacing="1" w:after="100" w:afterAutospacing="1" w:line="440" w:lineRule="exact"/>
        <w:ind w:firstLineChars="271" w:firstLine="65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第二十九条　出租汽车驾驶员违反本条例第十</w:t>
      </w:r>
      <w:r w:rsidRPr="008F4A77">
        <w:rPr>
          <w:rFonts w:asciiTheme="minorEastAsia" w:hAnsiTheme="minorEastAsia" w:cs="Arial" w:hint="eastAsia"/>
          <w:color w:val="000000" w:themeColor="text1"/>
          <w:kern w:val="0"/>
          <w:sz w:val="24"/>
          <w:szCs w:val="24"/>
        </w:rPr>
        <w:t>五</w:t>
      </w:r>
      <w:r w:rsidRPr="008F4A77">
        <w:rPr>
          <w:rFonts w:asciiTheme="minorEastAsia" w:hAnsiTheme="minorEastAsia" w:cs="Arial"/>
          <w:color w:val="000000" w:themeColor="text1"/>
          <w:kern w:val="0"/>
          <w:sz w:val="24"/>
          <w:szCs w:val="24"/>
        </w:rPr>
        <w:t>条第（一）、（三）、（五）、（六）、（七）、（九）、（十）、（十二）、（十三）、（十五）、（十七）、</w:t>
      </w:r>
      <w:r w:rsidRPr="008F4A77">
        <w:rPr>
          <w:rFonts w:asciiTheme="minorEastAsia" w:hAnsiTheme="minorEastAsia" w:cs="Arial"/>
          <w:color w:val="000000" w:themeColor="text1"/>
          <w:kern w:val="0"/>
          <w:sz w:val="24"/>
          <w:szCs w:val="24"/>
        </w:rPr>
        <w:lastRenderedPageBreak/>
        <w:t>（二十）项规定的，由交通行政主管部门给予警告、并可处以100元至1000 元的罚款；情节严重的，处以1000元至2000元的罚款，在营运资格证件上作违章记录，并可暂扣营运资格证件1个月至3个月。</w:t>
      </w:r>
    </w:p>
    <w:p w:rsidR="008F4A77" w:rsidRPr="008F4A77" w:rsidRDefault="008F4A77" w:rsidP="008F4A77">
      <w:pPr>
        <w:widowControl/>
        <w:spacing w:before="100" w:beforeAutospacing="1" w:after="100" w:afterAutospacing="1" w:line="440" w:lineRule="exact"/>
        <w:ind w:firstLineChars="221" w:firstLine="53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第三十条　出租汽车驾驶员违反本条例第十</w:t>
      </w:r>
      <w:r w:rsidRPr="008F4A77">
        <w:rPr>
          <w:rFonts w:asciiTheme="minorEastAsia" w:hAnsiTheme="minorEastAsia" w:cs="Arial" w:hint="eastAsia"/>
          <w:color w:val="000000" w:themeColor="text1"/>
          <w:kern w:val="0"/>
          <w:sz w:val="24"/>
          <w:szCs w:val="24"/>
        </w:rPr>
        <w:t>六</w:t>
      </w:r>
      <w:r w:rsidRPr="008F4A77">
        <w:rPr>
          <w:rFonts w:asciiTheme="minorEastAsia" w:hAnsiTheme="minorEastAsia" w:cs="Arial"/>
          <w:color w:val="000000" w:themeColor="text1"/>
          <w:kern w:val="0"/>
          <w:sz w:val="24"/>
          <w:szCs w:val="24"/>
        </w:rPr>
        <w:t>条的规定，拒绝载客或者中途终止客运服务的，由交通行政主管部门处以1000元至2000元的罚款，在营运资格证件上作违章记录，并可暂扣营运资格证件1个月至3个月；情节严重的，吊销营运资格证件。</w:t>
      </w:r>
    </w:p>
    <w:p w:rsidR="008F4A77" w:rsidRPr="008F4A77" w:rsidRDefault="008F4A77" w:rsidP="008F4A77">
      <w:pPr>
        <w:widowControl/>
        <w:spacing w:before="100" w:beforeAutospacing="1" w:after="100" w:afterAutospacing="1" w:line="440" w:lineRule="exact"/>
        <w:ind w:firstLineChars="221" w:firstLine="53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第三十一条　出租汽车驾驶员违反本条例的规定，私自拆除、改装计价器或者在计价器上弄虚作假的，由交通行政主管部门吊销其营运资格证件。</w:t>
      </w:r>
      <w:r w:rsidRPr="008F4A77">
        <w:rPr>
          <w:rFonts w:asciiTheme="minorEastAsia" w:hAnsiTheme="minorEastAsia" w:cs="Arial"/>
          <w:color w:val="000000" w:themeColor="text1"/>
          <w:kern w:val="0"/>
          <w:sz w:val="24"/>
          <w:szCs w:val="24"/>
        </w:rPr>
        <w:br/>
        <w:t xml:space="preserve">　　出租汽车驾驶员违反本条例的规定，在营运中发生严重服务质量事故或者利用出租汽车为违法犯罪活动提供方便的，由交通行政主管部门吊销其营运资格证件。</w:t>
      </w:r>
    </w:p>
    <w:p w:rsidR="008F4A77" w:rsidRPr="008F4A77" w:rsidRDefault="008F4A77" w:rsidP="008F4A77">
      <w:pPr>
        <w:widowControl/>
        <w:spacing w:before="100" w:beforeAutospacing="1" w:after="100" w:afterAutospacing="1" w:line="440" w:lineRule="exact"/>
        <w:ind w:firstLineChars="221" w:firstLine="53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第三十二条　设立出租汽车营业站的单位违反本条例第二十</w:t>
      </w:r>
      <w:r w:rsidRPr="008F4A77">
        <w:rPr>
          <w:rFonts w:asciiTheme="minorEastAsia" w:hAnsiTheme="minorEastAsia" w:cs="Arial" w:hint="eastAsia"/>
          <w:color w:val="000000" w:themeColor="text1"/>
          <w:kern w:val="0"/>
          <w:sz w:val="24"/>
          <w:szCs w:val="24"/>
        </w:rPr>
        <w:t>二</w:t>
      </w:r>
      <w:r w:rsidRPr="008F4A77">
        <w:rPr>
          <w:rFonts w:asciiTheme="minorEastAsia" w:hAnsiTheme="minorEastAsia" w:cs="Arial"/>
          <w:color w:val="000000" w:themeColor="text1"/>
          <w:kern w:val="0"/>
          <w:sz w:val="24"/>
          <w:szCs w:val="24"/>
        </w:rPr>
        <w:t>条第（一）、（二）、（四）项规定的，由交通行政主管部门给予警告，并可处以200元至2000元的罚款；情节严重的，处以2000元至2万元的罚款。</w:t>
      </w:r>
      <w:r w:rsidRPr="008F4A77">
        <w:rPr>
          <w:rFonts w:asciiTheme="minorEastAsia" w:hAnsiTheme="minorEastAsia" w:cs="Arial"/>
          <w:color w:val="000000" w:themeColor="text1"/>
          <w:kern w:val="0"/>
          <w:sz w:val="24"/>
          <w:szCs w:val="24"/>
        </w:rPr>
        <w:br/>
        <w:t xml:space="preserve">　</w:t>
      </w:r>
      <w:r w:rsidRPr="008F4A77">
        <w:rPr>
          <w:rFonts w:asciiTheme="minorEastAsia" w:hAnsiTheme="minorEastAsia" w:cs="Arial" w:hint="eastAsia"/>
          <w:color w:val="000000" w:themeColor="text1"/>
          <w:kern w:val="0"/>
          <w:sz w:val="24"/>
          <w:szCs w:val="24"/>
        </w:rPr>
        <w:t xml:space="preserve"> </w:t>
      </w:r>
      <w:r w:rsidRPr="008F4A77">
        <w:rPr>
          <w:rFonts w:asciiTheme="minorEastAsia" w:hAnsiTheme="minorEastAsia" w:cs="Arial"/>
          <w:color w:val="000000" w:themeColor="text1"/>
          <w:kern w:val="0"/>
          <w:sz w:val="24"/>
          <w:szCs w:val="24"/>
        </w:rPr>
        <w:t xml:space="preserve">　出租汽车营业站调度员违反本条例第二十</w:t>
      </w:r>
      <w:r w:rsidRPr="008F4A77">
        <w:rPr>
          <w:rFonts w:asciiTheme="minorEastAsia" w:hAnsiTheme="minorEastAsia" w:cs="Arial" w:hint="eastAsia"/>
          <w:color w:val="000000" w:themeColor="text1"/>
          <w:kern w:val="0"/>
          <w:sz w:val="24"/>
          <w:szCs w:val="24"/>
        </w:rPr>
        <w:t>三</w:t>
      </w:r>
      <w:r w:rsidRPr="008F4A77">
        <w:rPr>
          <w:rFonts w:asciiTheme="minorEastAsia" w:hAnsiTheme="minorEastAsia" w:cs="Arial"/>
          <w:color w:val="000000" w:themeColor="text1"/>
          <w:kern w:val="0"/>
          <w:sz w:val="24"/>
          <w:szCs w:val="24"/>
        </w:rPr>
        <w:t>条第（一）、（二）、（三）、（四）、（七）项规定的，由交通行政主管部门给予警告，并可处以100元至1000元的罚款，暂扣调度员证1个月至3个月；情节严重的，吊销调度员证。</w:t>
      </w:r>
    </w:p>
    <w:p w:rsidR="008F4A77" w:rsidRPr="008F4A77" w:rsidRDefault="008F4A77" w:rsidP="008F4A77">
      <w:pPr>
        <w:widowControl/>
        <w:spacing w:before="100" w:beforeAutospacing="1" w:after="100" w:afterAutospacing="1" w:line="440" w:lineRule="exact"/>
        <w:ind w:firstLineChars="221" w:firstLine="53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第三十三条　出租汽车经营者治安保卫责任制不落实，多次发生治安案件，由公安机关依照有关规定处以罚款；情节严重的，责令其停业整顿3天至7天。</w:t>
      </w:r>
      <w:r w:rsidRPr="008F4A77">
        <w:rPr>
          <w:rFonts w:asciiTheme="minorEastAsia" w:hAnsiTheme="minorEastAsia" w:cs="Arial"/>
          <w:color w:val="000000" w:themeColor="text1"/>
          <w:kern w:val="0"/>
          <w:sz w:val="24"/>
          <w:szCs w:val="24"/>
        </w:rPr>
        <w:br/>
        <w:t xml:space="preserve">　　出租汽车驾驶员或者调度员擅自拆除安全防护装置的，出本市或者夜间去远郊区、县营运不按规定登记的，由公安机关处以200元以下罚款；情节严重的，由交通行政主管部门吊销其营运资格证件或者调度员证。</w:t>
      </w:r>
    </w:p>
    <w:p w:rsidR="008F4A77" w:rsidRPr="008F4A77" w:rsidRDefault="008F4A77" w:rsidP="008F4A77">
      <w:pPr>
        <w:widowControl/>
        <w:spacing w:before="100" w:beforeAutospacing="1" w:after="100" w:afterAutospacing="1" w:line="440" w:lineRule="exact"/>
        <w:ind w:firstLineChars="221" w:firstLine="53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第三十四条　出租汽车驾驶员一年内违章记录达到两次或者被暂扣营运资格证件的时间在6个月以下的，由市交通行政主管部门对其进行培训，经考试合格方可重新上岗。</w:t>
      </w:r>
      <w:r w:rsidRPr="008F4A77">
        <w:rPr>
          <w:rFonts w:asciiTheme="minorEastAsia" w:hAnsiTheme="minorEastAsia" w:cs="Arial"/>
          <w:color w:val="000000" w:themeColor="text1"/>
          <w:kern w:val="0"/>
          <w:sz w:val="24"/>
          <w:szCs w:val="24"/>
        </w:rPr>
        <w:br/>
        <w:t xml:space="preserve">　　出租汽车驾驶员一年内违章记录达到三次或者被暂扣营运资格证件的时间</w:t>
      </w:r>
      <w:r w:rsidRPr="008F4A77">
        <w:rPr>
          <w:rFonts w:asciiTheme="minorEastAsia" w:hAnsiTheme="minorEastAsia" w:cs="Arial"/>
          <w:color w:val="000000" w:themeColor="text1"/>
          <w:kern w:val="0"/>
          <w:sz w:val="24"/>
          <w:szCs w:val="24"/>
        </w:rPr>
        <w:lastRenderedPageBreak/>
        <w:t>累计达到6个月以上的，以及在被暂扣营运资格证件期间继续营运载客的，由市交通行政主管部门吊销其营运资格证件。</w:t>
      </w:r>
    </w:p>
    <w:p w:rsidR="008F4A77" w:rsidRPr="008F4A77" w:rsidRDefault="008F4A77" w:rsidP="008F4A77">
      <w:pPr>
        <w:widowControl/>
        <w:spacing w:before="100" w:beforeAutospacing="1" w:after="100" w:afterAutospacing="1" w:line="440" w:lineRule="exact"/>
        <w:ind w:firstLineChars="221" w:firstLine="53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第三十五条　出租汽车经营者因管理不善，本单位出租汽车驾驶员、乘务员、调度员违法行为严重、服务质量低劣，由交通行政主管部门对出租汽车经营者处以3000元至3万元罚款，并可责令停业整顿5天至15天。</w:t>
      </w:r>
    </w:p>
    <w:p w:rsidR="008F4A77" w:rsidRPr="008F4A77" w:rsidRDefault="008F4A77" w:rsidP="008F4A77">
      <w:pPr>
        <w:widowControl/>
        <w:spacing w:before="100" w:beforeAutospacing="1" w:after="100" w:afterAutospacing="1" w:line="440" w:lineRule="exact"/>
        <w:ind w:firstLineChars="221" w:firstLine="53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第三十六条　违反本条例，属于违反工商行政、税务、物价、劳动、公安、公安交通、技术监督和旅游等管理方面的法律、法规和规章的，由有关主管部门依法处理。</w:t>
      </w:r>
    </w:p>
    <w:p w:rsidR="008F4A77" w:rsidRPr="008F4A77" w:rsidRDefault="008F4A77" w:rsidP="008F4A77">
      <w:pPr>
        <w:widowControl/>
        <w:spacing w:before="100" w:beforeAutospacing="1" w:after="100" w:afterAutospacing="1" w:line="440" w:lineRule="exact"/>
        <w:ind w:firstLineChars="221" w:firstLine="53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第三十七条　出租汽车管理部门的工作人员滥用职权、玩忽职守、徇私舞弊的，由其所在单位或者上级主管部门给予行政处分；构成犯罪的，依法追究其刑事责任。</w:t>
      </w:r>
    </w:p>
    <w:p w:rsidR="008F4A77" w:rsidRPr="008F4A77" w:rsidRDefault="008F4A77" w:rsidP="008F4A77">
      <w:pPr>
        <w:widowControl/>
        <w:spacing w:before="100" w:beforeAutospacing="1" w:after="100" w:afterAutospacing="1" w:line="440" w:lineRule="exact"/>
        <w:ind w:firstLine="480"/>
        <w:jc w:val="center"/>
        <w:rPr>
          <w:rFonts w:asciiTheme="minorEastAsia" w:hAnsiTheme="minorEastAsia" w:cs="Arial"/>
          <w:color w:val="000000" w:themeColor="text1"/>
          <w:kern w:val="0"/>
          <w:sz w:val="24"/>
          <w:szCs w:val="24"/>
        </w:rPr>
      </w:pPr>
      <w:bookmarkStart w:id="6" w:name="#6"/>
      <w:r w:rsidRPr="008F4A77">
        <w:rPr>
          <w:rFonts w:asciiTheme="minorEastAsia" w:hAnsiTheme="minorEastAsia" w:cs="Arial"/>
          <w:b/>
          <w:bCs/>
          <w:color w:val="000000" w:themeColor="text1"/>
          <w:kern w:val="0"/>
          <w:sz w:val="24"/>
          <w:szCs w:val="24"/>
        </w:rPr>
        <w:t>第六章　附则</w:t>
      </w:r>
      <w:bookmarkEnd w:id="6"/>
    </w:p>
    <w:p w:rsidR="008F4A77" w:rsidRPr="008F4A77" w:rsidRDefault="008F4A77" w:rsidP="008F4A77">
      <w:pPr>
        <w:widowControl/>
        <w:spacing w:before="100" w:beforeAutospacing="1" w:after="100" w:afterAutospacing="1" w:line="440" w:lineRule="exact"/>
        <w:ind w:firstLineChars="221" w:firstLine="530"/>
        <w:jc w:val="left"/>
        <w:rPr>
          <w:rFonts w:asciiTheme="minorEastAsia" w:hAnsiTheme="minorEastAsia" w:cs="Arial"/>
          <w:color w:val="000000" w:themeColor="text1"/>
          <w:kern w:val="0"/>
          <w:sz w:val="24"/>
          <w:szCs w:val="24"/>
        </w:rPr>
      </w:pPr>
      <w:r w:rsidRPr="008F4A77">
        <w:rPr>
          <w:rFonts w:asciiTheme="minorEastAsia" w:hAnsiTheme="minorEastAsia" w:cs="Arial"/>
          <w:color w:val="000000" w:themeColor="text1"/>
          <w:kern w:val="0"/>
          <w:sz w:val="24"/>
          <w:szCs w:val="24"/>
        </w:rPr>
        <w:t>第三十八条　本条例自1998年1月1日起施行，1991年4月6日市人民政府发布的《</w:t>
      </w:r>
      <w:hyperlink r:id="rId7" w:anchor="#" w:history="1">
        <w:r w:rsidRPr="008F4A77">
          <w:rPr>
            <w:rFonts w:asciiTheme="minorEastAsia" w:hAnsiTheme="minorEastAsia" w:cs="Arial"/>
            <w:color w:val="000000" w:themeColor="text1"/>
            <w:kern w:val="0"/>
            <w:sz w:val="24"/>
            <w:szCs w:val="24"/>
          </w:rPr>
          <w:t>北京市人民政府关于取缔无照经营出租汽车的暂行规定</w:t>
        </w:r>
      </w:hyperlink>
      <w:r w:rsidRPr="008F4A77">
        <w:rPr>
          <w:rFonts w:asciiTheme="minorEastAsia" w:hAnsiTheme="minorEastAsia" w:cs="Arial"/>
          <w:color w:val="000000" w:themeColor="text1"/>
          <w:kern w:val="0"/>
          <w:sz w:val="24"/>
          <w:szCs w:val="24"/>
        </w:rPr>
        <w:t>》、1993年8月14 日市人民政府发布的《</w:t>
      </w:r>
      <w:hyperlink r:id="rId8" w:anchor="#" w:history="1">
        <w:r w:rsidRPr="008F4A77">
          <w:rPr>
            <w:rFonts w:asciiTheme="minorEastAsia" w:hAnsiTheme="minorEastAsia" w:cs="Arial"/>
            <w:color w:val="000000" w:themeColor="text1"/>
            <w:kern w:val="0"/>
            <w:sz w:val="24"/>
            <w:szCs w:val="24"/>
          </w:rPr>
          <w:t>北京市旅游客运汽车运营管理办法</w:t>
        </w:r>
      </w:hyperlink>
      <w:r w:rsidRPr="008F4A77">
        <w:rPr>
          <w:rFonts w:asciiTheme="minorEastAsia" w:hAnsiTheme="minorEastAsia" w:cs="Arial"/>
          <w:color w:val="000000" w:themeColor="text1"/>
          <w:kern w:val="0"/>
          <w:sz w:val="24"/>
          <w:szCs w:val="24"/>
        </w:rPr>
        <w:t>》和1995年7月5日市人民政府发布的《</w:t>
      </w:r>
      <w:hyperlink r:id="rId9" w:anchor="#" w:history="1">
        <w:r w:rsidRPr="008F4A77">
          <w:rPr>
            <w:rFonts w:asciiTheme="minorEastAsia" w:hAnsiTheme="minorEastAsia" w:cs="Arial"/>
            <w:color w:val="000000" w:themeColor="text1"/>
            <w:kern w:val="0"/>
            <w:sz w:val="24"/>
            <w:szCs w:val="24"/>
          </w:rPr>
          <w:t>北京市出租汽车管理办法</w:t>
        </w:r>
      </w:hyperlink>
      <w:r w:rsidRPr="008F4A77">
        <w:rPr>
          <w:rFonts w:asciiTheme="minorEastAsia" w:hAnsiTheme="minorEastAsia" w:cs="Arial"/>
          <w:color w:val="000000" w:themeColor="text1"/>
          <w:kern w:val="0"/>
          <w:sz w:val="24"/>
          <w:szCs w:val="24"/>
        </w:rPr>
        <w:t>》同时废止。</w:t>
      </w:r>
    </w:p>
    <w:p w:rsidR="008F4A77" w:rsidRPr="008F4A77" w:rsidRDefault="008F4A77" w:rsidP="008F4A77">
      <w:pPr>
        <w:spacing w:line="520" w:lineRule="exact"/>
        <w:rPr>
          <w:rFonts w:asciiTheme="minorEastAsia" w:hAnsiTheme="minorEastAsia"/>
          <w:color w:val="000000" w:themeColor="text1"/>
          <w:sz w:val="28"/>
          <w:szCs w:val="28"/>
        </w:rPr>
      </w:pPr>
    </w:p>
    <w:p w:rsidR="000C3810" w:rsidRPr="008F4A77" w:rsidRDefault="00C8512C" w:rsidP="008F4A77">
      <w:pPr>
        <w:spacing w:line="520" w:lineRule="exact"/>
        <w:rPr>
          <w:rFonts w:asciiTheme="minorEastAsia" w:hAnsiTheme="minorEastAsia"/>
          <w:color w:val="000000" w:themeColor="text1"/>
          <w:sz w:val="28"/>
          <w:szCs w:val="28"/>
        </w:rPr>
      </w:pPr>
    </w:p>
    <w:sectPr w:rsidR="000C3810" w:rsidRPr="008F4A77">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12C" w:rsidRDefault="00C8512C" w:rsidP="00111408">
      <w:r>
        <w:separator/>
      </w:r>
    </w:p>
  </w:endnote>
  <w:endnote w:type="continuationSeparator" w:id="0">
    <w:p w:rsidR="00C8512C" w:rsidRDefault="00C8512C" w:rsidP="0011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86202"/>
      <w:docPartObj>
        <w:docPartGallery w:val="Page Numbers (Bottom of Page)"/>
        <w:docPartUnique/>
      </w:docPartObj>
    </w:sdtPr>
    <w:sdtContent>
      <w:p w:rsidR="008F4A77" w:rsidRDefault="008F4A77">
        <w:pPr>
          <w:pStyle w:val="a5"/>
          <w:jc w:val="right"/>
        </w:pPr>
        <w:r>
          <w:fldChar w:fldCharType="begin"/>
        </w:r>
        <w:r>
          <w:instrText>PAGE   \* MERGEFORMAT</w:instrText>
        </w:r>
        <w:r>
          <w:fldChar w:fldCharType="separate"/>
        </w:r>
        <w:r w:rsidRPr="008F4A77">
          <w:rPr>
            <w:noProof/>
            <w:lang w:val="zh-CN"/>
          </w:rPr>
          <w:t>10</w:t>
        </w:r>
        <w:r>
          <w:fldChar w:fldCharType="end"/>
        </w:r>
      </w:p>
    </w:sdtContent>
  </w:sdt>
  <w:p w:rsidR="008F4A77" w:rsidRDefault="008F4A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12C" w:rsidRDefault="00C8512C" w:rsidP="00111408">
      <w:r>
        <w:separator/>
      </w:r>
    </w:p>
  </w:footnote>
  <w:footnote w:type="continuationSeparator" w:id="0">
    <w:p w:rsidR="00C8512C" w:rsidRDefault="00C8512C" w:rsidP="00111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7"/>
    <w:rsid w:val="00111408"/>
    <w:rsid w:val="001F5278"/>
    <w:rsid w:val="00880BE6"/>
    <w:rsid w:val="008F4A77"/>
    <w:rsid w:val="00A61417"/>
    <w:rsid w:val="00C8512C"/>
    <w:rsid w:val="00C93C62"/>
    <w:rsid w:val="00FB0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1417"/>
    <w:rPr>
      <w:strike w:val="0"/>
      <w:dstrike w:val="0"/>
      <w:color w:val="333333"/>
      <w:sz w:val="21"/>
      <w:szCs w:val="21"/>
      <w:u w:val="none"/>
      <w:effect w:val="none"/>
    </w:rPr>
  </w:style>
  <w:style w:type="paragraph" w:styleId="a4">
    <w:name w:val="header"/>
    <w:basedOn w:val="a"/>
    <w:link w:val="Char"/>
    <w:uiPriority w:val="99"/>
    <w:unhideWhenUsed/>
    <w:rsid w:val="001114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11408"/>
    <w:rPr>
      <w:sz w:val="18"/>
      <w:szCs w:val="18"/>
    </w:rPr>
  </w:style>
  <w:style w:type="paragraph" w:styleId="a5">
    <w:name w:val="footer"/>
    <w:basedOn w:val="a"/>
    <w:link w:val="Char0"/>
    <w:uiPriority w:val="99"/>
    <w:unhideWhenUsed/>
    <w:rsid w:val="00111408"/>
    <w:pPr>
      <w:tabs>
        <w:tab w:val="center" w:pos="4153"/>
        <w:tab w:val="right" w:pos="8306"/>
      </w:tabs>
      <w:snapToGrid w:val="0"/>
      <w:jc w:val="left"/>
    </w:pPr>
    <w:rPr>
      <w:sz w:val="18"/>
      <w:szCs w:val="18"/>
    </w:rPr>
  </w:style>
  <w:style w:type="character" w:customStyle="1" w:styleId="Char0">
    <w:name w:val="页脚 Char"/>
    <w:basedOn w:val="a0"/>
    <w:link w:val="a5"/>
    <w:uiPriority w:val="99"/>
    <w:rsid w:val="001114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1417"/>
    <w:rPr>
      <w:strike w:val="0"/>
      <w:dstrike w:val="0"/>
      <w:color w:val="333333"/>
      <w:sz w:val="21"/>
      <w:szCs w:val="21"/>
      <w:u w:val="none"/>
      <w:effect w:val="none"/>
    </w:rPr>
  </w:style>
  <w:style w:type="paragraph" w:styleId="a4">
    <w:name w:val="header"/>
    <w:basedOn w:val="a"/>
    <w:link w:val="Char"/>
    <w:uiPriority w:val="99"/>
    <w:unhideWhenUsed/>
    <w:rsid w:val="001114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11408"/>
    <w:rPr>
      <w:sz w:val="18"/>
      <w:szCs w:val="18"/>
    </w:rPr>
  </w:style>
  <w:style w:type="paragraph" w:styleId="a5">
    <w:name w:val="footer"/>
    <w:basedOn w:val="a"/>
    <w:link w:val="Char0"/>
    <w:uiPriority w:val="99"/>
    <w:unhideWhenUsed/>
    <w:rsid w:val="00111408"/>
    <w:pPr>
      <w:tabs>
        <w:tab w:val="center" w:pos="4153"/>
        <w:tab w:val="right" w:pos="8306"/>
      </w:tabs>
      <w:snapToGrid w:val="0"/>
      <w:jc w:val="left"/>
    </w:pPr>
    <w:rPr>
      <w:sz w:val="18"/>
      <w:szCs w:val="18"/>
    </w:rPr>
  </w:style>
  <w:style w:type="character" w:customStyle="1" w:styleId="Char0">
    <w:name w:val="页脚 Char"/>
    <w:basedOn w:val="a0"/>
    <w:link w:val="a5"/>
    <w:uiPriority w:val="99"/>
    <w:rsid w:val="001114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npc.gov.cn:87/page/secondbrw.cbs?rid=52&amp;order=3&amp;result=C%3A%5CWINDOWS%5CTEMP%5CE2111DF%2Etmp&amp;page=Compindextitle&amp;f=&amp;field=&amp;transword=+%B1%B1%BE%A9%CA%D0%B3%F6%D7%E2%C6%FB%B3%B5%B9%DC%C0%ED%CC%F5%C0%FD&amp;dkall=0&amp;code2=&amp;OpenCondition=FULLTEXT%3D%27%23%CA%B1%D0%A7%D0%D4%3D%2A+AND+%28%B1%B1%BE%A9%CA%D0%B3%F6%D7%E2%C6%FB%B3%B5%B9%DC%C0%ED%CC%F5%C0%FD%2Ffld%3D%B1%EA%CC%E2%29%27" TargetMode="External"/><Relationship Id="rId3" Type="http://schemas.openxmlformats.org/officeDocument/2006/relationships/settings" Target="settings.xml"/><Relationship Id="rId7" Type="http://schemas.openxmlformats.org/officeDocument/2006/relationships/hyperlink" Target="http://law.npc.gov.cn:87/page/secondbrw.cbs?rid=52&amp;order=3&amp;result=C%3A%5CWINDOWS%5CTEMP%5CE2111DF%2Etmp&amp;page=Compindextitle&amp;f=&amp;field=&amp;transword=+%B1%B1%BE%A9%CA%D0%B3%F6%D7%E2%C6%FB%B3%B5%B9%DC%C0%ED%CC%F5%C0%FD&amp;dkall=0&amp;code2=&amp;OpenCondition=FULLTEXT%3D%27%23%CA%B1%D0%A7%D0%D4%3D%2A+AND+%28%B1%B1%BE%A9%CA%D0%B3%F6%D7%E2%C6%FB%B3%B5%B9%DC%C0%ED%CC%F5%C0%FD%2Ffld%3D%B1%EA%CC%E2%29%2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aw.npc.gov.cn:87/page/secondbrw.cbs?rid=52&amp;order=3&amp;result=C%3A%5CWINDOWS%5CTEMP%5CE2111DF%2Etmp&amp;page=Compindextitle&amp;f=&amp;field=&amp;transword=+%B1%B1%BE%A9%CA%D0%B3%F6%D7%E2%C6%FB%B3%B5%B9%DC%C0%ED%CC%F5%C0%FD&amp;dkall=0&amp;code2=&amp;OpenCondition=FULLTEXT%3D%27%23%CA%B1%D0%A7%D0%D4%3D%2A+AND+%28%B1%B1%BE%A9%CA%D0%B3%F6%D7%E2%C6%FB%B3%B5%B9%DC%C0%ED%CC%F5%C0%FD%2Ffld%3D%B1%EA%CC%E2%29%2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1255</Words>
  <Characters>7155</Characters>
  <Application>Microsoft Office Word</Application>
  <DocSecurity>0</DocSecurity>
  <Lines>59</Lines>
  <Paragraphs>16</Paragraphs>
  <ScaleCrop>false</ScaleCrop>
  <Company/>
  <LinksUpToDate>false</LinksUpToDate>
  <CharactersWithSpaces>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fzk</dc:creator>
  <cp:lastModifiedBy>q</cp:lastModifiedBy>
  <cp:revision>5</cp:revision>
  <dcterms:created xsi:type="dcterms:W3CDTF">2016-08-15T08:15:00Z</dcterms:created>
  <dcterms:modified xsi:type="dcterms:W3CDTF">2019-09-04T01:38:00Z</dcterms:modified>
</cp:coreProperties>
</file>