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36" w:rsidRDefault="00953A3A">
      <w:pPr>
        <w:pStyle w:val="a5"/>
        <w:spacing w:line="6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通州区交通局</w:t>
      </w:r>
    </w:p>
    <w:p w:rsidR="00314136" w:rsidRDefault="00953A3A">
      <w:pPr>
        <w:pStyle w:val="a5"/>
        <w:spacing w:line="6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202</w:t>
      </w:r>
      <w:r w:rsidR="009E39EE">
        <w:rPr>
          <w:rFonts w:ascii="方正小标宋简体" w:eastAsia="方正小标宋简体" w:hAnsi="Calibri" w:hint="eastAsia"/>
          <w:sz w:val="44"/>
          <w:szCs w:val="44"/>
        </w:rPr>
        <w:t>1</w:t>
      </w:r>
      <w:r>
        <w:rPr>
          <w:rFonts w:ascii="方正小标宋简体" w:eastAsia="方正小标宋简体" w:hAnsi="Calibri" w:hint="eastAsia"/>
          <w:sz w:val="44"/>
          <w:szCs w:val="44"/>
        </w:rPr>
        <w:t>年度行政执法情况年报</w:t>
      </w:r>
    </w:p>
    <w:p w:rsidR="00314136" w:rsidRDefault="00314136">
      <w:pPr>
        <w:pStyle w:val="a5"/>
        <w:spacing w:line="600" w:lineRule="exact"/>
        <w:jc w:val="center"/>
        <w:rPr>
          <w:rFonts w:ascii="Calibri" w:eastAsia="微软雅黑" w:hAnsi="Calibri"/>
          <w:sz w:val="44"/>
          <w:szCs w:val="44"/>
        </w:rPr>
      </w:pPr>
    </w:p>
    <w:p w:rsidR="00314136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一、行政执法机关的执法主体名称和数量情况 </w:t>
      </w:r>
    </w:p>
    <w:p w:rsidR="00314136" w:rsidRDefault="00953A3A">
      <w:pPr>
        <w:pStyle w:val="a5"/>
        <w:spacing w:line="600" w:lineRule="exact"/>
        <w:ind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我局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设执法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主体1个，名称为通州区交通局，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负责本区交通运输综合执法工作。</w:t>
      </w:r>
    </w:p>
    <w:p w:rsidR="00314136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二、执法岗位设置及执法人员在岗情况 </w:t>
      </w:r>
    </w:p>
    <w:p w:rsidR="00314136" w:rsidRPr="00A2061F" w:rsidRDefault="00953A3A">
      <w:pPr>
        <w:pStyle w:val="a5"/>
        <w:spacing w:line="600" w:lineRule="exact"/>
        <w:ind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2061F">
        <w:rPr>
          <w:rFonts w:ascii="仿宋" w:eastAsia="仿宋" w:hAnsi="仿宋"/>
          <w:color w:val="000000" w:themeColor="text1"/>
          <w:kern w:val="2"/>
          <w:sz w:val="32"/>
          <w:szCs w:val="32"/>
        </w:rPr>
        <w:t>20</w:t>
      </w:r>
      <w:r w:rsidRPr="00A2061F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2</w:t>
      </w:r>
      <w:r w:rsidR="009E39EE" w:rsidRPr="00A2061F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1</w:t>
      </w:r>
      <w:r w:rsidRPr="00A2061F">
        <w:rPr>
          <w:rFonts w:ascii="仿宋" w:eastAsia="仿宋" w:hAnsi="仿宋"/>
          <w:color w:val="000000" w:themeColor="text1"/>
          <w:kern w:val="2"/>
          <w:sz w:val="32"/>
          <w:szCs w:val="32"/>
        </w:rPr>
        <w:t>年我局行政执法岗位（A类）</w:t>
      </w:r>
      <w:r w:rsidRPr="00A2061F">
        <w:rPr>
          <w:rFonts w:ascii="仿宋_GB2312" w:eastAsia="仿宋_GB2312" w:hAnsi="仿宋" w:hint="eastAsia"/>
          <w:color w:val="000000" w:themeColor="text1"/>
          <w:sz w:val="32"/>
          <w:szCs w:val="32"/>
        </w:rPr>
        <w:t>设置岗位数</w:t>
      </w:r>
      <w:r w:rsidR="00E9154C" w:rsidRPr="00A2061F">
        <w:rPr>
          <w:rFonts w:ascii="仿宋_GB2312" w:eastAsia="仿宋_GB2312" w:hAnsi="仿宋" w:hint="eastAsia"/>
          <w:color w:val="000000" w:themeColor="text1"/>
          <w:sz w:val="32"/>
          <w:szCs w:val="32"/>
        </w:rPr>
        <w:t>94</w:t>
      </w:r>
      <w:r w:rsidRPr="00A2061F">
        <w:rPr>
          <w:rFonts w:ascii="仿宋_GB2312" w:eastAsia="仿宋_GB2312" w:hAnsi="仿宋" w:hint="eastAsia"/>
          <w:color w:val="000000" w:themeColor="text1"/>
          <w:sz w:val="32"/>
          <w:szCs w:val="32"/>
        </w:rPr>
        <w:t>人，实际在岗</w:t>
      </w:r>
      <w:r w:rsidR="00E9154C" w:rsidRPr="00A2061F">
        <w:rPr>
          <w:rFonts w:ascii="仿宋_GB2312" w:eastAsia="仿宋_GB2312" w:hAnsi="仿宋" w:hint="eastAsia"/>
          <w:color w:val="000000" w:themeColor="text1"/>
          <w:sz w:val="32"/>
          <w:szCs w:val="32"/>
        </w:rPr>
        <w:t>88</w:t>
      </w:r>
      <w:r w:rsidRPr="00A2061F">
        <w:rPr>
          <w:rFonts w:ascii="仿宋_GB2312" w:eastAsia="仿宋_GB2312" w:hAnsi="仿宋" w:hint="eastAsia"/>
          <w:color w:val="000000" w:themeColor="text1"/>
          <w:sz w:val="32"/>
          <w:szCs w:val="32"/>
        </w:rPr>
        <w:t>人。</w:t>
      </w:r>
    </w:p>
    <w:p w:rsidR="00314136" w:rsidRPr="00A2061F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A2061F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三、执法力量投入情况 </w:t>
      </w:r>
    </w:p>
    <w:p w:rsidR="00314136" w:rsidRPr="00A2061F" w:rsidRDefault="00953A3A">
      <w:pPr>
        <w:pStyle w:val="a5"/>
        <w:shd w:val="clear" w:color="auto" w:fill="FFFFFF"/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206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按照岗位职责，我局共投入一线执法力量</w:t>
      </w:r>
      <w:r w:rsidR="00A2061F" w:rsidRPr="00A206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110</w:t>
      </w:r>
      <w:r w:rsidRPr="00A206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人，全年出动执法人员</w:t>
      </w:r>
      <w:r w:rsidR="00A2061F" w:rsidRPr="00A206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18615</w:t>
      </w:r>
      <w:r w:rsidRPr="00A206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人次。</w:t>
      </w:r>
    </w:p>
    <w:p w:rsidR="00314136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四、政务服务事项的办理情况 </w:t>
      </w:r>
    </w:p>
    <w:p w:rsidR="00314136" w:rsidRDefault="00A2061F" w:rsidP="00A206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2061F">
        <w:rPr>
          <w:rFonts w:ascii="仿宋_GB2312" w:eastAsia="仿宋_GB2312" w:hAnsi="仿宋" w:hint="eastAsia"/>
          <w:sz w:val="32"/>
          <w:szCs w:val="32"/>
        </w:rPr>
        <w:t>2021年共接待来人、来电接待咨询6万余人次</w:t>
      </w:r>
      <w:r>
        <w:rPr>
          <w:rFonts w:ascii="仿宋_GB2312" w:eastAsia="仿宋_GB2312" w:hAnsi="仿宋" w:hint="eastAsia"/>
          <w:sz w:val="32"/>
          <w:szCs w:val="32"/>
        </w:rPr>
        <w:t>,</w:t>
      </w:r>
      <w:r w:rsidRPr="00A2061F">
        <w:rPr>
          <w:rFonts w:ascii="仿宋_GB2312" w:eastAsia="仿宋_GB2312" w:hAnsi="仿宋" w:hint="eastAsia"/>
          <w:sz w:val="32"/>
          <w:szCs w:val="32"/>
        </w:rPr>
        <w:t>共办理运输类政务服务事项30495件，比2020年同期增加了50.1%，其中互联网线上申请19332件，占比达63.4%。为办事人提供复印46213份、为办事人提供免费邮寄45件。共办理小客车指标业务21194件，比2020年同期增加了14.7%，其中账号信息变更19397件，家庭摇号申请913件，多车转移、夫妻变更713件，个人及企业摇号171件。</w:t>
      </w:r>
    </w:p>
    <w:p w:rsidR="00314136" w:rsidRDefault="00953A3A">
      <w:pPr>
        <w:pStyle w:val="a5"/>
        <w:spacing w:line="600" w:lineRule="exact"/>
        <w:ind w:firstLine="641"/>
        <w:jc w:val="both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五、执法检查计划执行情况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</w:p>
    <w:p w:rsidR="00E40677" w:rsidRDefault="00E40677">
      <w:pPr>
        <w:pStyle w:val="a5"/>
        <w:spacing w:line="600" w:lineRule="exact"/>
        <w:ind w:firstLine="641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40677">
        <w:rPr>
          <w:rFonts w:ascii="仿宋_GB2312" w:eastAsia="仿宋_GB2312" w:hAnsi="仿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E40677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5D6597" w:rsidRPr="005D6597">
        <w:rPr>
          <w:rFonts w:ascii="仿宋_GB2312" w:eastAsia="仿宋_GB2312" w:hAnsi="仿宋" w:hint="eastAsia"/>
          <w:color w:val="000000"/>
          <w:sz w:val="32"/>
          <w:szCs w:val="32"/>
        </w:rPr>
        <w:t>行政检查14.7953万起次，</w:t>
      </w:r>
      <w:r w:rsidRPr="00E40677">
        <w:rPr>
          <w:rFonts w:ascii="仿宋_GB2312" w:eastAsia="仿宋_GB2312" w:hAnsi="仿宋" w:hint="eastAsia"/>
          <w:color w:val="000000"/>
          <w:sz w:val="32"/>
          <w:szCs w:val="32"/>
        </w:rPr>
        <w:t>对辖区客运、水运、出租、汽车租赁、货运、驾培、机动车维修行业企业开展入</w:t>
      </w:r>
      <w:r w:rsidRPr="00E40677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户检查1</w:t>
      </w:r>
      <w:r w:rsidR="00415E28">
        <w:rPr>
          <w:rFonts w:ascii="仿宋_GB2312" w:eastAsia="仿宋_GB2312" w:hAnsi="仿宋" w:hint="eastAsia"/>
          <w:color w:val="000000"/>
          <w:sz w:val="32"/>
          <w:szCs w:val="32"/>
        </w:rPr>
        <w:t>905</w:t>
      </w:r>
      <w:r w:rsidRPr="00E40677">
        <w:rPr>
          <w:rFonts w:ascii="仿宋_GB2312" w:eastAsia="仿宋_GB2312" w:hAnsi="仿宋" w:hint="eastAsia"/>
          <w:color w:val="000000"/>
          <w:sz w:val="32"/>
          <w:szCs w:val="32"/>
        </w:rPr>
        <w:t>户次。一是检查客运、水运企业315户次；二是检查普通货运企业、危险品运输企业、机动车驾驶员培训企业日常检查</w:t>
      </w:r>
      <w:r w:rsidR="00415E28">
        <w:rPr>
          <w:rFonts w:ascii="仿宋_GB2312" w:eastAsia="仿宋_GB2312" w:hAnsi="仿宋" w:hint="eastAsia"/>
          <w:color w:val="000000"/>
          <w:sz w:val="32"/>
          <w:szCs w:val="32"/>
        </w:rPr>
        <w:t>554</w:t>
      </w:r>
      <w:r w:rsidRPr="00E40677">
        <w:rPr>
          <w:rFonts w:ascii="仿宋_GB2312" w:eastAsia="仿宋_GB2312" w:hAnsi="仿宋" w:hint="eastAsia"/>
          <w:color w:val="000000"/>
          <w:sz w:val="32"/>
          <w:szCs w:val="32"/>
        </w:rPr>
        <w:t>户次；三是机动车维修企业执法检查826户次；四是出租汽车、汽车租赁行业共计检查210户次，超额完成2021年执法检查计划。</w:t>
      </w:r>
    </w:p>
    <w:p w:rsidR="00314136" w:rsidRDefault="00953A3A">
      <w:pPr>
        <w:pStyle w:val="a5"/>
        <w:spacing w:line="600" w:lineRule="exact"/>
        <w:ind w:firstLine="641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六、行政处罚和行政强制案件的办理情况 </w:t>
      </w:r>
    </w:p>
    <w:p w:rsidR="00E40677" w:rsidRDefault="00E40677">
      <w:pPr>
        <w:pStyle w:val="a5"/>
        <w:spacing w:line="600" w:lineRule="exact"/>
        <w:ind w:firstLine="641"/>
        <w:jc w:val="both"/>
        <w:rPr>
          <w:rFonts w:ascii="仿宋_GB2312" w:eastAsia="仿宋_GB2312"/>
          <w:color w:val="000000"/>
          <w:sz w:val="32"/>
          <w:szCs w:val="32"/>
        </w:rPr>
      </w:pPr>
      <w:r w:rsidRPr="00E40677">
        <w:rPr>
          <w:rFonts w:ascii="仿宋_GB2312" w:eastAsia="仿宋_GB2312" w:hint="eastAsia"/>
          <w:color w:val="000000"/>
          <w:sz w:val="32"/>
          <w:szCs w:val="32"/>
        </w:rPr>
        <w:t>2021年行政</w:t>
      </w:r>
      <w:proofErr w:type="gramStart"/>
      <w:r w:rsidRPr="00E40677">
        <w:rPr>
          <w:rFonts w:ascii="仿宋_GB2312" w:eastAsia="仿宋_GB2312" w:hint="eastAsia"/>
          <w:color w:val="000000"/>
          <w:sz w:val="32"/>
          <w:szCs w:val="32"/>
        </w:rPr>
        <w:t>处罚共</w:t>
      </w:r>
      <w:proofErr w:type="gramEnd"/>
      <w:r w:rsidRPr="00E40677">
        <w:rPr>
          <w:rFonts w:ascii="仿宋_GB2312" w:eastAsia="仿宋_GB2312" w:hint="eastAsia"/>
          <w:color w:val="000000"/>
          <w:sz w:val="32"/>
          <w:szCs w:val="32"/>
        </w:rPr>
        <w:t>5332起，同比增长10</w:t>
      </w:r>
      <w:r w:rsidR="005D6597">
        <w:rPr>
          <w:rFonts w:ascii="仿宋_GB2312" w:eastAsia="仿宋_GB2312" w:hint="eastAsia"/>
          <w:color w:val="000000"/>
          <w:sz w:val="32"/>
          <w:szCs w:val="32"/>
        </w:rPr>
        <w:t>.41</w:t>
      </w:r>
      <w:r w:rsidRPr="00E40677">
        <w:rPr>
          <w:rFonts w:ascii="仿宋_GB2312" w:eastAsia="仿宋_GB2312" w:hint="eastAsia"/>
          <w:color w:val="000000"/>
          <w:sz w:val="32"/>
          <w:szCs w:val="32"/>
        </w:rPr>
        <w:t>%，其中一般案件5058起，占比94.86%。其中客运处罚2064起，同比增长40%；货运处罚2959起，同比减少5.85%；机动车维修处罚309起，同比增长45%；罚没款2368.173万元，同比增长17%；其中客运2067.908万元，货运291.395万元，机动车维修8.87万元。全年采取行政强制措施1891件，同比增长28.38%。</w:t>
      </w:r>
    </w:p>
    <w:p w:rsidR="00314136" w:rsidRDefault="00953A3A">
      <w:pPr>
        <w:pStyle w:val="a5"/>
        <w:spacing w:line="600" w:lineRule="exact"/>
        <w:ind w:firstLine="641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七、投诉、举报案件的受理和分类办理情况 </w:t>
      </w:r>
    </w:p>
    <w:p w:rsidR="00E40677" w:rsidRDefault="00E40677">
      <w:pPr>
        <w:widowControl/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E40677">
        <w:rPr>
          <w:rFonts w:ascii="仿宋_GB2312" w:eastAsia="仿宋_GB2312" w:hint="eastAsia"/>
          <w:color w:val="000000"/>
          <w:sz w:val="32"/>
          <w:szCs w:val="32"/>
        </w:rPr>
        <w:t>2021年我局“接诉即办”承办工单1540件，承办工单同比增长27.3%。市级考核822件，响应率99.1%、解决率91.86%、满意率96.02%，综合平均得分95.04分，较去年提升8.44分。妥善处理信访件18件，网格系统98件，12328系统875件。</w:t>
      </w:r>
    </w:p>
    <w:p w:rsidR="00314136" w:rsidRDefault="00953A3A">
      <w:pPr>
        <w:widowControl/>
        <w:spacing w:line="60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八、行政执法机关认为需要公示的其他情况</w:t>
      </w:r>
    </w:p>
    <w:p w:rsidR="00314136" w:rsidRDefault="00953A3A">
      <w:pPr>
        <w:widowControl/>
        <w:spacing w:line="60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无。</w:t>
      </w:r>
    </w:p>
    <w:p w:rsidR="00314136" w:rsidRDefault="00314136">
      <w:pPr>
        <w:widowControl/>
        <w:spacing w:line="60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</w:p>
    <w:p w:rsidR="00314136" w:rsidRDefault="00953A3A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通州区交通局</w:t>
      </w:r>
    </w:p>
    <w:p w:rsidR="00314136" w:rsidRDefault="00953A3A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                             202</w:t>
      </w:r>
      <w:r w:rsidR="00A2061F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.1.</w:t>
      </w:r>
      <w:r w:rsidR="00A2061F">
        <w:rPr>
          <w:rFonts w:ascii="仿宋_GB2312" w:eastAsia="仿宋_GB2312" w:hint="eastAsia"/>
          <w:color w:val="000000"/>
          <w:sz w:val="32"/>
          <w:szCs w:val="32"/>
        </w:rPr>
        <w:t>6</w:t>
      </w:r>
    </w:p>
    <w:sectPr w:rsidR="003141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6C" w:rsidRDefault="0013246C" w:rsidP="00C5766E">
      <w:r>
        <w:separator/>
      </w:r>
    </w:p>
  </w:endnote>
  <w:endnote w:type="continuationSeparator" w:id="0">
    <w:p w:rsidR="0013246C" w:rsidRDefault="0013246C" w:rsidP="00C5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6C" w:rsidRDefault="0013246C" w:rsidP="00C5766E">
      <w:r>
        <w:separator/>
      </w:r>
    </w:p>
  </w:footnote>
  <w:footnote w:type="continuationSeparator" w:id="0">
    <w:p w:rsidR="0013246C" w:rsidRDefault="0013246C" w:rsidP="00C5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6"/>
    <w:rsid w:val="00037344"/>
    <w:rsid w:val="0013246C"/>
    <w:rsid w:val="00314136"/>
    <w:rsid w:val="00364D0D"/>
    <w:rsid w:val="00415E28"/>
    <w:rsid w:val="005D6597"/>
    <w:rsid w:val="00863326"/>
    <w:rsid w:val="00887D7E"/>
    <w:rsid w:val="00953A3A"/>
    <w:rsid w:val="009E39EE"/>
    <w:rsid w:val="00A2061F"/>
    <w:rsid w:val="00C5766E"/>
    <w:rsid w:val="00C67A2B"/>
    <w:rsid w:val="00E40677"/>
    <w:rsid w:val="00E9154C"/>
    <w:rsid w:val="00F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Char0"/>
    <w:unhideWhenUsed/>
    <w:rsid w:val="00C5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5766E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Char0"/>
    <w:unhideWhenUsed/>
    <w:rsid w:val="00C5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5766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通州区交通局</dc:title>
  <dc:creator>q</dc:creator>
  <cp:lastModifiedBy>hh</cp:lastModifiedBy>
  <cp:revision>9</cp:revision>
  <cp:lastPrinted>2021-01-06T08:25:00Z</cp:lastPrinted>
  <dcterms:created xsi:type="dcterms:W3CDTF">2022-01-05T01:54:00Z</dcterms:created>
  <dcterms:modified xsi:type="dcterms:W3CDTF">2022-01-19T02:11:00Z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