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北京市通州区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文化和旅游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执法统计年报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sz w:val="36"/>
          <w:szCs w:val="36"/>
          <w:lang w:eastAsia="zh-CN"/>
        </w:rPr>
        <w:t>（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2022年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一、执法主体名称和数量情况</w:t>
      </w:r>
    </w:p>
    <w:p>
      <w:pPr>
        <w:ind w:left="0" w:leftChars="0"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执法主体名称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北京市通州区文化和旅游局</w:t>
      </w:r>
    </w:p>
    <w:p>
      <w:pPr>
        <w:ind w:left="0" w:leftChars="0"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数量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1个</w:t>
      </w:r>
    </w:p>
    <w:p>
      <w:pPr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二、执法岗位设置及执法人员在岗情况</w:t>
      </w:r>
    </w:p>
    <w:p>
      <w:pPr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和旅游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市场综合执法审查决定岗位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A类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文化市场（文化娱乐）综合执法岗位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A类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4人、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文化市场（广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电、新闻出版、网络文化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）综合执法岗位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A类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文化市场（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演出、艺术、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、宗教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）综合执法岗位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A类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GB" w:eastAsia="zh-CN"/>
        </w:rPr>
        <w:t>人、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旅游市场综合执法岗位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A类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2人、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旅游市场综合执法岗位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B类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4人。A类岗在编在岗15人，A岗在编在岗率100%。B类岗在编在岗4人，B岗在编在岗率100%。</w:t>
      </w:r>
    </w:p>
    <w:p>
      <w:pPr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三、执法力量投入情况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共出动执法车辆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753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车次，执法人员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2259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四、政务服务事项的办理情况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GB" w:eastAsia="zh-CN" w:bidi="ar-SA"/>
        </w:rPr>
        <w:t>2</w:t>
      </w:r>
      <w:r>
        <w:rPr>
          <w:rFonts w:hint="eastAsia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年，共计受理文化和旅游类行政许可事项19</w:t>
      </w:r>
      <w:r>
        <w:rPr>
          <w:rFonts w:hint="default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GB" w:eastAsia="zh-CN" w:bidi="ar-SA"/>
        </w:rPr>
        <w:t>3</w:t>
      </w:r>
      <w:r>
        <w:rPr>
          <w:rFonts w:hint="eastAsia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件。</w:t>
      </w:r>
    </w:p>
    <w:p>
      <w:pPr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五、执法检查计划执行情况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GB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年，按照局年度工作总体部署和重大执法保障，结合重要时间节点，制定了具体的工作方案，开展行政执法检查，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全年共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检查全区各类文化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和旅游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经营单位</w:t>
      </w:r>
      <w:r>
        <w:rPr>
          <w:rFonts w:hint="default" w:ascii="仿宋" w:hAnsi="仿宋" w:eastAsia="仿宋" w:cs="仿宋"/>
          <w:color w:val="auto"/>
          <w:sz w:val="32"/>
          <w:szCs w:val="32"/>
          <w:lang w:val="en-GB" w:eastAsia="zh-CN"/>
        </w:rPr>
        <w:t>5895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家次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圆满完成了年度执法工作。</w:t>
      </w:r>
    </w:p>
    <w:p>
      <w:pPr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六、行政处罚、行政强制等案件办理情况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GB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GB"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立案50件、结案50件、罚款13.58万元，移交公安机关1件，吊销《网络文化经营许可证》1件，停业整顿1件、没收非法出版物3612册、出版物图书散页6.5令。行政处罚被申请行政复议0件，被提起行政诉讼0件。</w:t>
      </w:r>
    </w:p>
    <w:p>
      <w:pPr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七、投诉、举报案件的受理和分类办理情况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2022年，共接收各类投诉举报205件,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均依法依规进行办理。</w:t>
      </w:r>
    </w:p>
    <w:p>
      <w:pPr>
        <w:ind w:left="0" w:leftChars="0"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需要公示的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其他情况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SEBVDG+DLF-32769-4-956380775+ZG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tang">
    <w:altName w:val="Adobe Myungjo Std M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ungsuhChe">
    <w:altName w:val="Adobe Myungjo Std M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Adobe Gothic Std B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Adobe Gothic Std B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.PingFangSC-Semi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, Arial,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XXB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, Arial, 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ppy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60007" w:csb1="00000000"/>
  </w:font>
  <w:font w:name="MS Mincho">
    <w:altName w:val="Kozuka Mincho Pro M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background-color:#F5F8FD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iddenHorzOCR">
    <w:altName w:val="Kozuka Mincho Pr6N R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DokChampa">
    <w:altName w:val="Segoe Print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Eucros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Frees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ris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BatangChe">
    <w:altName w:val="Adobe Myungjo Std M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___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_x0002_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utch801 XBd BT">
    <w:altName w:val="Times New Roman"/>
    <w:panose1 w:val="02020903060505020304"/>
    <w:charset w:val="00"/>
    <w:family w:val="roman"/>
    <w:pitch w:val="default"/>
    <w:sig w:usb0="00000000" w:usb1="00000000" w:usb2="00000000" w:usb3="00000000" w:csb0="0000001B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MS PMincho">
    <w:altName w:val="Kozuka Mincho Pro M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akkal Majalla">
    <w:altName w:val="Trebuchet MS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Narkisim">
    <w:altName w:val="Segoe Print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简楷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正大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纤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隶书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@汉仪篆书繁">
    <w:altName w:val="@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T Extra">
    <w:altName w:val="Gloucester MT Extra Condensed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itstream Charter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76854"/>
    <w:rsid w:val="00FE2830"/>
    <w:rsid w:val="01536341"/>
    <w:rsid w:val="035F0F37"/>
    <w:rsid w:val="03BA73C8"/>
    <w:rsid w:val="03F41CE1"/>
    <w:rsid w:val="077C1BF3"/>
    <w:rsid w:val="08876854"/>
    <w:rsid w:val="0A374758"/>
    <w:rsid w:val="0A630443"/>
    <w:rsid w:val="0EFE3BF4"/>
    <w:rsid w:val="13BF386E"/>
    <w:rsid w:val="15D62611"/>
    <w:rsid w:val="16EA4A19"/>
    <w:rsid w:val="17A83B00"/>
    <w:rsid w:val="1A3E1901"/>
    <w:rsid w:val="1BA179F2"/>
    <w:rsid w:val="1D76229A"/>
    <w:rsid w:val="21FA486B"/>
    <w:rsid w:val="222B2B75"/>
    <w:rsid w:val="228B1A36"/>
    <w:rsid w:val="248013F9"/>
    <w:rsid w:val="26EA762C"/>
    <w:rsid w:val="28D539E1"/>
    <w:rsid w:val="2AA45F69"/>
    <w:rsid w:val="2ACA141E"/>
    <w:rsid w:val="2C1C2BCF"/>
    <w:rsid w:val="2F43312D"/>
    <w:rsid w:val="2F4A613D"/>
    <w:rsid w:val="30C57554"/>
    <w:rsid w:val="32AE277E"/>
    <w:rsid w:val="335C626E"/>
    <w:rsid w:val="340628B2"/>
    <w:rsid w:val="3511185C"/>
    <w:rsid w:val="351410D5"/>
    <w:rsid w:val="370C0272"/>
    <w:rsid w:val="37617F97"/>
    <w:rsid w:val="3849759F"/>
    <w:rsid w:val="39492336"/>
    <w:rsid w:val="39795AE7"/>
    <w:rsid w:val="39F300A4"/>
    <w:rsid w:val="3A350B72"/>
    <w:rsid w:val="3B54214A"/>
    <w:rsid w:val="3CA96DC0"/>
    <w:rsid w:val="3DE763E9"/>
    <w:rsid w:val="44643F01"/>
    <w:rsid w:val="48CD4BF9"/>
    <w:rsid w:val="490B3335"/>
    <w:rsid w:val="4B2E3459"/>
    <w:rsid w:val="503A3AD4"/>
    <w:rsid w:val="5067366B"/>
    <w:rsid w:val="5093160A"/>
    <w:rsid w:val="55284D8C"/>
    <w:rsid w:val="58204488"/>
    <w:rsid w:val="599C05EB"/>
    <w:rsid w:val="5B3735AF"/>
    <w:rsid w:val="5B4F044D"/>
    <w:rsid w:val="5D420B60"/>
    <w:rsid w:val="5D676CB2"/>
    <w:rsid w:val="5E287A07"/>
    <w:rsid w:val="64557D0B"/>
    <w:rsid w:val="64A2403C"/>
    <w:rsid w:val="6709485B"/>
    <w:rsid w:val="67B21285"/>
    <w:rsid w:val="6A763521"/>
    <w:rsid w:val="6D8101D3"/>
    <w:rsid w:val="6E14640C"/>
    <w:rsid w:val="6E9C654F"/>
    <w:rsid w:val="71BE7AEA"/>
    <w:rsid w:val="729B7F50"/>
    <w:rsid w:val="75A926E2"/>
    <w:rsid w:val="7A9E274C"/>
    <w:rsid w:val="7B527E69"/>
    <w:rsid w:val="7ED16CA1"/>
    <w:rsid w:val="7F615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spacing w:before="100" w:beforeAutospacing="1" w:after="100" w:afterAutospacing="1"/>
      <w:ind w:left="420"/>
    </w:pPr>
    <w:rPr>
      <w:rFonts w:ascii="等线" w:hAnsi="等线" w:eastAsia="等线"/>
      <w:b/>
      <w:bCs/>
      <w:sz w:val="30"/>
      <w:szCs w:val="30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2020-01-06T03:23:00Z</dcterms:created>
  <dc:creator>白大超</dc:creator>
  <cp:lastModifiedBy>王德海</cp:lastModifiedBy>
  <cp:lastPrinted>2021-12-28T08:33:00Z</cp:lastPrinted>
  <dcterms:modified xsi:type="dcterms:W3CDTF">2022-12-29T13:12:19Z</dcterms:modified>
  <dc:title>北京市通州区文化和旅游局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