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val="0"/>
        <w:topLinePunct/>
        <w:autoSpaceDE/>
        <w:autoSpaceDN/>
        <w:bidi w:val="0"/>
        <w:adjustRightInd/>
        <w:snapToGrid/>
        <w:spacing w:line="55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val="0"/>
        <w:overflowPunct w:val="0"/>
        <w:topLinePunct/>
        <w:autoSpaceDE/>
        <w:autoSpaceDN/>
        <w:bidi w:val="0"/>
        <w:adjustRightInd/>
        <w:snapToGrid/>
        <w:spacing w:line="55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通州区住房和城乡建设委</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岁末年初安全生产隐患专项整治方案</w:t>
      </w:r>
    </w:p>
    <w:p>
      <w:pPr>
        <w:keepNext w:val="0"/>
        <w:keepLines w:val="0"/>
        <w:pageBreakBefore w:val="0"/>
        <w:widowControl w:val="0"/>
        <w:kinsoku/>
        <w:autoSpaceDE/>
        <w:autoSpaceDN/>
        <w:bidi w:val="0"/>
        <w:adjustRightInd/>
        <w:snapToGrid/>
        <w:spacing w:line="550" w:lineRule="exact"/>
        <w:textAlignment w:val="auto"/>
        <w:rPr>
          <w:rFonts w:hint="eastAsia"/>
        </w:rPr>
      </w:pP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总书记对河南安阳“11·21”特别重大火灾事故的重要批示精神，认真落实市区两级领导决策指示及全市岁末年初安全生产和消防工作视频会议要求，进一步做好住建领域岁末年初安全生产隐患专项整治工作，制定方案如下：</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落实党的二十大精神和习近平总书记关于安全生产的一系列重要论述，按照党中央、国务院和市委市政府决策部署，统筹好发展和安全，坚持人民至上、生命至上，深刻汲取近期全国各类事故教训，落实落细国务院安委会加强安全生产的十五条硬措施、本市三十六项措施和我区四十条举措，巩固安全生产专项整治三年行动和安全生产整治“百日行动”成果，进一步压实行业部门、属地和企业安全生产责任，全面排查整治各类风险隐患，切实消除一批重大安全隐患，坚决防范遏制较大以上事故发生。</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任务目标</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认真贯彻国务院安委会通知精神及市区两级工作部署，</w:t>
      </w:r>
      <w:r>
        <w:rPr>
          <w:rFonts w:hint="eastAsia" w:ascii="仿宋_GB2312" w:hAnsi="仿宋_GB2312" w:eastAsia="仿宋_GB2312" w:cs="仿宋_GB2312"/>
          <w:sz w:val="32"/>
          <w:szCs w:val="32"/>
          <w:lang w:eastAsia="zh-CN"/>
        </w:rPr>
        <w:t>牢固树立</w:t>
      </w:r>
      <w:r>
        <w:rPr>
          <w:rFonts w:hint="eastAsia" w:ascii="仿宋_GB2312" w:hAnsi="仿宋_GB2312" w:eastAsia="仿宋_GB2312" w:cs="仿宋_GB2312"/>
          <w:sz w:val="32"/>
          <w:szCs w:val="32"/>
        </w:rPr>
        <w:t>安全发展理念，切实履行</w:t>
      </w:r>
      <w:r>
        <w:rPr>
          <w:rFonts w:hint="eastAsia" w:ascii="仿宋_GB2312" w:hAnsi="仿宋_GB2312" w:eastAsia="仿宋_GB2312" w:cs="仿宋_GB2312"/>
          <w:sz w:val="32"/>
          <w:szCs w:val="32"/>
          <w:lang w:eastAsia="zh-CN"/>
        </w:rPr>
        <w:t>好安全生产</w:t>
      </w:r>
      <w:r>
        <w:rPr>
          <w:rFonts w:hint="eastAsia" w:ascii="仿宋_GB2312" w:hAnsi="仿宋_GB2312" w:eastAsia="仿宋_GB2312" w:cs="仿宋_GB2312"/>
          <w:sz w:val="32"/>
          <w:szCs w:val="32"/>
        </w:rPr>
        <w:t>第一责任人职责，</w:t>
      </w:r>
      <w:r>
        <w:rPr>
          <w:rFonts w:hint="eastAsia" w:ascii="仿宋_GB2312" w:hAnsi="仿宋_GB2312" w:eastAsia="仿宋_GB2312" w:cs="仿宋_GB2312"/>
          <w:sz w:val="32"/>
          <w:szCs w:val="32"/>
          <w:lang w:eastAsia="zh-CN"/>
        </w:rPr>
        <w:t>聚焦</w:t>
      </w:r>
      <w:r>
        <w:rPr>
          <w:rFonts w:hint="eastAsia" w:ascii="仿宋_GB2312" w:hAnsi="仿宋_GB2312" w:eastAsia="仿宋_GB2312" w:cs="仿宋_GB2312"/>
          <w:sz w:val="32"/>
          <w:szCs w:val="32"/>
        </w:rPr>
        <w:t>重点领域、</w:t>
      </w:r>
      <w:r>
        <w:rPr>
          <w:rFonts w:hint="eastAsia" w:ascii="仿宋_GB2312" w:hAnsi="仿宋_GB2312" w:eastAsia="仿宋_GB2312" w:cs="仿宋_GB2312"/>
          <w:sz w:val="32"/>
          <w:szCs w:val="32"/>
          <w:lang w:eastAsia="zh-CN"/>
        </w:rPr>
        <w:t>重要点位、重点隐患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深入开展岁末年初安全生产隐患自查自纠及整治工作，明确责任分工，</w:t>
      </w:r>
      <w:r>
        <w:rPr>
          <w:rFonts w:hint="eastAsia" w:ascii="仿宋_GB2312" w:hAnsi="仿宋_GB2312" w:eastAsia="仿宋_GB2312" w:cs="仿宋_GB2312"/>
          <w:sz w:val="32"/>
          <w:szCs w:val="32"/>
        </w:rPr>
        <w:t>全面消除风险隐患。</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三、整治重点及分工</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（一）建设施工安全专项整治</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强化施工现场安全生产管理，持续巩固安全生产专项整治三年行动和安全生产整治“百日行动”成果，深刻</w:t>
      </w:r>
      <w:r>
        <w:rPr>
          <w:rFonts w:hint="eastAsia" w:ascii="仿宋_GB2312" w:hAnsi="仿宋_GB2312" w:eastAsia="仿宋_GB2312" w:cs="仿宋_GB2312"/>
          <w:sz w:val="32"/>
          <w:szCs w:val="32"/>
          <w:lang w:eastAsia="zh-CN"/>
        </w:rPr>
        <w:t>汲取</w:t>
      </w:r>
      <w:r>
        <w:rPr>
          <w:rFonts w:hint="eastAsia" w:ascii="仿宋_GB2312" w:hAnsi="仿宋_GB2312" w:eastAsia="仿宋_GB2312" w:cs="仿宋_GB2312"/>
          <w:sz w:val="32"/>
          <w:szCs w:val="32"/>
        </w:rPr>
        <w:t>事故教训，重点聚焦冬季取暖、动火作业、</w:t>
      </w:r>
      <w:r>
        <w:rPr>
          <w:rFonts w:hint="eastAsia" w:ascii="仿宋_GB2312" w:hAnsi="仿宋_GB2312" w:eastAsia="仿宋_GB2312" w:cs="仿宋_GB2312"/>
          <w:sz w:val="32"/>
          <w:szCs w:val="32"/>
          <w:lang w:eastAsia="zh-CN"/>
        </w:rPr>
        <w:t>超危大工程</w:t>
      </w:r>
      <w:r>
        <w:rPr>
          <w:rFonts w:hint="eastAsia" w:ascii="仿宋_GB2312" w:hAnsi="仿宋_GB2312" w:eastAsia="仿宋_GB2312" w:cs="仿宋_GB2312"/>
          <w:sz w:val="32"/>
          <w:szCs w:val="32"/>
        </w:rPr>
        <w:t>大型起重机械使用</w:t>
      </w:r>
      <w:r>
        <w:rPr>
          <w:rFonts w:hint="eastAsia" w:ascii="仿宋_GB2312" w:hAnsi="仿宋_GB2312" w:eastAsia="仿宋_GB2312" w:cs="仿宋_GB2312"/>
          <w:sz w:val="32"/>
          <w:szCs w:val="32"/>
          <w:lang w:eastAsia="zh-CN"/>
        </w:rPr>
        <w:t>等重点工序，杜绝发生</w:t>
      </w:r>
      <w:r>
        <w:rPr>
          <w:rFonts w:hint="eastAsia" w:ascii="仿宋_GB2312" w:hAnsi="仿宋_GB2312" w:eastAsia="仿宋_GB2312" w:cs="仿宋_GB2312"/>
          <w:sz w:val="32"/>
          <w:szCs w:val="32"/>
        </w:rPr>
        <w:t>未按方案施工、盲目抢工期赶进度等重大隐患，严格落实各项安全生产管理措施。</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施工企业集中开展</w:t>
      </w:r>
      <w:r>
        <w:rPr>
          <w:rFonts w:hint="eastAsia" w:ascii="仿宋_GB2312" w:hAnsi="仿宋_GB2312" w:eastAsia="仿宋_GB2312" w:cs="仿宋_GB2312"/>
          <w:sz w:val="32"/>
          <w:szCs w:val="32"/>
          <w:lang w:eastAsia="zh-CN"/>
        </w:rPr>
        <w:t>隐患</w:t>
      </w:r>
      <w:r>
        <w:rPr>
          <w:rFonts w:hint="eastAsia" w:ascii="仿宋_GB2312" w:hAnsi="仿宋_GB2312" w:eastAsia="仿宋_GB2312" w:cs="仿宋_GB2312"/>
          <w:sz w:val="32"/>
          <w:szCs w:val="32"/>
        </w:rPr>
        <w:t>自查自纠工作，建立问题隐患清单和整改责任清单，及时消除消防安全隐患。严格特种作业持证上岗和危险作业审批，严禁违规用电用气用火；及时更换老旧破损电气线路，严禁私搭乱接电线；严格物品堆垛规范，严禁火源旁摆放易燃物。强化施工现场停复工安全管理，确保停工期间施工现场不发生各类安全事故，节后复工施工现场安全管理工作平稳有序。</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（二）工程施工承发包专项整治</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各参建单位应</w:t>
      </w:r>
      <w:r>
        <w:rPr>
          <w:rFonts w:hint="eastAsia" w:ascii="仿宋_GB2312" w:hAnsi="仿宋_GB2312" w:eastAsia="仿宋_GB2312" w:cs="仿宋_GB2312"/>
          <w:sz w:val="32"/>
          <w:szCs w:val="32"/>
        </w:rPr>
        <w:t>严格贯彻《房屋建筑和市政基础设施工程施工分包管理办法》，</w:t>
      </w:r>
      <w:r>
        <w:rPr>
          <w:rFonts w:hint="eastAsia" w:ascii="仿宋_GB2312" w:hAnsi="仿宋_GB2312" w:eastAsia="仿宋_GB2312" w:cs="仿宋_GB2312"/>
          <w:sz w:val="32"/>
          <w:szCs w:val="32"/>
          <w:lang w:eastAsia="zh-CN"/>
        </w:rPr>
        <w:t>依法依规进行建设工程施工承发包行为，杜绝出现</w:t>
      </w:r>
      <w:r>
        <w:rPr>
          <w:rFonts w:hint="eastAsia" w:ascii="仿宋_GB2312" w:hAnsi="仿宋_GB2312" w:eastAsia="仿宋_GB2312" w:cs="仿宋_GB2312"/>
          <w:sz w:val="32"/>
          <w:szCs w:val="32"/>
        </w:rPr>
        <w:t>违法转包、分包及挂靠等违法行为，</w:t>
      </w:r>
      <w:r>
        <w:rPr>
          <w:rFonts w:hint="eastAsia" w:ascii="仿宋_GB2312" w:hAnsi="仿宋_GB2312" w:eastAsia="仿宋_GB2312" w:cs="仿宋_GB2312"/>
          <w:sz w:val="32"/>
          <w:szCs w:val="32"/>
          <w:lang w:eastAsia="zh-CN"/>
        </w:rPr>
        <w:t>强化合同管理及公示公告信息真实。</w:t>
      </w:r>
      <w:r>
        <w:rPr>
          <w:rFonts w:hint="eastAsia" w:ascii="仿宋_GB2312" w:hAnsi="仿宋_GB2312" w:eastAsia="仿宋_GB2312" w:cs="仿宋_GB2312"/>
          <w:sz w:val="32"/>
          <w:szCs w:val="32"/>
        </w:rPr>
        <w:t>施工企业开展行业自查整改工作,严禁发包给不具备相应资质许可的承包单位，严禁建设单位与承包单位在施工合同备案后再行订立并执行背离备案合同实质性内容的协议，建设单位不得指定分包单位及生产厂、供应商，施工总承包单位与其承包范围内专业分包工程的发包单位分别为两个独立法人单位的。</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（三）村民自建出租房专项整治</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按照“谁拥有谁负责、谁使用谁负责、谁主管谁负责、谁审批谁负责”的原则，结合城乡结合部村民自建出租房消防安全综合整治工作和物业管理条例要求，</w:t>
      </w:r>
      <w:r>
        <w:rPr>
          <w:rFonts w:hint="eastAsia" w:ascii="仿宋_GB2312" w:hAnsi="仿宋_GB2312" w:eastAsia="仿宋_GB2312" w:cs="仿宋_GB2312"/>
          <w:sz w:val="32"/>
          <w:szCs w:val="32"/>
          <w:lang w:eastAsia="zh-CN"/>
        </w:rPr>
        <w:t>各属地、房屋产权人应</w:t>
      </w:r>
      <w:r>
        <w:rPr>
          <w:rFonts w:hint="eastAsia" w:ascii="仿宋_GB2312" w:hAnsi="仿宋_GB2312" w:eastAsia="仿宋_GB2312" w:cs="仿宋_GB2312"/>
          <w:sz w:val="32"/>
          <w:szCs w:val="32"/>
        </w:rPr>
        <w:t>持续深化畅通消防“生命通道”专项行动，依托住房和城乡建设部城乡自建房安全专项整治信息归集平台，发现存在重大安全隐患的，立即停止使用，在房屋显著部位设置警示标识，并督促产权人立即进行鉴定、整治。围绕消防安全、结构安全、经营合法性安全、建设合法性等重点方面，发现异常情况立即消除安全隐患，稳妥组织人员撤离。</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四、实施步骤及时间安排</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（一）动员部署阶段（2023年1月6日前）</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各单位、各企业要高度重视岁末年初隐患专项整治工作，成立专项整治小组，</w:t>
      </w:r>
      <w:r>
        <w:rPr>
          <w:rFonts w:hint="eastAsia" w:ascii="仿宋_GB2312" w:hAnsi="仿宋_GB2312" w:eastAsia="仿宋_GB2312" w:cs="仿宋_GB2312"/>
          <w:sz w:val="32"/>
          <w:szCs w:val="32"/>
        </w:rPr>
        <w:t>明确责任人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工作目标和重点</w:t>
      </w:r>
      <w:r>
        <w:rPr>
          <w:rFonts w:hint="eastAsia" w:ascii="仿宋_GB2312" w:hAnsi="仿宋_GB2312" w:eastAsia="仿宋_GB2312" w:cs="仿宋_GB2312"/>
          <w:sz w:val="32"/>
          <w:szCs w:val="32"/>
          <w:lang w:eastAsia="zh-CN"/>
        </w:rPr>
        <w:t>任务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召开专项工作动员部署会议，强化人员防范意识，积极开展隐患自查自纠工作。</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（二）集中整治和督导检查阶段（2023年1月6日至2023年全国“两会”前）</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w:t>
      </w:r>
      <w:r>
        <w:rPr>
          <w:rFonts w:hint="eastAsia" w:ascii="仿宋_GB2312" w:hAnsi="仿宋_GB2312" w:eastAsia="仿宋_GB2312" w:cs="仿宋_GB2312"/>
          <w:sz w:val="32"/>
          <w:szCs w:val="32"/>
          <w:lang w:eastAsia="zh-CN"/>
        </w:rPr>
        <w:t>、各企业</w:t>
      </w:r>
      <w:r>
        <w:rPr>
          <w:rFonts w:hint="eastAsia" w:ascii="仿宋_GB2312" w:hAnsi="仿宋_GB2312" w:eastAsia="仿宋_GB2312" w:cs="仿宋_GB2312"/>
          <w:sz w:val="32"/>
          <w:szCs w:val="32"/>
        </w:rPr>
        <w:t>要根据本方案要求，</w:t>
      </w:r>
      <w:r>
        <w:rPr>
          <w:rFonts w:hint="eastAsia" w:ascii="仿宋_GB2312" w:hAnsi="仿宋_GB2312" w:eastAsia="仿宋_GB2312" w:cs="仿宋_GB2312"/>
          <w:sz w:val="32"/>
          <w:szCs w:val="32"/>
          <w:lang w:eastAsia="zh-CN"/>
        </w:rPr>
        <w:t>汲取</w:t>
      </w:r>
      <w:r>
        <w:rPr>
          <w:rFonts w:hint="eastAsia" w:ascii="仿宋_GB2312" w:hAnsi="仿宋_GB2312" w:eastAsia="仿宋_GB2312" w:cs="仿宋_GB2312"/>
          <w:sz w:val="32"/>
          <w:szCs w:val="32"/>
        </w:rPr>
        <w:t>去年全市安全生产事故教训，结合安全生产专项整治三年行动经验，开展安全生产</w:t>
      </w:r>
      <w:r>
        <w:rPr>
          <w:rFonts w:hint="eastAsia" w:ascii="仿宋_GB2312" w:hAnsi="仿宋_GB2312" w:eastAsia="仿宋_GB2312" w:cs="仿宋_GB2312"/>
          <w:sz w:val="32"/>
          <w:szCs w:val="32"/>
          <w:lang w:eastAsia="zh-CN"/>
        </w:rPr>
        <w:t>隐患</w:t>
      </w:r>
      <w:r>
        <w:rPr>
          <w:rFonts w:hint="eastAsia" w:ascii="仿宋_GB2312" w:hAnsi="仿宋_GB2312" w:eastAsia="仿宋_GB2312" w:cs="仿宋_GB2312"/>
          <w:sz w:val="32"/>
          <w:szCs w:val="32"/>
        </w:rPr>
        <w:t>自查自改工作，对于发现的问题要建立隐患台账，明确整改责任人及整改时限，及时消除安全隐患，严禁带隐患、带问题施工。区住房城乡建设委</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加大执法力度，发现问题将责令进行整改，并依法进行处罚。发现问题严重的企业和项目，将上报上一</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主管部门作进一步处理。</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（三）巩固提升阶段（全国“两会”前后的关键期）</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各企业要结合实际加大隐患排查整治力度，对不托底的薄弱环节，严防严管。同时，认真总结工作成效、经验和做法，研究建立长效工作机制，形成书面材料存档备查，不断提升通州区安全生产管理水平。</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高度重视隐患专项整治工作，做好工作计划，明确专项整治重点，加强对检查发现问题的整改力度，采取有力措施确保施工安全，要切实落实安全生产主体责任，认真组织开展自查自纠，不断提升安全管理水平。</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（二）深化隐患治理。</w:t>
      </w:r>
      <w:r>
        <w:rPr>
          <w:rFonts w:hint="eastAsia" w:ascii="仿宋_GB2312" w:hAnsi="仿宋_GB2312" w:eastAsia="仿宋_GB2312" w:cs="仿宋_GB2312"/>
          <w:sz w:val="32"/>
          <w:szCs w:val="32"/>
        </w:rPr>
        <w:t>提高对安全生产危险性的认识，清醒认识安全生产工作的紧迫形势，对专项整治重点内容重点治理，对各类安全生产隐患进行全面排查。能够立即整改的要即查即改，暂不具备整改条件的，要明确责任单位，定实整改措施，限期整改到位。对于重大隐患要分级建立台账清单，制定整改方案，做到整改责任、措施、资金、时限、预案“五落实”，集中攻坚，尽快解决。</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）做好信息报送。</w:t>
      </w:r>
      <w:r>
        <w:rPr>
          <w:rFonts w:hint="eastAsia" w:ascii="仿宋_GB2312" w:hAnsi="仿宋_GB2312" w:eastAsia="仿宋_GB2312" w:cs="仿宋_GB2312"/>
          <w:sz w:val="32"/>
          <w:szCs w:val="32"/>
        </w:rPr>
        <w:t>注重专项整治过程资料积累，及时做好总结，加大对安全生产工作的综合分析研究，深入查找问题根源和深层次原因，着力解决住建领域安全生产工作中存在的问题隐患，建立从根本上消除安全隐患的长效机制。</w:t>
      </w:r>
    </w:p>
    <w:p>
      <w:pPr>
        <w:keepNext w:val="0"/>
        <w:keepLines w:val="0"/>
        <w:pageBreakBefore w:val="0"/>
        <w:widowControl w:val="0"/>
        <w:kinsoku/>
        <w:wordWrap w:val="0"/>
        <w:overflowPunct w:val="0"/>
        <w:topLinePunct/>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rPr>
        <w:t>北京市通州区</w:t>
      </w:r>
      <w:r>
        <w:rPr>
          <w:rFonts w:hint="eastAsia" w:ascii="仿宋_GB2312" w:hAnsi="仿宋_GB2312" w:eastAsia="仿宋_GB2312" w:cs="仿宋_GB2312"/>
          <w:sz w:val="32"/>
          <w:szCs w:val="32"/>
          <w:lang w:eastAsia="zh-CN"/>
        </w:rPr>
        <w:t>住房和城乡建设委员会</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2023年1月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 xml:space="preserve">日   </w:t>
      </w:r>
    </w:p>
    <w:sectPr>
      <w:footerReference r:id="rId3" w:type="default"/>
      <w:pgSz w:w="11906" w:h="16838"/>
      <w:pgMar w:top="1389" w:right="1701" w:bottom="1389" w:left="1701"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825F2"/>
    <w:rsid w:val="06B849AC"/>
    <w:rsid w:val="14DB0CC4"/>
    <w:rsid w:val="22F9623E"/>
    <w:rsid w:val="273825F2"/>
    <w:rsid w:val="2D3340D0"/>
    <w:rsid w:val="35537275"/>
    <w:rsid w:val="380F6DBA"/>
    <w:rsid w:val="39FB3319"/>
    <w:rsid w:val="48413E93"/>
    <w:rsid w:val="64C77755"/>
    <w:rsid w:val="669276CC"/>
    <w:rsid w:val="6A3F2926"/>
    <w:rsid w:val="724E1682"/>
    <w:rsid w:val="72B9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2398</Words>
  <Characters>2419</Characters>
  <Lines>0</Lines>
  <Paragraphs>0</Paragraphs>
  <TotalTime>29</TotalTime>
  <ScaleCrop>false</ScaleCrop>
  <LinksUpToDate>false</LinksUpToDate>
  <CharactersWithSpaces>2422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2023-01-13T07:59:00Z</dcterms:created>
  <dc:creator>1234</dc:creator>
  <cp:lastModifiedBy>Administrator</cp:lastModifiedBy>
  <dcterms:modified xsi:type="dcterms:W3CDTF">2023-01-29T05:56:13Z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