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EB" w:rsidRDefault="003348EB" w:rsidP="003348EB">
      <w:pPr>
        <w:widowControl/>
        <w:spacing w:line="560" w:lineRule="exact"/>
        <w:jc w:val="left"/>
        <w:outlineLvl w:val="2"/>
        <w:rPr>
          <w:rFonts w:ascii="仿宋_GB2312" w:eastAsia="仿宋_GB2312" w:hAnsi="宋体"/>
          <w:b/>
          <w:bCs/>
          <w:sz w:val="32"/>
          <w:szCs w:val="32"/>
        </w:rPr>
      </w:pPr>
      <w:r>
        <w:rPr>
          <w:rFonts w:ascii="仿宋_GB2312" w:eastAsia="仿宋_GB2312" w:hAnsi="宋体" w:cs="仿宋_GB2312" w:hint="eastAsia"/>
          <w:b/>
          <w:bCs/>
          <w:sz w:val="32"/>
          <w:szCs w:val="32"/>
        </w:rPr>
        <w:t>附件2：</w:t>
      </w:r>
    </w:p>
    <w:p w:rsidR="003348EB" w:rsidRDefault="003348EB" w:rsidP="003348EB">
      <w:pPr>
        <w:rPr>
          <w:rFonts w:ascii="宋体"/>
          <w:b/>
          <w:bCs/>
          <w:sz w:val="28"/>
          <w:szCs w:val="28"/>
        </w:rPr>
      </w:pPr>
    </w:p>
    <w:p w:rsidR="003348EB" w:rsidRDefault="003348EB" w:rsidP="003348EB"/>
    <w:p w:rsidR="003348EB" w:rsidRDefault="003348EB" w:rsidP="003348EB"/>
    <w:p w:rsidR="003348EB" w:rsidRDefault="003348EB" w:rsidP="003348EB"/>
    <w:p w:rsidR="003348EB" w:rsidRDefault="003348EB" w:rsidP="003348EB">
      <w:pPr>
        <w:jc w:val="center"/>
        <w:rPr>
          <w:rFonts w:ascii="方正小标宋简体" w:eastAsia="方正小标宋简体"/>
          <w:sz w:val="36"/>
          <w:szCs w:val="36"/>
        </w:rPr>
      </w:pPr>
      <w:r>
        <w:rPr>
          <w:rFonts w:ascii="方正小标宋简体" w:eastAsia="方正小标宋简体" w:cs="方正小标宋简体"/>
          <w:sz w:val="36"/>
          <w:szCs w:val="36"/>
        </w:rPr>
        <w:t>2019</w:t>
      </w:r>
      <w:r>
        <w:rPr>
          <w:rFonts w:ascii="方正小标宋简体" w:eastAsia="方正小标宋简体" w:cs="方正小标宋简体" w:hint="eastAsia"/>
          <w:sz w:val="36"/>
          <w:szCs w:val="36"/>
        </w:rPr>
        <w:t>年度通州区</w:t>
      </w:r>
      <w:r>
        <w:rPr>
          <w:rFonts w:ascii="方正小标宋简体" w:eastAsia="方正小标宋简体" w:hAnsi="Arial" w:cs="方正小标宋简体" w:hint="eastAsia"/>
          <w:kern w:val="0"/>
          <w:sz w:val="36"/>
          <w:szCs w:val="36"/>
        </w:rPr>
        <w:t>高精尖产业发展重点支撑项目</w:t>
      </w:r>
    </w:p>
    <w:p w:rsidR="003348EB" w:rsidRDefault="003348EB" w:rsidP="003348EB">
      <w:pPr>
        <w:jc w:val="center"/>
        <w:rPr>
          <w:b/>
          <w:bCs/>
          <w:sz w:val="36"/>
          <w:szCs w:val="36"/>
        </w:rPr>
      </w:pPr>
    </w:p>
    <w:p w:rsidR="003348EB" w:rsidRDefault="003348EB" w:rsidP="003348EB">
      <w:pPr>
        <w:jc w:val="center"/>
        <w:rPr>
          <w:rFonts w:ascii="方正小标宋简体" w:eastAsia="方正小标宋简体"/>
          <w:sz w:val="44"/>
          <w:szCs w:val="44"/>
        </w:rPr>
      </w:pPr>
      <w:r>
        <w:rPr>
          <w:rFonts w:ascii="方正小标宋简体" w:eastAsia="方正小标宋简体" w:hAnsi="宋体" w:cs="方正小标宋简体" w:hint="eastAsia"/>
          <w:sz w:val="44"/>
          <w:szCs w:val="44"/>
        </w:rPr>
        <w:t>项目申报书</w:t>
      </w:r>
    </w:p>
    <w:p w:rsidR="003348EB" w:rsidRDefault="003348EB" w:rsidP="003348EB"/>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项目领域：</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项目名称：</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申请支持方式：</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申报单位：</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法定代表人：</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项目负责人、手机：</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项目联系人、手机：</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u w:val="single"/>
        </w:rPr>
      </w:pPr>
      <w:r>
        <w:rPr>
          <w:rFonts w:ascii="仿宋_GB2312" w:eastAsia="仿宋_GB2312" w:hAnsi="宋体" w:cs="仿宋_GB2312" w:hint="eastAsia"/>
          <w:b/>
          <w:bCs/>
          <w:sz w:val="28"/>
          <w:szCs w:val="28"/>
        </w:rPr>
        <w:t>单位地址、邮编：</w:t>
      </w:r>
      <w:r>
        <w:rPr>
          <w:rFonts w:ascii="仿宋_GB2312" w:eastAsia="仿宋_GB2312" w:hAnsi="宋体" w:cs="仿宋_GB2312"/>
          <w:b/>
          <w:bCs/>
          <w:sz w:val="28"/>
          <w:szCs w:val="28"/>
          <w:u w:val="single"/>
        </w:rPr>
        <w:t xml:space="preserve">                                      </w:t>
      </w:r>
    </w:p>
    <w:p w:rsidR="003348EB" w:rsidRDefault="003348EB" w:rsidP="003348EB">
      <w:pPr>
        <w:spacing w:line="700" w:lineRule="exact"/>
        <w:ind w:firstLineChars="150" w:firstLine="422"/>
        <w:rPr>
          <w:rFonts w:ascii="仿宋_GB2312" w:eastAsia="仿宋_GB2312"/>
          <w:b/>
          <w:bCs/>
          <w:sz w:val="28"/>
          <w:szCs w:val="28"/>
        </w:rPr>
      </w:pPr>
      <w:r>
        <w:rPr>
          <w:rFonts w:ascii="仿宋_GB2312" w:eastAsia="仿宋_GB2312" w:hAnsi="宋体" w:cs="仿宋_GB2312" w:hint="eastAsia"/>
          <w:b/>
          <w:bCs/>
          <w:sz w:val="28"/>
          <w:szCs w:val="28"/>
        </w:rPr>
        <w:t>填报日期：</w:t>
      </w:r>
      <w:r>
        <w:rPr>
          <w:rFonts w:ascii="仿宋_GB2312" w:eastAsia="仿宋_GB2312" w:hAnsi="宋体" w:cs="仿宋_GB2312"/>
          <w:b/>
          <w:bCs/>
          <w:sz w:val="28"/>
          <w:szCs w:val="28"/>
          <w:u w:val="single"/>
        </w:rPr>
        <w:t xml:space="preserve">                                            </w:t>
      </w:r>
    </w:p>
    <w:p w:rsidR="003348EB" w:rsidRDefault="003348EB" w:rsidP="003348EB">
      <w:pPr>
        <w:rPr>
          <w:rFonts w:ascii="仿宋_GB2312" w:eastAsia="仿宋_GB2312"/>
          <w:b/>
          <w:bCs/>
          <w:sz w:val="28"/>
          <w:szCs w:val="28"/>
        </w:rPr>
      </w:pPr>
    </w:p>
    <w:p w:rsidR="003348EB" w:rsidRDefault="003348EB" w:rsidP="003348EB">
      <w:pPr>
        <w:rPr>
          <w:rFonts w:ascii="仿宋_GB2312" w:eastAsia="仿宋_GB2312"/>
          <w:b/>
          <w:bCs/>
          <w:sz w:val="28"/>
          <w:szCs w:val="28"/>
        </w:rPr>
      </w:pPr>
    </w:p>
    <w:p w:rsidR="003348EB" w:rsidRDefault="003348EB" w:rsidP="003348EB">
      <w:pPr>
        <w:jc w:val="center"/>
        <w:rPr>
          <w:rFonts w:ascii="仿宋_GB2312" w:eastAsia="仿宋_GB2312"/>
          <w:b/>
          <w:bCs/>
          <w:sz w:val="28"/>
          <w:szCs w:val="28"/>
        </w:rPr>
      </w:pPr>
      <w:r>
        <w:rPr>
          <w:rFonts w:ascii="仿宋_GB2312" w:eastAsia="仿宋_GB2312" w:hAnsi="宋体" w:cs="仿宋_GB2312" w:hint="eastAsia"/>
          <w:b/>
          <w:bCs/>
          <w:sz w:val="28"/>
          <w:szCs w:val="28"/>
        </w:rPr>
        <w:t>北京市通州区经济和信息化局印制</w:t>
      </w:r>
    </w:p>
    <w:p w:rsidR="003348EB" w:rsidRDefault="003348EB" w:rsidP="003348EB">
      <w:pPr>
        <w:rPr>
          <w:rFonts w:ascii="仿宋_GB2312" w:eastAsia="仿宋_GB2312"/>
          <w:b/>
          <w:bCs/>
          <w:sz w:val="32"/>
          <w:szCs w:val="32"/>
        </w:rPr>
      </w:pPr>
      <w:r>
        <w:rPr>
          <w:b/>
          <w:bCs/>
          <w:sz w:val="28"/>
          <w:szCs w:val="28"/>
        </w:rPr>
        <w:br w:type="page"/>
      </w:r>
      <w:r>
        <w:rPr>
          <w:rFonts w:ascii="仿宋_GB2312" w:eastAsia="仿宋_GB2312" w:hAnsi="宋体" w:cs="仿宋_GB2312" w:hint="eastAsia"/>
          <w:b/>
          <w:bCs/>
          <w:sz w:val="32"/>
          <w:szCs w:val="32"/>
        </w:rPr>
        <w:lastRenderedPageBreak/>
        <w:t>附表：</w:t>
      </w:r>
    </w:p>
    <w:tbl>
      <w:tblPr>
        <w:tblW w:w="9570" w:type="dxa"/>
        <w:tblInd w:w="-106" w:type="dxa"/>
        <w:tblLayout w:type="fixed"/>
        <w:tblLook w:val="04A0" w:firstRow="1" w:lastRow="0" w:firstColumn="1" w:lastColumn="0" w:noHBand="0" w:noVBand="1"/>
      </w:tblPr>
      <w:tblGrid>
        <w:gridCol w:w="777"/>
        <w:gridCol w:w="430"/>
        <w:gridCol w:w="1275"/>
        <w:gridCol w:w="993"/>
        <w:gridCol w:w="1417"/>
        <w:gridCol w:w="700"/>
        <w:gridCol w:w="853"/>
        <w:gridCol w:w="1274"/>
        <w:gridCol w:w="11"/>
        <w:gridCol w:w="982"/>
        <w:gridCol w:w="858"/>
      </w:tblGrid>
      <w:tr w:rsidR="003348EB" w:rsidTr="00D572FB">
        <w:trPr>
          <w:trHeight w:val="837"/>
        </w:trPr>
        <w:tc>
          <w:tcPr>
            <w:tcW w:w="9570" w:type="dxa"/>
            <w:gridSpan w:val="11"/>
            <w:tcBorders>
              <w:top w:val="nil"/>
              <w:left w:val="nil"/>
              <w:bottom w:val="nil"/>
              <w:right w:val="nil"/>
            </w:tcBorders>
            <w:shd w:val="clear" w:color="000000" w:fill="FFFFFF"/>
            <w:noWrap/>
            <w:vAlign w:val="center"/>
          </w:tcPr>
          <w:p w:rsidR="003348EB" w:rsidRDefault="003348EB" w:rsidP="00D572FB">
            <w:pPr>
              <w:widowControl/>
              <w:jc w:val="center"/>
              <w:rPr>
                <w:rFonts w:ascii="方正小标宋简体" w:eastAsia="方正小标宋简体" w:hAnsi="宋体" w:cs="方正小标宋简体"/>
                <w:kern w:val="0"/>
                <w:sz w:val="36"/>
                <w:szCs w:val="36"/>
              </w:rPr>
            </w:pPr>
            <w:r>
              <w:rPr>
                <w:rFonts w:ascii="方正小标宋简体" w:eastAsia="方正小标宋简体" w:hAnsi="宋体" w:cs="方正小标宋简体" w:hint="eastAsia"/>
                <w:kern w:val="0"/>
                <w:sz w:val="36"/>
                <w:szCs w:val="36"/>
              </w:rPr>
              <w:t>通州区</w:t>
            </w:r>
            <w:r>
              <w:rPr>
                <w:rFonts w:ascii="方正小标宋简体" w:eastAsia="方正小标宋简体" w:hAnsi="Arial" w:cs="方正小标宋简体" w:hint="eastAsia"/>
                <w:kern w:val="0"/>
                <w:sz w:val="36"/>
                <w:szCs w:val="36"/>
              </w:rPr>
              <w:t>高精尖产业发展重点支撑项目</w:t>
            </w:r>
            <w:r>
              <w:rPr>
                <w:rFonts w:ascii="方正小标宋简体" w:eastAsia="方正小标宋简体" w:hAnsi="宋体" w:cs="方正小标宋简体" w:hint="eastAsia"/>
                <w:kern w:val="0"/>
                <w:sz w:val="36"/>
                <w:szCs w:val="36"/>
              </w:rPr>
              <w:t>申报表</w:t>
            </w:r>
          </w:p>
          <w:p w:rsidR="003348EB" w:rsidRDefault="003348EB" w:rsidP="00D572FB">
            <w:pPr>
              <w:widowControl/>
              <w:jc w:val="center"/>
              <w:rPr>
                <w:rFonts w:ascii="方正小标宋简体" w:eastAsia="方正小标宋简体" w:hAnsi="宋体" w:cs="方正小标宋简体"/>
                <w:kern w:val="0"/>
                <w:sz w:val="36"/>
                <w:szCs w:val="36"/>
              </w:rPr>
            </w:pPr>
            <w:r>
              <w:rPr>
                <w:rFonts w:ascii="方正小标宋简体" w:eastAsia="方正小标宋简体" w:hAnsi="宋体" w:cs="方正小标宋简体" w:hint="eastAsia"/>
                <w:kern w:val="0"/>
                <w:sz w:val="36"/>
                <w:szCs w:val="36"/>
              </w:rPr>
              <w:t>（</w:t>
            </w:r>
            <w:r>
              <w:rPr>
                <w:rFonts w:ascii="仿宋_GB2312" w:eastAsia="仿宋_GB2312" w:hAnsi="宋体" w:cs="仿宋_GB2312" w:hint="eastAsia"/>
                <w:b/>
                <w:bCs/>
                <w:sz w:val="32"/>
                <w:szCs w:val="32"/>
              </w:rPr>
              <w:t>适用于技术改造和产业化项目</w:t>
            </w:r>
            <w:r>
              <w:rPr>
                <w:rFonts w:ascii="方正小标宋简体" w:eastAsia="方正小标宋简体" w:hAnsi="宋体" w:cs="方正小标宋简体" w:hint="eastAsia"/>
                <w:kern w:val="0"/>
                <w:sz w:val="36"/>
                <w:szCs w:val="36"/>
              </w:rPr>
              <w:t>）</w:t>
            </w:r>
          </w:p>
        </w:tc>
      </w:tr>
      <w:tr w:rsidR="003348EB" w:rsidTr="00D572FB">
        <w:trPr>
          <w:trHeight w:val="837"/>
        </w:trPr>
        <w:tc>
          <w:tcPr>
            <w:tcW w:w="12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单位名称</w:t>
            </w:r>
          </w:p>
        </w:tc>
        <w:tc>
          <w:tcPr>
            <w:tcW w:w="8363" w:type="dxa"/>
            <w:gridSpan w:val="9"/>
            <w:tcBorders>
              <w:top w:val="single" w:sz="4" w:space="0" w:color="auto"/>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历史名称</w:t>
            </w:r>
          </w:p>
        </w:tc>
        <w:tc>
          <w:tcPr>
            <w:tcW w:w="5238" w:type="dxa"/>
            <w:gridSpan w:val="5"/>
            <w:tcBorders>
              <w:top w:val="single" w:sz="4" w:space="0" w:color="auto"/>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统一社会</w:t>
            </w:r>
            <w:r>
              <w:rPr>
                <w:rFonts w:ascii="仿宋_GB2312" w:eastAsia="仿宋_GB2312"/>
                <w:b/>
                <w:bCs/>
                <w:kern w:val="0"/>
                <w:sz w:val="24"/>
                <w:szCs w:val="24"/>
              </w:rPr>
              <w:br/>
            </w:r>
            <w:r>
              <w:rPr>
                <w:rFonts w:ascii="仿宋_GB2312" w:eastAsia="仿宋_GB2312" w:hAnsi="宋体" w:cs="仿宋_GB2312" w:hint="eastAsia"/>
                <w:b/>
                <w:bCs/>
                <w:kern w:val="0"/>
                <w:sz w:val="24"/>
                <w:szCs w:val="24"/>
              </w:rPr>
              <w:t>信用代码</w:t>
            </w:r>
          </w:p>
        </w:tc>
        <w:tc>
          <w:tcPr>
            <w:tcW w:w="1851"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注册地址</w:t>
            </w:r>
          </w:p>
        </w:tc>
        <w:tc>
          <w:tcPr>
            <w:tcW w:w="5238" w:type="dxa"/>
            <w:gridSpan w:val="5"/>
            <w:tcBorders>
              <w:top w:val="single" w:sz="4" w:space="0" w:color="auto"/>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国家高新</w:t>
            </w:r>
            <w:r>
              <w:rPr>
                <w:rFonts w:ascii="仿宋_GB2312" w:eastAsia="仿宋_GB2312"/>
                <w:b/>
                <w:bCs/>
                <w:kern w:val="0"/>
                <w:sz w:val="24"/>
                <w:szCs w:val="24"/>
              </w:rPr>
              <w:br/>
            </w:r>
            <w:r>
              <w:rPr>
                <w:rFonts w:ascii="仿宋_GB2312" w:eastAsia="仿宋_GB2312" w:hAnsi="宋体" w:cs="仿宋_GB2312" w:hint="eastAsia"/>
                <w:b/>
                <w:bCs/>
                <w:kern w:val="0"/>
                <w:sz w:val="24"/>
                <w:szCs w:val="24"/>
              </w:rPr>
              <w:t>证书编号</w:t>
            </w:r>
          </w:p>
        </w:tc>
        <w:tc>
          <w:tcPr>
            <w:tcW w:w="1851"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经营地址</w:t>
            </w:r>
          </w:p>
        </w:tc>
        <w:tc>
          <w:tcPr>
            <w:tcW w:w="5238" w:type="dxa"/>
            <w:gridSpan w:val="5"/>
            <w:tcBorders>
              <w:top w:val="single" w:sz="4" w:space="0" w:color="auto"/>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中关村高新证书编号</w:t>
            </w:r>
          </w:p>
        </w:tc>
        <w:tc>
          <w:tcPr>
            <w:tcW w:w="1851"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t>E-mail</w:t>
            </w:r>
          </w:p>
        </w:tc>
        <w:tc>
          <w:tcPr>
            <w:tcW w:w="5238" w:type="dxa"/>
            <w:gridSpan w:val="5"/>
            <w:tcBorders>
              <w:top w:val="single" w:sz="4" w:space="0" w:color="auto"/>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u w:val="single"/>
              </w:rPr>
            </w:pPr>
          </w:p>
        </w:tc>
        <w:tc>
          <w:tcPr>
            <w:tcW w:w="1274"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纳税地</w:t>
            </w:r>
          </w:p>
        </w:tc>
        <w:tc>
          <w:tcPr>
            <w:tcW w:w="1851"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注册资本</w:t>
            </w:r>
            <w:r>
              <w:rPr>
                <w:rFonts w:ascii="仿宋_GB2312" w:eastAsia="仿宋_GB2312"/>
                <w:b/>
                <w:bCs/>
                <w:kern w:val="0"/>
                <w:sz w:val="24"/>
                <w:szCs w:val="24"/>
              </w:rPr>
              <w:br/>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c>
          <w:tcPr>
            <w:tcW w:w="1275"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成立日期</w:t>
            </w:r>
          </w:p>
        </w:tc>
        <w:tc>
          <w:tcPr>
            <w:tcW w:w="2970"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企业类型</w:t>
            </w:r>
          </w:p>
        </w:tc>
        <w:tc>
          <w:tcPr>
            <w:tcW w:w="1851" w:type="dxa"/>
            <w:gridSpan w:val="3"/>
            <w:tcBorders>
              <w:top w:val="single" w:sz="4" w:space="0" w:color="auto"/>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联系人</w:t>
            </w:r>
          </w:p>
        </w:tc>
        <w:tc>
          <w:tcPr>
            <w:tcW w:w="1275"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手机</w:t>
            </w:r>
          </w:p>
        </w:tc>
        <w:tc>
          <w:tcPr>
            <w:tcW w:w="2970"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座机</w:t>
            </w:r>
          </w:p>
        </w:tc>
        <w:tc>
          <w:tcPr>
            <w:tcW w:w="1851"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法人</w:t>
            </w:r>
          </w:p>
        </w:tc>
        <w:tc>
          <w:tcPr>
            <w:tcW w:w="1275"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手机</w:t>
            </w:r>
          </w:p>
        </w:tc>
        <w:tc>
          <w:tcPr>
            <w:tcW w:w="2970"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座机</w:t>
            </w:r>
          </w:p>
        </w:tc>
        <w:tc>
          <w:tcPr>
            <w:tcW w:w="1851" w:type="dxa"/>
            <w:gridSpan w:val="3"/>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9570"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单位拥有的有效自主知识产权情况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个</w:t>
            </w:r>
            <w:r>
              <w:rPr>
                <w:rFonts w:ascii="仿宋_GB2312" w:eastAsia="仿宋_GB2312" w:hAnsi="宋体" w:cs="仿宋_GB2312"/>
                <w:b/>
                <w:bCs/>
                <w:kern w:val="0"/>
                <w:sz w:val="24"/>
                <w:szCs w:val="24"/>
              </w:rPr>
              <w:t>)</w:t>
            </w:r>
          </w:p>
        </w:tc>
      </w:tr>
      <w:tr w:rsidR="003348EB" w:rsidTr="00D572FB">
        <w:trPr>
          <w:trHeight w:val="418"/>
        </w:trPr>
        <w:tc>
          <w:tcPr>
            <w:tcW w:w="347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专利</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软件</w:t>
            </w:r>
            <w:r>
              <w:rPr>
                <w:rFonts w:ascii="仿宋_GB2312" w:eastAsia="仿宋_GB2312"/>
                <w:b/>
                <w:bCs/>
                <w:kern w:val="0"/>
                <w:sz w:val="24"/>
                <w:szCs w:val="24"/>
              </w:rPr>
              <w:br/>
            </w:r>
            <w:r>
              <w:rPr>
                <w:rFonts w:ascii="仿宋_GB2312" w:eastAsia="仿宋_GB2312" w:hAnsi="宋体" w:cs="仿宋_GB2312" w:hint="eastAsia"/>
                <w:b/>
                <w:bCs/>
                <w:kern w:val="0"/>
                <w:sz w:val="24"/>
                <w:szCs w:val="24"/>
              </w:rPr>
              <w:t>著作权</w:t>
            </w:r>
          </w:p>
        </w:tc>
        <w:tc>
          <w:tcPr>
            <w:tcW w:w="1553" w:type="dxa"/>
            <w:gridSpan w:val="2"/>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集成电路布图</w:t>
            </w:r>
          </w:p>
        </w:tc>
        <w:tc>
          <w:tcPr>
            <w:tcW w:w="1274" w:type="dxa"/>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植物</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新品种</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国家保护</w:t>
            </w:r>
            <w:r>
              <w:rPr>
                <w:rFonts w:ascii="仿宋_GB2312" w:eastAsia="仿宋_GB2312"/>
                <w:b/>
                <w:bCs/>
                <w:kern w:val="0"/>
                <w:sz w:val="24"/>
                <w:szCs w:val="24"/>
              </w:rPr>
              <w:br/>
            </w:r>
            <w:r>
              <w:rPr>
                <w:rFonts w:ascii="仿宋_GB2312" w:eastAsia="仿宋_GB2312" w:hAnsi="宋体" w:cs="仿宋_GB2312" w:hint="eastAsia"/>
                <w:b/>
                <w:bCs/>
                <w:kern w:val="0"/>
                <w:sz w:val="24"/>
                <w:szCs w:val="24"/>
              </w:rPr>
              <w:t>中药新品种</w:t>
            </w:r>
          </w:p>
        </w:tc>
        <w:tc>
          <w:tcPr>
            <w:tcW w:w="858" w:type="dxa"/>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其他</w:t>
            </w:r>
          </w:p>
        </w:tc>
      </w:tr>
      <w:tr w:rsidR="003348EB" w:rsidTr="00D572FB">
        <w:trPr>
          <w:trHeight w:val="418"/>
        </w:trPr>
        <w:tc>
          <w:tcPr>
            <w:tcW w:w="1207" w:type="dxa"/>
            <w:gridSpan w:val="2"/>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发明</w:t>
            </w:r>
          </w:p>
        </w:tc>
        <w:tc>
          <w:tcPr>
            <w:tcW w:w="1275"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实用新型</w:t>
            </w:r>
          </w:p>
        </w:tc>
        <w:tc>
          <w:tcPr>
            <w:tcW w:w="993"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外观设计</w:t>
            </w:r>
          </w:p>
        </w:tc>
        <w:tc>
          <w:tcPr>
            <w:tcW w:w="1417" w:type="dxa"/>
            <w:tcBorders>
              <w:top w:val="nil"/>
              <w:left w:val="single" w:sz="4" w:space="0" w:color="auto"/>
              <w:bottom w:val="single" w:sz="4" w:space="0" w:color="auto"/>
              <w:right w:val="single" w:sz="4" w:space="0" w:color="auto"/>
            </w:tcBorders>
            <w:vAlign w:val="center"/>
          </w:tcPr>
          <w:p w:rsidR="003348EB" w:rsidRDefault="003348EB" w:rsidP="00D572FB">
            <w:pPr>
              <w:widowControl/>
              <w:jc w:val="left"/>
              <w:rPr>
                <w:rFonts w:ascii="仿宋_GB2312" w:eastAsia="仿宋_GB2312"/>
                <w:b/>
                <w:bCs/>
                <w:kern w:val="0"/>
                <w:sz w:val="24"/>
                <w:szCs w:val="24"/>
              </w:rPr>
            </w:pPr>
          </w:p>
        </w:tc>
        <w:tc>
          <w:tcPr>
            <w:tcW w:w="1553" w:type="dxa"/>
            <w:gridSpan w:val="2"/>
            <w:tcBorders>
              <w:top w:val="nil"/>
              <w:left w:val="single" w:sz="4" w:space="0" w:color="auto"/>
              <w:bottom w:val="single" w:sz="4" w:space="0" w:color="auto"/>
              <w:right w:val="single" w:sz="4" w:space="0" w:color="auto"/>
            </w:tcBorders>
            <w:vAlign w:val="center"/>
          </w:tcPr>
          <w:p w:rsidR="003348EB" w:rsidRDefault="003348EB" w:rsidP="00D572FB">
            <w:pPr>
              <w:widowControl/>
              <w:jc w:val="left"/>
              <w:rPr>
                <w:rFonts w:ascii="仿宋_GB2312" w:eastAsia="仿宋_GB2312"/>
                <w:b/>
                <w:bCs/>
                <w:kern w:val="0"/>
                <w:sz w:val="24"/>
                <w:szCs w:val="24"/>
              </w:rPr>
            </w:pPr>
          </w:p>
        </w:tc>
        <w:tc>
          <w:tcPr>
            <w:tcW w:w="1274" w:type="dxa"/>
            <w:tcBorders>
              <w:top w:val="nil"/>
              <w:left w:val="single" w:sz="4" w:space="0" w:color="auto"/>
              <w:bottom w:val="single" w:sz="4" w:space="0" w:color="auto"/>
              <w:right w:val="single" w:sz="4" w:space="0" w:color="auto"/>
            </w:tcBorders>
            <w:vAlign w:val="center"/>
          </w:tcPr>
          <w:p w:rsidR="003348EB" w:rsidRDefault="003348EB" w:rsidP="00D572FB">
            <w:pPr>
              <w:widowControl/>
              <w:jc w:val="left"/>
              <w:rPr>
                <w:rFonts w:ascii="仿宋_GB2312" w:eastAsia="仿宋_GB2312"/>
                <w:b/>
                <w:bCs/>
                <w:kern w:val="0"/>
                <w:sz w:val="24"/>
                <w:szCs w:val="24"/>
              </w:rPr>
            </w:pPr>
          </w:p>
        </w:tc>
        <w:tc>
          <w:tcPr>
            <w:tcW w:w="993" w:type="dxa"/>
            <w:gridSpan w:val="2"/>
            <w:tcBorders>
              <w:top w:val="nil"/>
              <w:left w:val="single" w:sz="4" w:space="0" w:color="auto"/>
              <w:bottom w:val="single" w:sz="4" w:space="0" w:color="auto"/>
              <w:right w:val="single" w:sz="4" w:space="0" w:color="auto"/>
            </w:tcBorders>
            <w:vAlign w:val="center"/>
          </w:tcPr>
          <w:p w:rsidR="003348EB" w:rsidRDefault="003348EB" w:rsidP="00D572FB">
            <w:pPr>
              <w:widowControl/>
              <w:jc w:val="left"/>
              <w:rPr>
                <w:rFonts w:ascii="仿宋_GB2312" w:eastAsia="仿宋_GB2312"/>
                <w:b/>
                <w:bCs/>
                <w:kern w:val="0"/>
                <w:sz w:val="24"/>
                <w:szCs w:val="24"/>
              </w:rPr>
            </w:pPr>
          </w:p>
        </w:tc>
        <w:tc>
          <w:tcPr>
            <w:tcW w:w="858" w:type="dxa"/>
            <w:tcBorders>
              <w:top w:val="nil"/>
              <w:left w:val="single" w:sz="4" w:space="0" w:color="auto"/>
              <w:bottom w:val="single" w:sz="4" w:space="0" w:color="auto"/>
              <w:right w:val="single" w:sz="4" w:space="0" w:color="auto"/>
            </w:tcBorders>
            <w:vAlign w:val="center"/>
          </w:tcPr>
          <w:p w:rsidR="003348EB" w:rsidRDefault="003348EB" w:rsidP="00D572FB">
            <w:pPr>
              <w:widowControl/>
              <w:jc w:val="left"/>
              <w:rPr>
                <w:rFonts w:ascii="仿宋_GB2312" w:eastAsia="仿宋_GB2312"/>
                <w:b/>
                <w:bCs/>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275"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417"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274"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858"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9570"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t>2018</w:t>
            </w:r>
            <w:r>
              <w:rPr>
                <w:rFonts w:ascii="仿宋_GB2312" w:eastAsia="仿宋_GB2312" w:hAnsi="宋体" w:cs="仿宋_GB2312" w:hint="eastAsia"/>
                <w:b/>
                <w:bCs/>
                <w:kern w:val="0"/>
                <w:sz w:val="24"/>
                <w:szCs w:val="24"/>
              </w:rPr>
              <w:t>年从业人员情况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人</w:t>
            </w:r>
            <w:r>
              <w:rPr>
                <w:rFonts w:ascii="仿宋_GB2312" w:eastAsia="仿宋_GB2312" w:hAnsi="宋体" w:cs="仿宋_GB2312"/>
                <w:b/>
                <w:bCs/>
                <w:kern w:val="0"/>
                <w:sz w:val="24"/>
                <w:szCs w:val="24"/>
              </w:rPr>
              <w:t>)</w:t>
            </w: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期末从业</w:t>
            </w:r>
            <w:r>
              <w:rPr>
                <w:rFonts w:ascii="仿宋_GB2312" w:eastAsia="仿宋_GB2312"/>
                <w:b/>
                <w:bCs/>
                <w:kern w:val="0"/>
                <w:sz w:val="24"/>
                <w:szCs w:val="24"/>
              </w:rPr>
              <w:br/>
            </w:r>
            <w:r>
              <w:rPr>
                <w:rFonts w:ascii="仿宋_GB2312" w:eastAsia="仿宋_GB2312" w:hAnsi="宋体" w:cs="仿宋_GB2312" w:hint="eastAsia"/>
                <w:b/>
                <w:bCs/>
                <w:kern w:val="0"/>
                <w:sz w:val="24"/>
                <w:szCs w:val="24"/>
              </w:rPr>
              <w:t>人员</w:t>
            </w:r>
          </w:p>
        </w:tc>
        <w:tc>
          <w:tcPr>
            <w:tcW w:w="1275"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本科及以上学历人员</w:t>
            </w:r>
          </w:p>
        </w:tc>
        <w:tc>
          <w:tcPr>
            <w:tcW w:w="1417"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留学归国人员</w:t>
            </w:r>
          </w:p>
        </w:tc>
        <w:tc>
          <w:tcPr>
            <w:tcW w:w="1274"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科技</w:t>
            </w:r>
            <w:r>
              <w:rPr>
                <w:rFonts w:ascii="仿宋_GB2312" w:eastAsia="仿宋_GB2312" w:hAnsi="宋体" w:cs="仿宋_GB2312"/>
                <w:b/>
                <w:bCs/>
                <w:kern w:val="0"/>
                <w:sz w:val="24"/>
                <w:szCs w:val="24"/>
              </w:rPr>
              <w:t xml:space="preserve"> </w:t>
            </w:r>
            <w:r>
              <w:rPr>
                <w:rFonts w:ascii="仿宋_GB2312" w:eastAsia="仿宋_GB2312" w:hAnsi="宋体" w:cs="仿宋_GB2312" w:hint="eastAsia"/>
                <w:b/>
                <w:bCs/>
                <w:kern w:val="0"/>
                <w:sz w:val="24"/>
                <w:szCs w:val="24"/>
              </w:rPr>
              <w:t>活动</w:t>
            </w:r>
            <w:r>
              <w:rPr>
                <w:rFonts w:ascii="仿宋_GB2312" w:eastAsia="仿宋_GB2312"/>
                <w:b/>
                <w:bCs/>
                <w:kern w:val="0"/>
                <w:sz w:val="24"/>
                <w:szCs w:val="24"/>
              </w:rPr>
              <w:br/>
            </w:r>
            <w:r>
              <w:rPr>
                <w:rFonts w:ascii="仿宋_GB2312" w:eastAsia="仿宋_GB2312" w:hAnsi="宋体" w:cs="仿宋_GB2312" w:hint="eastAsia"/>
                <w:b/>
                <w:bCs/>
                <w:kern w:val="0"/>
                <w:sz w:val="24"/>
                <w:szCs w:val="24"/>
              </w:rPr>
              <w:t>人员</w:t>
            </w:r>
          </w:p>
        </w:tc>
        <w:tc>
          <w:tcPr>
            <w:tcW w:w="858"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489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lastRenderedPageBreak/>
              <w:t>2017</w:t>
            </w:r>
            <w:r>
              <w:rPr>
                <w:rFonts w:ascii="仿宋_GB2312" w:eastAsia="仿宋_GB2312" w:hAnsi="宋体" w:cs="仿宋_GB2312" w:hint="eastAsia"/>
                <w:b/>
                <w:bCs/>
                <w:kern w:val="0"/>
                <w:sz w:val="24"/>
                <w:szCs w:val="24"/>
              </w:rPr>
              <w:t>年经营情况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c>
          <w:tcPr>
            <w:tcW w:w="4678" w:type="dxa"/>
            <w:gridSpan w:val="6"/>
            <w:tcBorders>
              <w:top w:val="single" w:sz="4" w:space="0" w:color="auto"/>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b/>
                <w:bCs/>
                <w:kern w:val="0"/>
                <w:sz w:val="24"/>
                <w:szCs w:val="24"/>
              </w:rPr>
              <w:t>2018</w:t>
            </w:r>
            <w:r>
              <w:rPr>
                <w:rFonts w:ascii="仿宋_GB2312" w:eastAsia="仿宋_GB2312" w:hAnsi="宋体" w:cs="仿宋_GB2312" w:hint="eastAsia"/>
                <w:b/>
                <w:bCs/>
                <w:kern w:val="0"/>
                <w:sz w:val="24"/>
                <w:szCs w:val="24"/>
              </w:rPr>
              <w:t>年经营情况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r>
      <w:tr w:rsidR="003348EB" w:rsidTr="00D572FB">
        <w:trPr>
          <w:trHeight w:val="837"/>
        </w:trPr>
        <w:tc>
          <w:tcPr>
            <w:tcW w:w="777"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bookmarkStart w:id="0" w:name="_Hlk11400089"/>
            <w:r>
              <w:rPr>
                <w:rFonts w:ascii="仿宋_GB2312" w:eastAsia="仿宋_GB2312" w:hAnsi="宋体" w:cs="仿宋_GB2312" w:hint="eastAsia"/>
                <w:b/>
                <w:bCs/>
                <w:kern w:val="0"/>
                <w:sz w:val="24"/>
                <w:szCs w:val="24"/>
              </w:rPr>
              <w:t>总收入</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产值</w:t>
            </w:r>
          </w:p>
        </w:tc>
        <w:tc>
          <w:tcPr>
            <w:tcW w:w="1275" w:type="dxa"/>
            <w:tcBorders>
              <w:top w:val="single" w:sz="4" w:space="0" w:color="auto"/>
              <w:left w:val="single" w:sz="4" w:space="0" w:color="000000"/>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利润</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总额</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ind w:leftChars="-50" w:left="-105" w:rightChars="-50" w:right="-105"/>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实缴</w:t>
            </w:r>
          </w:p>
          <w:p w:rsidR="003348EB" w:rsidRDefault="003348EB" w:rsidP="00D572FB">
            <w:pPr>
              <w:widowControl/>
              <w:ind w:leftChars="-50" w:left="-105" w:rightChars="-50" w:right="-105"/>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税费</w:t>
            </w:r>
          </w:p>
        </w:tc>
        <w:tc>
          <w:tcPr>
            <w:tcW w:w="1417" w:type="dxa"/>
            <w:tcBorders>
              <w:top w:val="single" w:sz="4" w:space="0" w:color="auto"/>
              <w:left w:val="single" w:sz="4" w:space="0" w:color="auto"/>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科技活动支出</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总收入</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产值</w:t>
            </w:r>
          </w:p>
        </w:tc>
        <w:tc>
          <w:tcPr>
            <w:tcW w:w="1274" w:type="dxa"/>
            <w:tcBorders>
              <w:top w:val="single" w:sz="4" w:space="0" w:color="auto"/>
              <w:left w:val="single" w:sz="4" w:space="0" w:color="000000"/>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利润</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总额</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实缴</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税费</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科技活动支出</w:t>
            </w:r>
          </w:p>
        </w:tc>
      </w:tr>
      <w:tr w:rsidR="003348EB" w:rsidTr="00D572FB">
        <w:trPr>
          <w:trHeight w:val="837"/>
        </w:trPr>
        <w:tc>
          <w:tcPr>
            <w:tcW w:w="777"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8EB" w:rsidRDefault="003348EB" w:rsidP="00D572FB">
            <w:pPr>
              <w:widowControl/>
              <w:jc w:val="center"/>
              <w:rPr>
                <w:rFonts w:ascii="仿宋_GB2312" w:eastAsia="仿宋_GB2312"/>
                <w:kern w:val="0"/>
                <w:sz w:val="24"/>
                <w:szCs w:val="24"/>
              </w:rPr>
            </w:pPr>
          </w:p>
        </w:tc>
        <w:tc>
          <w:tcPr>
            <w:tcW w:w="1275" w:type="dxa"/>
            <w:tcBorders>
              <w:top w:val="single" w:sz="4" w:space="0" w:color="auto"/>
              <w:left w:val="single" w:sz="4" w:space="0" w:color="000000"/>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417" w:type="dxa"/>
            <w:tcBorders>
              <w:top w:val="single" w:sz="4" w:space="0" w:color="auto"/>
              <w:left w:val="nil"/>
              <w:bottom w:val="single" w:sz="4" w:space="0" w:color="auto"/>
              <w:right w:val="single" w:sz="4" w:space="0" w:color="000000"/>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348EB" w:rsidRDefault="003348EB" w:rsidP="00D572FB">
            <w:pPr>
              <w:widowControl/>
              <w:jc w:val="center"/>
              <w:rPr>
                <w:rFonts w:ascii="仿宋_GB2312" w:eastAsia="仿宋_GB2312"/>
                <w:kern w:val="0"/>
                <w:sz w:val="24"/>
                <w:szCs w:val="24"/>
              </w:rPr>
            </w:pPr>
          </w:p>
        </w:tc>
        <w:tc>
          <w:tcPr>
            <w:tcW w:w="1274"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single" w:sz="4" w:space="0" w:color="auto"/>
              <w:left w:val="single" w:sz="4" w:space="0" w:color="000000"/>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858" w:type="dxa"/>
            <w:tcBorders>
              <w:top w:val="single" w:sz="4" w:space="0" w:color="auto"/>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bookmarkEnd w:id="0"/>
      <w:tr w:rsidR="003348EB" w:rsidTr="00D572FB">
        <w:trPr>
          <w:trHeight w:val="837"/>
        </w:trPr>
        <w:tc>
          <w:tcPr>
            <w:tcW w:w="1207" w:type="dxa"/>
            <w:gridSpan w:val="2"/>
            <w:tcBorders>
              <w:top w:val="single" w:sz="4" w:space="0" w:color="000000"/>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项目类别</w:t>
            </w:r>
            <w:r>
              <w:rPr>
                <w:rFonts w:ascii="仿宋_GB2312" w:eastAsia="仿宋_GB2312" w:hint="eastAsia"/>
                <w:kern w:val="0"/>
                <w:sz w:val="24"/>
                <w:szCs w:val="24"/>
              </w:rPr>
              <w:t>（填写申报方向）</w:t>
            </w:r>
          </w:p>
        </w:tc>
        <w:tc>
          <w:tcPr>
            <w:tcW w:w="2268" w:type="dxa"/>
            <w:gridSpan w:val="2"/>
            <w:tcBorders>
              <w:top w:val="single" w:sz="4" w:space="0" w:color="auto"/>
              <w:left w:val="nil"/>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kern w:val="0"/>
                <w:sz w:val="24"/>
                <w:szCs w:val="24"/>
              </w:rPr>
            </w:pPr>
          </w:p>
        </w:tc>
        <w:tc>
          <w:tcPr>
            <w:tcW w:w="1417" w:type="dxa"/>
            <w:tcBorders>
              <w:top w:val="single" w:sz="4" w:space="0" w:color="auto"/>
              <w:left w:val="single" w:sz="4" w:space="0" w:color="000000"/>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r>
              <w:rPr>
                <w:rFonts w:ascii="仿宋_GB2312" w:eastAsia="仿宋_GB2312" w:hAnsi="宋体" w:cs="仿宋_GB2312" w:hint="eastAsia"/>
                <w:b/>
                <w:bCs/>
                <w:kern w:val="0"/>
                <w:sz w:val="24"/>
                <w:szCs w:val="24"/>
              </w:rPr>
              <w:t>技术领域</w:t>
            </w:r>
            <w:r>
              <w:rPr>
                <w:rFonts w:ascii="仿宋_GB2312" w:eastAsia="仿宋_GB2312" w:hint="eastAsia"/>
                <w:kern w:val="0"/>
                <w:sz w:val="24"/>
                <w:szCs w:val="24"/>
              </w:rPr>
              <w:t>（十大高精尖领域）</w:t>
            </w:r>
          </w:p>
        </w:tc>
        <w:tc>
          <w:tcPr>
            <w:tcW w:w="1553" w:type="dxa"/>
            <w:gridSpan w:val="2"/>
            <w:tcBorders>
              <w:top w:val="single" w:sz="4" w:space="0" w:color="000000"/>
              <w:left w:val="nil"/>
              <w:bottom w:val="single" w:sz="4" w:space="0" w:color="auto"/>
              <w:right w:val="single" w:sz="4" w:space="0" w:color="auto"/>
            </w:tcBorders>
            <w:shd w:val="clear" w:color="000000" w:fill="FFFFFF"/>
            <w:noWrap/>
            <w:vAlign w:val="center"/>
          </w:tcPr>
          <w:p w:rsidR="003348EB" w:rsidRDefault="003348EB" w:rsidP="00D572FB">
            <w:pPr>
              <w:widowControl/>
              <w:ind w:leftChars="-50" w:left="-105" w:rightChars="-50" w:right="-105"/>
              <w:jc w:val="center"/>
              <w:rPr>
                <w:rFonts w:ascii="仿宋_GB2312" w:eastAsia="仿宋_GB2312"/>
                <w:b/>
                <w:bCs/>
                <w:kern w:val="0"/>
                <w:sz w:val="24"/>
                <w:szCs w:val="24"/>
              </w:rPr>
            </w:pPr>
          </w:p>
        </w:tc>
        <w:tc>
          <w:tcPr>
            <w:tcW w:w="1274" w:type="dxa"/>
            <w:tcBorders>
              <w:top w:val="single" w:sz="4" w:space="0" w:color="auto"/>
              <w:left w:val="nil"/>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行业代码</w:t>
            </w:r>
          </w:p>
          <w:p w:rsidR="003348EB" w:rsidRDefault="003348EB" w:rsidP="00D572FB">
            <w:pPr>
              <w:widowControl/>
              <w:jc w:val="center"/>
              <w:rPr>
                <w:rFonts w:ascii="仿宋_GB2312" w:eastAsia="仿宋_GB2312"/>
                <w:kern w:val="0"/>
                <w:sz w:val="24"/>
                <w:szCs w:val="24"/>
              </w:rPr>
            </w:pPr>
            <w:r>
              <w:rPr>
                <w:rFonts w:ascii="仿宋_GB2312" w:eastAsia="仿宋_GB2312" w:hint="eastAsia"/>
                <w:b/>
                <w:bCs/>
                <w:kern w:val="0"/>
                <w:sz w:val="24"/>
                <w:szCs w:val="24"/>
              </w:rPr>
              <w:t>（2</w:t>
            </w:r>
            <w:r>
              <w:rPr>
                <w:rFonts w:ascii="仿宋_GB2312" w:eastAsia="仿宋_GB2312"/>
                <w:b/>
                <w:bCs/>
                <w:kern w:val="0"/>
                <w:sz w:val="24"/>
                <w:szCs w:val="24"/>
              </w:rPr>
              <w:t>017</w:t>
            </w:r>
            <w:r>
              <w:rPr>
                <w:rFonts w:ascii="仿宋_GB2312" w:eastAsia="仿宋_GB2312" w:hint="eastAsia"/>
                <w:b/>
                <w:bCs/>
                <w:kern w:val="0"/>
                <w:sz w:val="24"/>
                <w:szCs w:val="24"/>
              </w:rPr>
              <w:t>）</w:t>
            </w:r>
          </w:p>
        </w:tc>
        <w:tc>
          <w:tcPr>
            <w:tcW w:w="1851" w:type="dxa"/>
            <w:gridSpan w:val="3"/>
            <w:tcBorders>
              <w:top w:val="single" w:sz="4" w:space="0" w:color="auto"/>
              <w:left w:val="single" w:sz="4" w:space="0" w:color="000000"/>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项目名称</w:t>
            </w:r>
          </w:p>
        </w:tc>
        <w:tc>
          <w:tcPr>
            <w:tcW w:w="8363" w:type="dxa"/>
            <w:gridSpan w:val="9"/>
            <w:tcBorders>
              <w:top w:val="single" w:sz="4" w:space="0" w:color="auto"/>
              <w:left w:val="nil"/>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项目开工</w:t>
            </w:r>
            <w:r>
              <w:rPr>
                <w:rFonts w:ascii="仿宋_GB2312" w:eastAsia="仿宋_GB2312"/>
                <w:b/>
                <w:bCs/>
                <w:kern w:val="0"/>
                <w:sz w:val="24"/>
                <w:szCs w:val="24"/>
              </w:rPr>
              <w:br/>
            </w:r>
            <w:r>
              <w:rPr>
                <w:rFonts w:ascii="仿宋_GB2312" w:eastAsia="仿宋_GB2312" w:hAnsi="宋体" w:cs="仿宋_GB2312" w:hint="eastAsia"/>
                <w:b/>
                <w:bCs/>
                <w:kern w:val="0"/>
                <w:sz w:val="24"/>
                <w:szCs w:val="24"/>
              </w:rPr>
              <w:t>日期</w:t>
            </w:r>
          </w:p>
        </w:tc>
        <w:tc>
          <w:tcPr>
            <w:tcW w:w="1275"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项目完成日期</w:t>
            </w:r>
          </w:p>
        </w:tc>
        <w:tc>
          <w:tcPr>
            <w:tcW w:w="1417"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项目目前所处阶段</w:t>
            </w:r>
          </w:p>
        </w:tc>
        <w:tc>
          <w:tcPr>
            <w:tcW w:w="3125" w:type="dxa"/>
            <w:gridSpan w:val="4"/>
            <w:tcBorders>
              <w:top w:val="single" w:sz="4" w:space="0" w:color="auto"/>
              <w:left w:val="nil"/>
              <w:bottom w:val="single" w:sz="4" w:space="0" w:color="auto"/>
              <w:right w:val="single" w:sz="4" w:space="0" w:color="000000"/>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9570"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项目投资情况</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万元</w:t>
            </w:r>
            <w:r>
              <w:rPr>
                <w:rFonts w:ascii="仿宋_GB2312" w:eastAsia="仿宋_GB2312" w:hAnsi="宋体" w:cs="仿宋_GB2312"/>
                <w:b/>
                <w:bCs/>
                <w:kern w:val="0"/>
                <w:sz w:val="24"/>
                <w:szCs w:val="24"/>
              </w:rPr>
              <w:t>)</w:t>
            </w:r>
          </w:p>
        </w:tc>
      </w:tr>
      <w:tr w:rsidR="003348EB" w:rsidTr="00D572FB">
        <w:trPr>
          <w:trHeight w:val="837"/>
        </w:trPr>
        <w:tc>
          <w:tcPr>
            <w:tcW w:w="120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项目计划</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总投资</w:t>
            </w:r>
          </w:p>
        </w:tc>
        <w:tc>
          <w:tcPr>
            <w:tcW w:w="1275" w:type="dxa"/>
            <w:tcBorders>
              <w:top w:val="single" w:sz="4" w:space="0" w:color="auto"/>
              <w:left w:val="single" w:sz="4" w:space="0" w:color="000000"/>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p>
        </w:tc>
        <w:tc>
          <w:tcPr>
            <w:tcW w:w="993" w:type="dxa"/>
            <w:tcBorders>
              <w:top w:val="single" w:sz="4" w:space="0" w:color="auto"/>
              <w:left w:val="nil"/>
              <w:bottom w:val="single" w:sz="4" w:space="0" w:color="auto"/>
              <w:right w:val="single" w:sz="4" w:space="0" w:color="000000"/>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int="eastAsia"/>
                <w:b/>
                <w:bCs/>
                <w:kern w:val="0"/>
                <w:sz w:val="24"/>
                <w:szCs w:val="24"/>
              </w:rPr>
              <w:t>固定资产投资</w:t>
            </w:r>
          </w:p>
        </w:tc>
        <w:tc>
          <w:tcPr>
            <w:tcW w:w="1417" w:type="dxa"/>
            <w:tcBorders>
              <w:top w:val="single" w:sz="4" w:space="0" w:color="auto"/>
              <w:left w:val="single" w:sz="4" w:space="0" w:color="000000"/>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single" w:sz="4" w:space="0" w:color="auto"/>
              <w:left w:val="nil"/>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 xml:space="preserve">建安投资 </w:t>
            </w:r>
            <w:r>
              <w:rPr>
                <w:rFonts w:ascii="仿宋_GB2312" w:eastAsia="仿宋_GB2312" w:hAnsi="宋体" w:cs="仿宋_GB2312"/>
                <w:b/>
                <w:bCs/>
                <w:kern w:val="0"/>
                <w:sz w:val="24"/>
                <w:szCs w:val="24"/>
              </w:rPr>
              <w:t xml:space="preserve"> </w:t>
            </w:r>
          </w:p>
        </w:tc>
        <w:tc>
          <w:tcPr>
            <w:tcW w:w="1285" w:type="dxa"/>
            <w:gridSpan w:val="2"/>
            <w:tcBorders>
              <w:top w:val="single" w:sz="4" w:space="0" w:color="auto"/>
              <w:left w:val="single" w:sz="4" w:space="0" w:color="000000"/>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p>
        </w:tc>
        <w:tc>
          <w:tcPr>
            <w:tcW w:w="982" w:type="dxa"/>
            <w:tcBorders>
              <w:top w:val="single" w:sz="4" w:space="0" w:color="auto"/>
              <w:left w:val="nil"/>
              <w:bottom w:val="single" w:sz="4" w:space="0" w:color="auto"/>
              <w:right w:val="single" w:sz="4" w:space="0" w:color="000000"/>
            </w:tcBorders>
            <w:shd w:val="clear" w:color="000000" w:fill="FFFFFF"/>
            <w:noWrap/>
            <w:vAlign w:val="center"/>
          </w:tcPr>
          <w:p w:rsidR="003348EB" w:rsidRDefault="003348EB" w:rsidP="00D572FB">
            <w:pPr>
              <w:widowControl/>
              <w:jc w:val="center"/>
              <w:rPr>
                <w:rFonts w:ascii="仿宋_GB2312" w:eastAsia="仿宋_GB2312"/>
                <w:kern w:val="0"/>
                <w:sz w:val="24"/>
                <w:szCs w:val="24"/>
              </w:rPr>
            </w:pPr>
            <w:r>
              <w:rPr>
                <w:rFonts w:ascii="仿宋_GB2312" w:eastAsia="仿宋_GB2312" w:hAnsi="宋体" w:cs="仿宋_GB2312" w:hint="eastAsia"/>
                <w:b/>
                <w:bCs/>
                <w:kern w:val="0"/>
                <w:sz w:val="24"/>
                <w:szCs w:val="24"/>
              </w:rPr>
              <w:t>已完成投资</w:t>
            </w:r>
          </w:p>
        </w:tc>
        <w:tc>
          <w:tcPr>
            <w:tcW w:w="858" w:type="dxa"/>
            <w:tcBorders>
              <w:top w:val="single" w:sz="4" w:space="0" w:color="auto"/>
              <w:left w:val="single" w:sz="4" w:space="0" w:color="000000"/>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837"/>
        </w:trPr>
        <w:tc>
          <w:tcPr>
            <w:tcW w:w="1207" w:type="dxa"/>
            <w:gridSpan w:val="2"/>
            <w:tcBorders>
              <w:top w:val="nil"/>
              <w:left w:val="single" w:sz="4" w:space="0" w:color="auto"/>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本次申请</w:t>
            </w:r>
            <w:r>
              <w:rPr>
                <w:rFonts w:ascii="仿宋_GB2312" w:eastAsia="仿宋_GB2312"/>
                <w:b/>
                <w:bCs/>
                <w:kern w:val="0"/>
                <w:sz w:val="24"/>
                <w:szCs w:val="24"/>
              </w:rPr>
              <w:br/>
            </w:r>
            <w:r>
              <w:rPr>
                <w:rFonts w:ascii="仿宋_GB2312" w:eastAsia="仿宋_GB2312" w:hAnsi="宋体" w:cs="仿宋_GB2312" w:hint="eastAsia"/>
                <w:b/>
                <w:bCs/>
                <w:kern w:val="0"/>
                <w:sz w:val="24"/>
                <w:szCs w:val="24"/>
              </w:rPr>
              <w:t>政府补助</w:t>
            </w:r>
          </w:p>
        </w:tc>
        <w:tc>
          <w:tcPr>
            <w:tcW w:w="1275"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p>
        </w:tc>
        <w:tc>
          <w:tcPr>
            <w:tcW w:w="993" w:type="dxa"/>
            <w:tcBorders>
              <w:top w:val="nil"/>
              <w:left w:val="nil"/>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自筹</w:t>
            </w:r>
          </w:p>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资金</w:t>
            </w:r>
          </w:p>
        </w:tc>
        <w:tc>
          <w:tcPr>
            <w:tcW w:w="1417" w:type="dxa"/>
            <w:tcBorders>
              <w:top w:val="nil"/>
              <w:left w:val="single" w:sz="4" w:space="0" w:color="000000"/>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1553" w:type="dxa"/>
            <w:gridSpan w:val="2"/>
            <w:tcBorders>
              <w:top w:val="nil"/>
              <w:left w:val="nil"/>
              <w:bottom w:val="single" w:sz="4" w:space="0" w:color="auto"/>
              <w:right w:val="single" w:sz="4" w:space="0" w:color="000000"/>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贷款资金</w:t>
            </w:r>
          </w:p>
        </w:tc>
        <w:tc>
          <w:tcPr>
            <w:tcW w:w="1274" w:type="dxa"/>
            <w:tcBorders>
              <w:top w:val="nil"/>
              <w:left w:val="single" w:sz="4" w:space="0" w:color="000000"/>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其他</w:t>
            </w:r>
          </w:p>
        </w:tc>
        <w:tc>
          <w:tcPr>
            <w:tcW w:w="858" w:type="dxa"/>
            <w:tcBorders>
              <w:top w:val="nil"/>
              <w:left w:val="nil"/>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kern w:val="0"/>
                <w:sz w:val="24"/>
                <w:szCs w:val="24"/>
              </w:rPr>
            </w:pPr>
          </w:p>
        </w:tc>
      </w:tr>
      <w:tr w:rsidR="003348EB" w:rsidTr="00D572FB">
        <w:trPr>
          <w:trHeight w:val="2967"/>
        </w:trPr>
        <w:tc>
          <w:tcPr>
            <w:tcW w:w="24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348EB" w:rsidRDefault="003348EB" w:rsidP="00D572FB">
            <w:pPr>
              <w:widowControl/>
              <w:jc w:val="center"/>
              <w:rPr>
                <w:rFonts w:ascii="仿宋_GB2312" w:eastAsia="仿宋_GB2312"/>
                <w:b/>
                <w:bCs/>
                <w:kern w:val="0"/>
                <w:sz w:val="24"/>
                <w:szCs w:val="24"/>
              </w:rPr>
            </w:pPr>
            <w:r>
              <w:rPr>
                <w:rFonts w:ascii="仿宋_GB2312" w:eastAsia="仿宋_GB2312" w:hAnsi="宋体" w:cs="仿宋_GB2312" w:hint="eastAsia"/>
                <w:b/>
                <w:bCs/>
                <w:kern w:val="0"/>
                <w:sz w:val="24"/>
                <w:szCs w:val="24"/>
              </w:rPr>
              <w:t>项目方案</w:t>
            </w:r>
          </w:p>
        </w:tc>
        <w:tc>
          <w:tcPr>
            <w:tcW w:w="7088" w:type="dxa"/>
            <w:gridSpan w:val="8"/>
            <w:tcBorders>
              <w:top w:val="single" w:sz="4" w:space="0" w:color="auto"/>
              <w:left w:val="nil"/>
              <w:bottom w:val="single" w:sz="4" w:space="0" w:color="auto"/>
              <w:right w:val="single" w:sz="4" w:space="0" w:color="000000"/>
            </w:tcBorders>
            <w:shd w:val="clear" w:color="000000" w:fill="FFFFFF"/>
          </w:tcPr>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一、项目单位基本情况</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包括公司名称、成立时间、主营业务、所属行业与园区、注册资本等内容。</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二、项目的背景和必要性</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1.主要从该项目是否对重点领域产业关键技术有所突破从而促进行业技术进步和产业结构调整、是否促进产业联动发展、是否形成以自主知识产权为核心的规模化、集约化产业发展等方面阐述。</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2.国内外技术现状、专利等知识产权情况、技术发展趋势等。</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三、项目主要技术的创新性、先进性</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1.项目的创新点或技术特点</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2.项目技术的市场前景分析</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四、项目实施方案</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lastRenderedPageBreak/>
              <w:t>1.项目的建设内容</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2.技术方案及可行性分析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3.成果来源及知识产权情况</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4.项目设备（软硬件）清单</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5.市场营销方案及市场开拓计划</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五、项目目标及执行计划</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1.项目的总体目标和分阶段目标</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2.项目的执行期、执行阶段及进展情况</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六、项目投资估算及资金筹措</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1.项目总投资及其构成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2.项目的资金筹措方案</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3.项目已投入资金情况</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4.申请财政资金的理由、方式和额度</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七、项目经济效益及社会效益</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1.经济效益分析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对于进行产品市场化推广的项目，重点对项目执行期内计划实现的经济指标及预测依据进行详细的分析。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2.社会效益分析</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对于研发类项目，重点从项目执行期内计划实现的技术指标及对社会、产业的贡献等方面进行详细的分析。</w:t>
            </w:r>
          </w:p>
          <w:p w:rsidR="003348EB" w:rsidRDefault="003348EB" w:rsidP="00D572FB">
            <w:pPr>
              <w:widowControl/>
              <w:spacing w:line="360" w:lineRule="auto"/>
              <w:jc w:val="left"/>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八、项目风险分析及对策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1.政策风险及对策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2.技术风险及对策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3.市场风险及对策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4.管理风险及对策</w:t>
            </w:r>
          </w:p>
          <w:p w:rsidR="003348EB" w:rsidRDefault="003348EB" w:rsidP="00D572FB">
            <w:pPr>
              <w:widowControl/>
              <w:spacing w:line="360" w:lineRule="auto"/>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5.其他风险及对策</w:t>
            </w:r>
          </w:p>
          <w:p w:rsidR="003348EB" w:rsidRDefault="003348EB" w:rsidP="00D572FB">
            <w:pPr>
              <w:widowControl/>
              <w:jc w:val="left"/>
              <w:rPr>
                <w:rFonts w:ascii="仿宋_GB2312" w:eastAsia="仿宋_GB2312" w:hAnsi="宋体" w:cs="仿宋_GB2312"/>
                <w:b/>
                <w:bCs/>
                <w:kern w:val="0"/>
              </w:rPr>
            </w:pPr>
          </w:p>
        </w:tc>
      </w:tr>
    </w:tbl>
    <w:p w:rsidR="003348EB" w:rsidRDefault="003348EB" w:rsidP="003348EB"/>
    <w:p w:rsidR="003348EB" w:rsidRDefault="003348EB" w:rsidP="003348EB"/>
    <w:p w:rsidR="003348EB" w:rsidRDefault="003348EB" w:rsidP="003348EB"/>
    <w:p w:rsidR="004F4B9F" w:rsidRDefault="004F4B9F">
      <w:bookmarkStart w:id="1" w:name="_GoBack"/>
      <w:bookmarkEnd w:id="1"/>
    </w:p>
    <w:sectPr w:rsidR="004F4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B7" w:rsidRDefault="006134B7" w:rsidP="003348EB">
      <w:r>
        <w:separator/>
      </w:r>
    </w:p>
  </w:endnote>
  <w:endnote w:type="continuationSeparator" w:id="0">
    <w:p w:rsidR="006134B7" w:rsidRDefault="006134B7" w:rsidP="0033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B7" w:rsidRDefault="006134B7" w:rsidP="003348EB">
      <w:r>
        <w:separator/>
      </w:r>
    </w:p>
  </w:footnote>
  <w:footnote w:type="continuationSeparator" w:id="0">
    <w:p w:rsidR="006134B7" w:rsidRDefault="006134B7" w:rsidP="0033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1B"/>
    <w:rsid w:val="003348EB"/>
    <w:rsid w:val="004F4B9F"/>
    <w:rsid w:val="006134B7"/>
    <w:rsid w:val="0095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4D937D-E10A-44DB-859C-34514D83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E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8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48EB"/>
    <w:rPr>
      <w:sz w:val="18"/>
      <w:szCs w:val="18"/>
    </w:rPr>
  </w:style>
  <w:style w:type="paragraph" w:styleId="a4">
    <w:name w:val="footer"/>
    <w:basedOn w:val="a"/>
    <w:link w:val="Char0"/>
    <w:uiPriority w:val="99"/>
    <w:unhideWhenUsed/>
    <w:rsid w:val="003348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4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屠 洪月</dc:creator>
  <cp:keywords/>
  <dc:description/>
  <cp:lastModifiedBy>屠 洪月</cp:lastModifiedBy>
  <cp:revision>2</cp:revision>
  <dcterms:created xsi:type="dcterms:W3CDTF">2019-10-11T13:21:00Z</dcterms:created>
  <dcterms:modified xsi:type="dcterms:W3CDTF">2019-10-11T13:22:00Z</dcterms:modified>
</cp:coreProperties>
</file>