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outlineLvl w:val="2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  <w:r>
        <w:rPr>
          <w:rFonts w:ascii="方正小标宋简体" w:hAnsi="黑体" w:eastAsia="方正小标宋简体" w:cs="方正小标宋简体"/>
          <w:kern w:val="0"/>
          <w:sz w:val="36"/>
          <w:szCs w:val="36"/>
        </w:rPr>
        <w:t>2019</w:t>
      </w:r>
      <w:r>
        <w:rPr>
          <w:rFonts w:hint="eastAsia" w:ascii="方正小标宋简体" w:hAnsi="黑体" w:eastAsia="方正小标宋简体" w:cs="方正小标宋简体"/>
          <w:kern w:val="0"/>
          <w:sz w:val="36"/>
          <w:szCs w:val="36"/>
        </w:rPr>
        <w:t>年高精尖产业发展重点支撑项目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kern w:val="0"/>
          <w:sz w:val="36"/>
          <w:szCs w:val="36"/>
        </w:rPr>
        <w:t>申报材料</w:t>
      </w:r>
    </w:p>
    <w:p>
      <w:pPr>
        <w:spacing w:before="156" w:beforeLines="50"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一、申报材料要求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（一）纸质材料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一式二份</w:t>
      </w:r>
      <w:r>
        <w:rPr>
          <w:rFonts w:hint="eastAsia" w:ascii="仿宋_GB2312" w:eastAsia="仿宋_GB2312" w:cs="仿宋_GB2312"/>
          <w:sz w:val="32"/>
          <w:szCs w:val="32"/>
        </w:rPr>
        <w:t>，装订尺寸为</w:t>
      </w:r>
      <w:r>
        <w:rPr>
          <w:rFonts w:ascii="仿宋_GB2312" w:eastAsia="仿宋_GB2312" w:cs="仿宋_GB2312"/>
          <w:sz w:val="32"/>
          <w:szCs w:val="32"/>
        </w:rPr>
        <w:t>A4</w:t>
      </w:r>
      <w:r>
        <w:rPr>
          <w:rFonts w:hint="eastAsia" w:ascii="仿宋_GB2312" w:eastAsia="仿宋_GB2312" w:cs="仿宋_GB2312"/>
          <w:sz w:val="32"/>
          <w:szCs w:val="32"/>
        </w:rPr>
        <w:t>，平装，胶钉，并加盖骑缝章。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（二）项目申报书须由法定代表人在指定位置签字并加盖公章。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（三）企业营业执照、高新技术企业证书等重要证明文件复印件加盖企业公章。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二、申报材料内容</w:t>
      </w:r>
    </w:p>
    <w:p>
      <w:pPr>
        <w:spacing w:line="56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（一）共性材料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ascii="仿宋_GB2312" w:hAnsi="宋体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项目申报书（见附件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</w:t>
      </w:r>
      <w:r>
        <w:rPr>
          <w:rFonts w:ascii="仿宋_GB2312" w:hAnsi="宋体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申报单位营业执照复印件。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</w:t>
      </w:r>
      <w:r>
        <w:rPr>
          <w:rFonts w:ascii="仿宋_GB2312" w:hAnsi="宋体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申报单位近两年财务审计报告及近期财务报表，企业完税证明。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4</w:t>
      </w:r>
      <w:r>
        <w:rPr>
          <w:rFonts w:ascii="仿宋_GB2312" w:hAnsi="宋体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申报材料真实性承诺书（见附件</w:t>
      </w:r>
      <w:r>
        <w:rPr>
          <w:rFonts w:ascii="仿宋_GB2312" w:hAnsi="宋体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5</w:t>
      </w:r>
      <w:r>
        <w:rPr>
          <w:rFonts w:ascii="仿宋_GB2312" w:hAnsi="宋体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其他相关材料。</w:t>
      </w:r>
    </w:p>
    <w:p>
      <w:pPr>
        <w:widowControl/>
        <w:shd w:val="clear" w:color="auto" w:fill="FFFFFF"/>
        <w:spacing w:line="560" w:lineRule="exact"/>
        <w:ind w:firstLine="372" w:firstLineChars="133"/>
        <w:jc w:val="left"/>
        <w:rPr>
          <w:rFonts w:ascii="仿宋_GB2312" w:hAnsi="宋体" w:eastAsia="仿宋_GB2312" w:cs="仿宋_GB2312"/>
          <w:i/>
          <w:iCs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i/>
          <w:iCs/>
          <w:kern w:val="0"/>
          <w:sz w:val="28"/>
          <w:szCs w:val="28"/>
        </w:rPr>
        <w:t>（</w:t>
      </w:r>
      <w:r>
        <w:rPr>
          <w:rFonts w:hint="eastAsia" w:ascii="仿宋_GB2312" w:eastAsia="仿宋_GB2312"/>
          <w:i/>
          <w:iCs/>
          <w:sz w:val="28"/>
          <w:szCs w:val="28"/>
        </w:rPr>
        <w:t>企业平稳发展项目仅需准备共性材料</w:t>
      </w:r>
      <w:r>
        <w:rPr>
          <w:rFonts w:hint="eastAsia" w:ascii="仿宋_GB2312" w:hAnsi="宋体" w:eastAsia="仿宋_GB2312" w:cs="仿宋_GB2312"/>
          <w:i/>
          <w:iCs/>
          <w:kern w:val="0"/>
          <w:sz w:val="28"/>
          <w:szCs w:val="28"/>
        </w:rPr>
        <w:t>）</w:t>
      </w:r>
    </w:p>
    <w:p>
      <w:pPr>
        <w:spacing w:line="56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（二）技术改造和产业化项目材料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项目审批文件（项目核准或备案、环境影响批复文件等）；涉及土地和土建的提供相关土地和建筑工程手续。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项目全部已投入资金凭据汇总表（见附件</w:t>
      </w:r>
      <w:r>
        <w:rPr>
          <w:rFonts w:ascii="仿宋_GB2312" w:hAnsi="宋体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）。与已投入资金凭据汇总表顺序、内容对应一致的记账凭证、付款凭证、采购合同、已投入资金发票复印件等。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</w:t>
      </w:r>
      <w:r>
        <w:rPr>
          <w:rFonts w:ascii="仿宋_GB2312" w:hAnsi="宋体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企业或项目建设场所证明文件，如土地所有权证、房屋产权证、租赁合同等。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4</w:t>
      </w:r>
      <w:r>
        <w:rPr>
          <w:rFonts w:ascii="仿宋_GB2312" w:hAnsi="宋体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资金证明。</w:t>
      </w:r>
    </w:p>
    <w:p>
      <w:pPr>
        <w:spacing w:line="56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（三）企业上市奖励项目材料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中国证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监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会（或国家指定的证券交易机构）受理函或批复。</w:t>
      </w:r>
    </w:p>
    <w:p>
      <w:pPr>
        <w:spacing w:line="56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（四）办公科研用房补贴项目材料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ascii="仿宋_GB2312" w:hAnsi="宋体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入选通州区“灯塔计划”证书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</w:t>
      </w:r>
      <w:r>
        <w:rPr>
          <w:rFonts w:ascii="仿宋_GB2312" w:hAnsi="宋体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房屋装修方案、装修合同、租赁合同等。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</w:t>
      </w:r>
      <w:r>
        <w:rPr>
          <w:rFonts w:ascii="仿宋_GB2312" w:hAnsi="宋体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项目全部已投入资金凭据汇总表（见附件</w:t>
      </w:r>
      <w:r>
        <w:rPr>
          <w:rFonts w:ascii="仿宋_GB2312" w:hAnsi="宋体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）。与已投入资金凭据汇总表顺序、内容对应一致的记账凭证、付款凭证、采购合同、已投入资金发票复印件等。</w:t>
      </w:r>
    </w:p>
    <w:p>
      <w:pPr>
        <w:spacing w:line="56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（五）药品医疗器械奖励项目材料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II或III期临床试验及注册许可证。</w:t>
      </w:r>
    </w:p>
    <w:p>
      <w:pPr>
        <w:spacing w:line="56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（六）网络安全产业园专项奖励项目材料</w:t>
      </w:r>
    </w:p>
    <w:p>
      <w:pPr>
        <w:spacing w:line="56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注册在国家网络安全产业园区（通州）的企业，提供营业执照复印件、出资证明。已开展网络安全产业相关业务，还需提供营业收入证明文件或缴纳相关税费的证明文件。</w:t>
      </w:r>
    </w:p>
    <w:p>
      <w:pPr>
        <w:spacing w:line="56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（七）配套奖励项目资料项目材料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获得市级高精尖资金支持的项目，提供财政资金支持协议和资金到位凭证，验收意见书；获得国家级（本年度支持第23、24、25批）或市级（本年度支持第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19、20、21批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）企业技术中心认定的企业，提供公示材料或认定证书。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36289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91"/>
    <w:rsid w:val="0003572B"/>
    <w:rsid w:val="004F4B9F"/>
    <w:rsid w:val="006712EC"/>
    <w:rsid w:val="00760691"/>
    <w:rsid w:val="00823D06"/>
    <w:rsid w:val="00CE2CF4"/>
    <w:rsid w:val="00D90FB0"/>
    <w:rsid w:val="1A3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738</Characters>
  <Lines>6</Lines>
  <Paragraphs>1</Paragraphs>
  <TotalTime>4</TotalTime>
  <ScaleCrop>false</ScaleCrop>
  <LinksUpToDate>false</LinksUpToDate>
  <CharactersWithSpaces>866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2019-10-11T13:20:00Z</dcterms:created>
  <dc:creator>屠 洪月</dc:creator>
  <cp:lastModifiedBy>胖橘的小船</cp:lastModifiedBy>
  <dcterms:modified xsi:type="dcterms:W3CDTF">2019-10-14T06:26:46Z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