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800"/>
        <w:tblW w:w="148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83"/>
        <w:gridCol w:w="1381"/>
        <w:gridCol w:w="1843"/>
        <w:gridCol w:w="1134"/>
        <w:gridCol w:w="596"/>
        <w:gridCol w:w="236"/>
        <w:gridCol w:w="236"/>
        <w:gridCol w:w="208"/>
        <w:gridCol w:w="992"/>
        <w:gridCol w:w="992"/>
        <w:gridCol w:w="1276"/>
        <w:gridCol w:w="38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84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widowControl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附件:1：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11" w:hRule="atLeast"/>
        </w:trPr>
        <w:tc>
          <w:tcPr>
            <w:tcW w:w="110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（202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8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8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73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508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51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综合服务大厅地下一层租赁费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主管部门及代码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216535</wp:posOffset>
                      </wp:positionV>
                      <wp:extent cx="1152525" cy="609600"/>
                      <wp:effectExtent l="2540" t="4445" r="6985" b="1460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52525" cy="609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4.2pt;margin-top:17.05pt;height:48pt;width:90.75pt;z-index:251659264;mso-width-relative:page;mso-height-relative:page;" filled="f" stroked="t" coordsize="21600,21600" o:gfxdata="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GLZjDXAAAACQEAAA8AAAAA&#10;AAAAAQAgAAAAIgAAAGRycy9kb3ducmV2LnhtbFBLAQIUABQAAAAIAIdO4kD5LZ3g3AEAAJo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实施单位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6"/>
                <w:lang w:eastAsia="zh-CN"/>
              </w:rPr>
              <w:t>北京市通州区人力资源和社会保障局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674" w:hRule="atLeast"/>
        </w:trPr>
        <w:tc>
          <w:tcPr>
            <w:tcW w:w="351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项目资金                    （万元）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年初预算数（A）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全年执行数（B）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分值（10分）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执行率（B/A)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年度资金总额：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其中:财政拨款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70" w:hRule="atLeast"/>
        </w:trPr>
        <w:tc>
          <w:tcPr>
            <w:tcW w:w="351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—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1172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年度目标</w:t>
            </w:r>
          </w:p>
        </w:tc>
        <w:tc>
          <w:tcPr>
            <w:tcW w:w="564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年初设定目标</w:t>
            </w:r>
          </w:p>
        </w:tc>
        <w:tc>
          <w:tcPr>
            <w:tcW w:w="45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年度总体目标完成情况综述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737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绩效指标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一级指标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年度指标值(A)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全年实际值(B)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分值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得分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未完成原因分析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(50分)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数量指标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房屋包括车位及配套房屋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2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质量指标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确保房屋包括车位及配套房屋安全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租金分两次支付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成本指标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</w:rPr>
              <w:t>地下一层车位及配套房屋每年每平米约909元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8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果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(40分)</w:t>
            </w:r>
          </w:p>
        </w:tc>
        <w:tc>
          <w:tcPr>
            <w:tcW w:w="1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效益指标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保障我局社保服务大厅后勤保障工作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09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413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服务对象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我局员工满意度指标为100%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09" w:type="dxa"/>
          <w:trHeight w:val="353" w:hRule="atLeast"/>
        </w:trPr>
        <w:tc>
          <w:tcPr>
            <w:tcW w:w="875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总分：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100</w:t>
            </w:r>
          </w:p>
        </w:tc>
      </w:tr>
    </w:tbl>
    <w:p>
      <w:pPr>
        <w:widowControl/>
        <w:rPr>
          <w:rFonts w:ascii="仿宋_GB2312" w:eastAsia="仿宋_GB2312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794"/>
    <w:rsid w:val="001959EE"/>
    <w:rsid w:val="0025700F"/>
    <w:rsid w:val="00356794"/>
    <w:rsid w:val="00433620"/>
    <w:rsid w:val="005C0D23"/>
    <w:rsid w:val="0062117D"/>
    <w:rsid w:val="006F3276"/>
    <w:rsid w:val="00703F3E"/>
    <w:rsid w:val="00757A98"/>
    <w:rsid w:val="007F71EF"/>
    <w:rsid w:val="00B349D1"/>
    <w:rsid w:val="00D332C0"/>
    <w:rsid w:val="00E10862"/>
    <w:rsid w:val="00EB6630"/>
    <w:rsid w:val="047D30CB"/>
    <w:rsid w:val="2F4226FD"/>
    <w:rsid w:val="372F4B31"/>
    <w:rsid w:val="40A365D7"/>
    <w:rsid w:val="52135332"/>
    <w:rsid w:val="571B77EE"/>
    <w:rsid w:val="661C43A3"/>
    <w:rsid w:val="6FEF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1349</Words>
  <Characters>1476</Characters>
  <Lines>13</Lines>
  <Paragraphs>3</Paragraphs>
  <TotalTime>0</TotalTime>
  <ScaleCrop>false</ScaleCrop>
  <LinksUpToDate>false</LinksUpToDate>
  <CharactersWithSpaces>1511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2022-03-01T00:26:00Z</dcterms:created>
  <dc:creator>admin</dc:creator>
  <cp:lastModifiedBy>Administrator</cp:lastModifiedBy>
  <dcterms:modified xsi:type="dcterms:W3CDTF">2024-09-10T11:39:07Z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FDB955B40D5D4AD7A5A4F5EFB56DE8E9</vt:lpwstr>
  </property>
</Properties>
</file>