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105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22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cs="Times New Roman"/>
          <w:sz w:val="32"/>
          <w:szCs w:val="32"/>
          <w:lang w:val="en-US" w:eastAsia="zh-CN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通州区开展黑加油点“大扫除”专项整治行动  </w:t>
      </w:r>
      <w:r>
        <w:rPr>
          <w:rFonts w:hint="eastAsia" w:ascii="仿宋_GB2312" w:cs="Times New Roman"/>
          <w:sz w:val="32"/>
          <w:szCs w:val="32"/>
          <w:lang w:val="en-US" w:eastAsia="zh-CN"/>
        </w:rPr>
        <w:t>自2025年6月至12月，通州区在全区范围开展黑加油点“大扫除”专项整治行动。此次黑加油点“大扫除”专项整治行动结合前期开展的危险化学品“打非治违”专项行动要求，以油品来源、车辆改造、销售渠道为切入点，重点整治“黑加油点”和“黑色链条”两个方面共10项内容，突出点上清除、面上排查、行刑衔接、铲除链条，全面排查整治成品油非法违法行为，合力消除安全风险隐患，形成严厉打击成品油非法违法行为的高压态势。自行动开展以来，区安委会办公室组织商务、公安、应急、市场监管、交通、经信、税务等部门分成3个工作组，深入国省干道、工业大院、企业等场所，对前期掌握的51处黑加油点线索集中开展了核查工作。截至目前，共开展联合检查6次，夜查4次，应急局开展巡查12次，夜查5次，共核实黑加油点线索51条，点位核查率100％，查实违法行为32处，均已立案调查，查封非法油品10.12吨，查扣油桶27只，立案调查32起，行政处罚3.6万元，公安机关追究刑事责任12人，取得了阶段性成果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市区应急管理局联合开展应急安全科普宣传“走基层”活动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近日，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市区应急管理局携手北京金融科技学院，共同开展了一场应急安全科普宣传“走基层”活动，将实用的安全知识带进校园，以实际行动推进应急安全宣教“五进”——进企业、进农村、进学校、进家庭、进社区。本次活动设置了丰富多样的体验区域，包括：隐患排查试验展示区、初起火灾应急处置体验区、电池起火模拟互动认知区、烟雾逃生体验、消防绳索技术互动教学区、止血包扎实操培训区、气道梗阻技能培训区、AED除颤器教学实操区、心肺复苏体验区等。一项项救命技能，在现场手把手教学、一对一实操，真正让安全教育“活”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西集镇组织开展有限空间作业安全知识宣传活动  </w:t>
      </w:r>
      <w:r>
        <w:rPr>
          <w:rFonts w:hint="eastAsia" w:ascii="仿宋_GB2312" w:hAnsi="仿宋_GB2312" w:cs="仿宋_GB2312"/>
          <w:color w:val="auto"/>
          <w:spacing w:val="15"/>
          <w:kern w:val="2"/>
          <w:sz w:val="32"/>
          <w:szCs w:val="32"/>
          <w:lang w:val="en-US" w:eastAsia="zh-CN" w:bidi="ar-SA"/>
        </w:rPr>
        <w:t>近日，西集镇以“人人讲安全、个个会应急”为主题，在嘉林药业有限公司组织开展有限空间作业安全知识宣传活动。活动重点解读了有限空间作业的风险辨识方法、安全操作规程及应急逃生救援技能，同时向员工发放宣传手册及印有安全标语的纪念品，多维度传递安全要点，着重强调“先通风、再检测、后作业”的核心原则，以及作业全程监护的关键要求，旨在引导企业员工牢固树立安全理念，防范安全事故发生，为辖区安全生产形势稳定筑牢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文景街道对在建项目工程开展施工现场安全检查</w:t>
      </w:r>
      <w:r>
        <w:rPr>
          <w:rFonts w:hint="eastAsia"/>
          <w:lang w:val="en-US" w:eastAsia="zh-CN"/>
        </w:rPr>
        <w:t xml:space="preserve">  重点查验动火审批手续及现场防火措施落实状况，强调必须严格落实现场监护、消防器材配备及可燃物清理等要求。现场对施工负责人提出明确工作提示，严格执行动火作业安全管理规范，加强施工现场用电、用火管理，全面开展风险自查，强化工人安全教育，坚决杜绝违规作业行为，切实提升施工现场安全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潞源街道统筹协调各社区、物业单位开展综合消防演练</w:t>
      </w:r>
      <w:r>
        <w:rPr>
          <w:rFonts w:hint="eastAsia"/>
          <w:lang w:val="en-US" w:eastAsia="zh-CN"/>
        </w:rPr>
        <w:t xml:space="preserve">  此次系列演练聚焦住宅领域火灾高发隐患与特殊群体安全，分不同主题精准推进：在模拟单元楼道电气线路老化起火演练中，重点检验住宅公共区域火情响应速度与疏散组织效率；居家高层火灾演练则针对高龄老人，特别强化行动不便群体协作转移训练，确保疏散“不落一人”；各社区演练场景各有侧重，但均紧扣“住宅安全、电气防护、居家防火”核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11"/>
        <w:rPr>
          <w:rFonts w:hint="default"/>
        </w:rPr>
      </w:pP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pacing w:val="-6"/>
          <w:sz w:val="30"/>
        </w:rPr>
      </w:pPr>
      <w:r>
        <w:rPr>
          <w:rFonts w:hint="default" w:ascii="Times New Roman" w:hAnsi="Times New Roman" w:cs="Times New Roman"/>
          <w:spacing w:val="-6"/>
          <w:sz w:val="30"/>
        </w:rPr>
        <w:t>报：市</w:t>
      </w:r>
      <w:r>
        <w:rPr>
          <w:rFonts w:hint="default" w:ascii="Times New Roman" w:hAnsi="Times New Roman" w:cs="Times New Roman"/>
          <w:spacing w:val="-6"/>
          <w:sz w:val="30"/>
          <w:lang w:eastAsia="zh-CN"/>
        </w:rPr>
        <w:t>应急管理</w:t>
      </w:r>
      <w:r>
        <w:rPr>
          <w:rFonts w:hint="default" w:ascii="Times New Roman" w:hAnsi="Times New Roman" w:cs="Times New Roman"/>
          <w:spacing w:val="-6"/>
          <w:sz w:val="30"/>
        </w:rPr>
        <w:t>局，区委常委、区人大</w:t>
      </w:r>
      <w:r>
        <w:rPr>
          <w:rFonts w:hint="eastAsia" w:cs="Times New Roman"/>
          <w:spacing w:val="-6"/>
          <w:sz w:val="30"/>
          <w:lang w:eastAsia="zh-CN"/>
        </w:rPr>
        <w:t>常委会</w:t>
      </w:r>
      <w:r>
        <w:rPr>
          <w:rFonts w:hint="default" w:ascii="Times New Roman" w:hAnsi="Times New Roman" w:cs="Times New Roman"/>
          <w:spacing w:val="-6"/>
          <w:sz w:val="30"/>
        </w:rPr>
        <w:t>主任、区政协主席，副区长</w:t>
      </w: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送：区委、区人大、区政府、区政协办公室，街道办事处，乡、镇人民政府，区政府各委、办、局，区属机构，驻通各中、市属单位</w:t>
      </w:r>
    </w:p>
    <w:p>
      <w:pPr>
        <w:widowControl/>
        <w:spacing w:line="320" w:lineRule="exact"/>
        <w:ind w:left="675" w:hanging="675" w:hangingChars="225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发：本局机关各科室、各下属单位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通州区</w:t>
      </w:r>
      <w:r>
        <w:rPr>
          <w:rFonts w:hint="default" w:ascii="Times New Roman" w:hAnsi="Times New Roman" w:cs="Times New Roman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sz w:val="30"/>
        </w:rPr>
        <w:t xml:space="preserve">管理局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</w:rPr>
        <w:t xml:space="preserve"> 20</w:t>
      </w:r>
      <w:r>
        <w:rPr>
          <w:rFonts w:hint="default" w:ascii="Times New Roman" w:hAnsi="Times New Roman" w:cs="Times New Roman"/>
          <w:sz w:val="30"/>
          <w:lang w:val="en-US" w:eastAsia="zh-CN"/>
        </w:rPr>
        <w:t>2</w:t>
      </w:r>
      <w:r>
        <w:rPr>
          <w:rFonts w:hint="eastAsia" w:cs="Times New Roman"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</w:rPr>
        <w:t>年</w:t>
      </w:r>
      <w:r>
        <w:rPr>
          <w:rFonts w:hint="eastAsia" w:cs="Times New Roman"/>
          <w:sz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</w:rPr>
        <w:t>月</w:t>
      </w:r>
      <w:r>
        <w:rPr>
          <w:rFonts w:hint="eastAsia" w:cs="Times New Roman"/>
          <w:sz w:val="30"/>
          <w:lang w:val="en-US" w:eastAsia="zh-CN"/>
        </w:rPr>
        <w:t>22</w:t>
      </w:r>
      <w:r>
        <w:rPr>
          <w:rFonts w:hint="default" w:ascii="Times New Roman" w:hAnsi="Times New Roman" w:cs="Times New Roman"/>
          <w:sz w:val="30"/>
        </w:rPr>
        <w:t>日</w:t>
      </w: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</w:rPr>
        <w:t xml:space="preserve">签发: 刘永忠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C2641E"/>
    <w:rsid w:val="27CB5E02"/>
    <w:rsid w:val="27CF2E27"/>
    <w:rsid w:val="27D1169C"/>
    <w:rsid w:val="27D32B86"/>
    <w:rsid w:val="27D614F7"/>
    <w:rsid w:val="27E41715"/>
    <w:rsid w:val="27E73B61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CC2DB6"/>
    <w:rsid w:val="2FD0294F"/>
    <w:rsid w:val="2FDB0FCE"/>
    <w:rsid w:val="2FDBF186"/>
    <w:rsid w:val="2FF03352"/>
    <w:rsid w:val="2FF37794"/>
    <w:rsid w:val="2FF50F2F"/>
    <w:rsid w:val="2FFA1128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84252A"/>
    <w:rsid w:val="3789167A"/>
    <w:rsid w:val="37896C39"/>
    <w:rsid w:val="378A2A26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75F69"/>
    <w:rsid w:val="3D7E3EBA"/>
    <w:rsid w:val="3D9839B8"/>
    <w:rsid w:val="3D9C3E3D"/>
    <w:rsid w:val="3D9C5107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E71E8"/>
    <w:rsid w:val="3DE3529C"/>
    <w:rsid w:val="3DE74196"/>
    <w:rsid w:val="3DEB7B50"/>
    <w:rsid w:val="3DED73E4"/>
    <w:rsid w:val="3DF5418E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FE6AC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C508F7"/>
    <w:rsid w:val="3EC7377B"/>
    <w:rsid w:val="3EC82418"/>
    <w:rsid w:val="3EC94B15"/>
    <w:rsid w:val="3ED072AF"/>
    <w:rsid w:val="3EDD746B"/>
    <w:rsid w:val="3EE60F24"/>
    <w:rsid w:val="3EEE74F0"/>
    <w:rsid w:val="3EEE768D"/>
    <w:rsid w:val="3EF712E2"/>
    <w:rsid w:val="3EFC287B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D1BF8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F66264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6175E3"/>
    <w:rsid w:val="55735D26"/>
    <w:rsid w:val="557465EB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C16726"/>
    <w:rsid w:val="57C43829"/>
    <w:rsid w:val="57C47E8E"/>
    <w:rsid w:val="57CB2C11"/>
    <w:rsid w:val="57D00A22"/>
    <w:rsid w:val="57D18721"/>
    <w:rsid w:val="57DD510A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F5A58"/>
    <w:rsid w:val="5B800F75"/>
    <w:rsid w:val="5B890478"/>
    <w:rsid w:val="5B9B35FB"/>
    <w:rsid w:val="5B9D6F91"/>
    <w:rsid w:val="5BA70A49"/>
    <w:rsid w:val="5BA86FE2"/>
    <w:rsid w:val="5BAD6C3F"/>
    <w:rsid w:val="5BBF6BCD"/>
    <w:rsid w:val="5BC75CFD"/>
    <w:rsid w:val="5BCF67C4"/>
    <w:rsid w:val="5BD4588B"/>
    <w:rsid w:val="5BED4488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86BE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E3886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F02ECB"/>
    <w:rsid w:val="5FF529CC"/>
    <w:rsid w:val="5FF757D9"/>
    <w:rsid w:val="5FF7CD03"/>
    <w:rsid w:val="5FFD2B97"/>
    <w:rsid w:val="5FFFA2BB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D3420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40748F"/>
    <w:rsid w:val="6F434C92"/>
    <w:rsid w:val="6F5609B2"/>
    <w:rsid w:val="6F5A2F0D"/>
    <w:rsid w:val="6F5B0C3D"/>
    <w:rsid w:val="6F5D43C5"/>
    <w:rsid w:val="6F5FBB39"/>
    <w:rsid w:val="6F6833E0"/>
    <w:rsid w:val="6F6C078C"/>
    <w:rsid w:val="6F6D769D"/>
    <w:rsid w:val="6F702869"/>
    <w:rsid w:val="6F7360AE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F747A"/>
    <w:rsid w:val="6FDFEAFC"/>
    <w:rsid w:val="6FE7A8A0"/>
    <w:rsid w:val="6FFC57B0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F2406B"/>
    <w:rsid w:val="73F760CC"/>
    <w:rsid w:val="73F76912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E45F4"/>
    <w:rsid w:val="75C45DAF"/>
    <w:rsid w:val="75C8458C"/>
    <w:rsid w:val="75D91DAA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60138D"/>
    <w:rsid w:val="7766183D"/>
    <w:rsid w:val="7773087E"/>
    <w:rsid w:val="777617FA"/>
    <w:rsid w:val="7778166C"/>
    <w:rsid w:val="777DC655"/>
    <w:rsid w:val="778B41BA"/>
    <w:rsid w:val="778F4614"/>
    <w:rsid w:val="77964204"/>
    <w:rsid w:val="77AB71C1"/>
    <w:rsid w:val="77BF72A3"/>
    <w:rsid w:val="77CA5AD8"/>
    <w:rsid w:val="77D22843"/>
    <w:rsid w:val="77ED6A23"/>
    <w:rsid w:val="77F03F5F"/>
    <w:rsid w:val="77F12268"/>
    <w:rsid w:val="77FC7ADC"/>
    <w:rsid w:val="77FE2B53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C669E0"/>
    <w:rsid w:val="7BDDFFF7"/>
    <w:rsid w:val="7BFB661A"/>
    <w:rsid w:val="7BFBE097"/>
    <w:rsid w:val="7BFC084C"/>
    <w:rsid w:val="7BFC244A"/>
    <w:rsid w:val="7BFDA91D"/>
    <w:rsid w:val="7BFDE5F5"/>
    <w:rsid w:val="7BFE4DF1"/>
    <w:rsid w:val="7BFF1E8C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F11B6"/>
    <w:rsid w:val="7D7D6ACC"/>
    <w:rsid w:val="7D882C80"/>
    <w:rsid w:val="7D9948A4"/>
    <w:rsid w:val="7D9A2A9E"/>
    <w:rsid w:val="7D9BCCEB"/>
    <w:rsid w:val="7D9D6C80"/>
    <w:rsid w:val="7DB50B1F"/>
    <w:rsid w:val="7DC24100"/>
    <w:rsid w:val="7DDB5017"/>
    <w:rsid w:val="7DDC15A8"/>
    <w:rsid w:val="7DDFAE34"/>
    <w:rsid w:val="7DDFE0A2"/>
    <w:rsid w:val="7DE736A8"/>
    <w:rsid w:val="7DE7770C"/>
    <w:rsid w:val="7DEF06A7"/>
    <w:rsid w:val="7DF154E0"/>
    <w:rsid w:val="7DF579FE"/>
    <w:rsid w:val="7DF64CE4"/>
    <w:rsid w:val="7DF84AB0"/>
    <w:rsid w:val="7DFF2EC0"/>
    <w:rsid w:val="7DFFE022"/>
    <w:rsid w:val="7E067693"/>
    <w:rsid w:val="7E0C599C"/>
    <w:rsid w:val="7E1F0DDA"/>
    <w:rsid w:val="7E323864"/>
    <w:rsid w:val="7E33455D"/>
    <w:rsid w:val="7E352319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40018"/>
    <w:rsid w:val="7EFD1849"/>
    <w:rsid w:val="7EFDB9AE"/>
    <w:rsid w:val="7EFE3ABC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5B6E"/>
    <w:rsid w:val="7F407AE2"/>
    <w:rsid w:val="7F4913B7"/>
    <w:rsid w:val="7F4E7A74"/>
    <w:rsid w:val="7F537075"/>
    <w:rsid w:val="7F5853CD"/>
    <w:rsid w:val="7F5E98CA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E1C36"/>
    <w:rsid w:val="7F7ECB33"/>
    <w:rsid w:val="7F7F4C67"/>
    <w:rsid w:val="7F803CEE"/>
    <w:rsid w:val="7F804EFA"/>
    <w:rsid w:val="7F850146"/>
    <w:rsid w:val="7F8808C9"/>
    <w:rsid w:val="7F8C7971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E2312"/>
    <w:rsid w:val="7FB12B90"/>
    <w:rsid w:val="7FB76117"/>
    <w:rsid w:val="7FBA2782"/>
    <w:rsid w:val="7FBDC9DC"/>
    <w:rsid w:val="7FC24794"/>
    <w:rsid w:val="7FC6E119"/>
    <w:rsid w:val="7FD04DFF"/>
    <w:rsid w:val="7FD3B8C8"/>
    <w:rsid w:val="7FD45B56"/>
    <w:rsid w:val="7FDD06DB"/>
    <w:rsid w:val="7FDE05AB"/>
    <w:rsid w:val="7FDE49B3"/>
    <w:rsid w:val="7FDF6415"/>
    <w:rsid w:val="7FE10BB0"/>
    <w:rsid w:val="7FE175B1"/>
    <w:rsid w:val="7FE1D360"/>
    <w:rsid w:val="7FE3116F"/>
    <w:rsid w:val="7FE534B1"/>
    <w:rsid w:val="7FE605E1"/>
    <w:rsid w:val="7FEBE645"/>
    <w:rsid w:val="7FEC675E"/>
    <w:rsid w:val="7FEF07C9"/>
    <w:rsid w:val="7FEF78E5"/>
    <w:rsid w:val="7FEFF5A8"/>
    <w:rsid w:val="7FF3588D"/>
    <w:rsid w:val="7FF520FC"/>
    <w:rsid w:val="7FFB490C"/>
    <w:rsid w:val="7FFC8C12"/>
    <w:rsid w:val="7FFF7AC9"/>
    <w:rsid w:val="7FFFAEA6"/>
    <w:rsid w:val="85CE7E19"/>
    <w:rsid w:val="86FFF3FB"/>
    <w:rsid w:val="8EB773D3"/>
    <w:rsid w:val="8EDF289C"/>
    <w:rsid w:val="8FCBF183"/>
    <w:rsid w:val="8FED0750"/>
    <w:rsid w:val="8FFF90BB"/>
    <w:rsid w:val="93A75179"/>
    <w:rsid w:val="955F4C2D"/>
    <w:rsid w:val="95FE3AF9"/>
    <w:rsid w:val="97AEC5C0"/>
    <w:rsid w:val="98FF7CD2"/>
    <w:rsid w:val="9BFF9439"/>
    <w:rsid w:val="9D9EE5CC"/>
    <w:rsid w:val="9F5DCCA6"/>
    <w:rsid w:val="9FBB93B2"/>
    <w:rsid w:val="9FE2103D"/>
    <w:rsid w:val="9FE26DFE"/>
    <w:rsid w:val="9FED3A40"/>
    <w:rsid w:val="9FFF3341"/>
    <w:rsid w:val="A39E1777"/>
    <w:rsid w:val="A5637228"/>
    <w:rsid w:val="A66B0A44"/>
    <w:rsid w:val="A6F369AD"/>
    <w:rsid w:val="A7F5D83E"/>
    <w:rsid w:val="AAB2A3A1"/>
    <w:rsid w:val="ABE95CF8"/>
    <w:rsid w:val="ACFF54D2"/>
    <w:rsid w:val="ADE75BCE"/>
    <w:rsid w:val="AE3D6758"/>
    <w:rsid w:val="AF0A45F3"/>
    <w:rsid w:val="AF3EDBA8"/>
    <w:rsid w:val="AF7F2B60"/>
    <w:rsid w:val="AFB7E2B2"/>
    <w:rsid w:val="AFD589FA"/>
    <w:rsid w:val="AFEF5183"/>
    <w:rsid w:val="AFF50A62"/>
    <w:rsid w:val="B3F57B6B"/>
    <w:rsid w:val="B62B3190"/>
    <w:rsid w:val="B67E9FBC"/>
    <w:rsid w:val="B6BFDE9A"/>
    <w:rsid w:val="B6FD0094"/>
    <w:rsid w:val="B6FF2E91"/>
    <w:rsid w:val="B756A0C7"/>
    <w:rsid w:val="B7EFE654"/>
    <w:rsid w:val="B9AEC2CC"/>
    <w:rsid w:val="BAFD8555"/>
    <w:rsid w:val="BAFDB35C"/>
    <w:rsid w:val="BB76542E"/>
    <w:rsid w:val="BBDF9ECD"/>
    <w:rsid w:val="BBDFA697"/>
    <w:rsid w:val="BC7E4853"/>
    <w:rsid w:val="BCBF42B0"/>
    <w:rsid w:val="BCE543F5"/>
    <w:rsid w:val="BCEA2584"/>
    <w:rsid w:val="BCFB2545"/>
    <w:rsid w:val="BE7BA752"/>
    <w:rsid w:val="BEB7E5EA"/>
    <w:rsid w:val="BEF3CA89"/>
    <w:rsid w:val="BF3F7322"/>
    <w:rsid w:val="BF7F1217"/>
    <w:rsid w:val="BFBFD9DA"/>
    <w:rsid w:val="BFCE5DBB"/>
    <w:rsid w:val="BFCFB3E7"/>
    <w:rsid w:val="BFDAC234"/>
    <w:rsid w:val="BFE7C6DA"/>
    <w:rsid w:val="BFEA8DE4"/>
    <w:rsid w:val="BFFBB8FC"/>
    <w:rsid w:val="CABE525C"/>
    <w:rsid w:val="CB776FA6"/>
    <w:rsid w:val="CDB6D161"/>
    <w:rsid w:val="CDBF3525"/>
    <w:rsid w:val="CDDF8589"/>
    <w:rsid w:val="CE762FF9"/>
    <w:rsid w:val="CEBEA940"/>
    <w:rsid w:val="CF7B64C5"/>
    <w:rsid w:val="CFDDD940"/>
    <w:rsid w:val="CFE3E00A"/>
    <w:rsid w:val="CFFF9B77"/>
    <w:rsid w:val="D1FE0103"/>
    <w:rsid w:val="D2F34099"/>
    <w:rsid w:val="D3FD5B41"/>
    <w:rsid w:val="D4F34D87"/>
    <w:rsid w:val="D5BD6B07"/>
    <w:rsid w:val="D6EB5650"/>
    <w:rsid w:val="D6FB9521"/>
    <w:rsid w:val="D7CBEA07"/>
    <w:rsid w:val="D7EFDC51"/>
    <w:rsid w:val="DBBB437F"/>
    <w:rsid w:val="DBBFE6BE"/>
    <w:rsid w:val="DBDBF6E1"/>
    <w:rsid w:val="DD565C3C"/>
    <w:rsid w:val="DDDF5184"/>
    <w:rsid w:val="DDF7075A"/>
    <w:rsid w:val="DEFAE9F6"/>
    <w:rsid w:val="DF13AE50"/>
    <w:rsid w:val="DF6DDFD3"/>
    <w:rsid w:val="DF77B585"/>
    <w:rsid w:val="DF7DA898"/>
    <w:rsid w:val="DF7F9402"/>
    <w:rsid w:val="DF905A50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3FE3582"/>
    <w:rsid w:val="E4FF33A6"/>
    <w:rsid w:val="E77DB7E0"/>
    <w:rsid w:val="E79FCCC9"/>
    <w:rsid w:val="E7DD6F22"/>
    <w:rsid w:val="E7FF76B7"/>
    <w:rsid w:val="E8A97A7F"/>
    <w:rsid w:val="E8FB31A9"/>
    <w:rsid w:val="E93F2BE5"/>
    <w:rsid w:val="E97D96EB"/>
    <w:rsid w:val="EA76C703"/>
    <w:rsid w:val="EB782C04"/>
    <w:rsid w:val="EDAFC60C"/>
    <w:rsid w:val="EDB30A69"/>
    <w:rsid w:val="EDEC94ED"/>
    <w:rsid w:val="EE758859"/>
    <w:rsid w:val="EE8F6BB6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F60B34"/>
    <w:rsid w:val="EFF76BCC"/>
    <w:rsid w:val="EFFAAE79"/>
    <w:rsid w:val="EFFE274E"/>
    <w:rsid w:val="EFFE92E6"/>
    <w:rsid w:val="EFFF46CE"/>
    <w:rsid w:val="F0575463"/>
    <w:rsid w:val="F07FB7AE"/>
    <w:rsid w:val="F1FAE7F6"/>
    <w:rsid w:val="F37E9328"/>
    <w:rsid w:val="F3BF032C"/>
    <w:rsid w:val="F3D7005E"/>
    <w:rsid w:val="F3EEDF5C"/>
    <w:rsid w:val="F3F73ACA"/>
    <w:rsid w:val="F3FFEB67"/>
    <w:rsid w:val="F46E5487"/>
    <w:rsid w:val="F4FF2E5F"/>
    <w:rsid w:val="F539A573"/>
    <w:rsid w:val="F53F96A3"/>
    <w:rsid w:val="F5AD86C8"/>
    <w:rsid w:val="F5DF9894"/>
    <w:rsid w:val="F5F08677"/>
    <w:rsid w:val="F67F0B8B"/>
    <w:rsid w:val="F69F6024"/>
    <w:rsid w:val="F6DC4065"/>
    <w:rsid w:val="F73E6835"/>
    <w:rsid w:val="F76BFEF0"/>
    <w:rsid w:val="F77DF781"/>
    <w:rsid w:val="F79FE7CF"/>
    <w:rsid w:val="F7B60252"/>
    <w:rsid w:val="F7BF85BC"/>
    <w:rsid w:val="F7EBDEAC"/>
    <w:rsid w:val="F7F966E0"/>
    <w:rsid w:val="F7FD4751"/>
    <w:rsid w:val="F7FDD131"/>
    <w:rsid w:val="F7FDF728"/>
    <w:rsid w:val="F7FFBB75"/>
    <w:rsid w:val="F8FF1348"/>
    <w:rsid w:val="F997332F"/>
    <w:rsid w:val="F9BBC69C"/>
    <w:rsid w:val="F9CDB58C"/>
    <w:rsid w:val="F9CF8DF5"/>
    <w:rsid w:val="F9DFD1AD"/>
    <w:rsid w:val="F9EBD044"/>
    <w:rsid w:val="F9FDC5E2"/>
    <w:rsid w:val="FA3EBCFE"/>
    <w:rsid w:val="FADC6ACA"/>
    <w:rsid w:val="FADF41C9"/>
    <w:rsid w:val="FAFF947E"/>
    <w:rsid w:val="FB4F974B"/>
    <w:rsid w:val="FB6F7667"/>
    <w:rsid w:val="FB7F322A"/>
    <w:rsid w:val="FBBD8219"/>
    <w:rsid w:val="FBCEB95D"/>
    <w:rsid w:val="FBEB550D"/>
    <w:rsid w:val="FBEF4C7C"/>
    <w:rsid w:val="FBF609AC"/>
    <w:rsid w:val="FBFD2682"/>
    <w:rsid w:val="FBFF42FB"/>
    <w:rsid w:val="FCBDE6B2"/>
    <w:rsid w:val="FCCCBE1B"/>
    <w:rsid w:val="FCEA0CED"/>
    <w:rsid w:val="FCFF2A2A"/>
    <w:rsid w:val="FD2B19D4"/>
    <w:rsid w:val="FD479371"/>
    <w:rsid w:val="FD5CCF85"/>
    <w:rsid w:val="FD777991"/>
    <w:rsid w:val="FD8FFCF1"/>
    <w:rsid w:val="FD9FE3A4"/>
    <w:rsid w:val="FDAFD65B"/>
    <w:rsid w:val="FDD61902"/>
    <w:rsid w:val="FDF189B2"/>
    <w:rsid w:val="FDF1FD79"/>
    <w:rsid w:val="FDF41895"/>
    <w:rsid w:val="FDF91A56"/>
    <w:rsid w:val="FDFB286A"/>
    <w:rsid w:val="FDFF3754"/>
    <w:rsid w:val="FE3F769B"/>
    <w:rsid w:val="FE6B4EC2"/>
    <w:rsid w:val="FE754D60"/>
    <w:rsid w:val="FE7F435B"/>
    <w:rsid w:val="FE9658A1"/>
    <w:rsid w:val="FEB7938F"/>
    <w:rsid w:val="FEBAB9CC"/>
    <w:rsid w:val="FEDE2893"/>
    <w:rsid w:val="FEEFAF20"/>
    <w:rsid w:val="FEFAA28F"/>
    <w:rsid w:val="FEFCC145"/>
    <w:rsid w:val="FEFD5AB2"/>
    <w:rsid w:val="FEFDA5E7"/>
    <w:rsid w:val="FF3747D7"/>
    <w:rsid w:val="FF37510F"/>
    <w:rsid w:val="FF6B1FE0"/>
    <w:rsid w:val="FF6DF660"/>
    <w:rsid w:val="FF7537EE"/>
    <w:rsid w:val="FF757792"/>
    <w:rsid w:val="FF7A0865"/>
    <w:rsid w:val="FF7C9814"/>
    <w:rsid w:val="FFA62AAA"/>
    <w:rsid w:val="FFA7D119"/>
    <w:rsid w:val="FFB64460"/>
    <w:rsid w:val="FFB71461"/>
    <w:rsid w:val="FFBDB8DB"/>
    <w:rsid w:val="FFBDF6B2"/>
    <w:rsid w:val="FFBFDDF6"/>
    <w:rsid w:val="FFCBEB26"/>
    <w:rsid w:val="FFD5D8C9"/>
    <w:rsid w:val="FFD6568D"/>
    <w:rsid w:val="FFE78C86"/>
    <w:rsid w:val="FFE92E8F"/>
    <w:rsid w:val="FFF0ED10"/>
    <w:rsid w:val="FFF3C0F2"/>
    <w:rsid w:val="FFF44CD1"/>
    <w:rsid w:val="FFF53548"/>
    <w:rsid w:val="FFF722D2"/>
    <w:rsid w:val="FFF7D13E"/>
    <w:rsid w:val="FFF9365D"/>
    <w:rsid w:val="FFFBBE31"/>
    <w:rsid w:val="FFFD9940"/>
    <w:rsid w:val="FFFEB6F1"/>
    <w:rsid w:val="FFFF0231"/>
    <w:rsid w:val="FFFF13C0"/>
    <w:rsid w:val="FFFF2452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2021-02-15T19:29:00Z</dcterms:created>
  <dc:creator>ac</dc:creator>
  <cp:lastModifiedBy>Lenovo</cp:lastModifiedBy>
  <cp:lastPrinted>2025-07-01T17:46:00Z</cp:lastPrinted>
  <dcterms:modified xsi:type="dcterms:W3CDTF">2025-09-22T10:31:16Z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