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111</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5</w:t>
      </w:r>
      <w:r>
        <w:rPr>
          <w:rFonts w:hint="default" w:ascii="Times New Roman" w:hAnsi="Times New Roman" w:cs="Times New Roman"/>
          <w:bCs/>
          <w:sz w:val="30"/>
        </w:rPr>
        <w:t>年</w:t>
      </w:r>
      <w:r>
        <w:rPr>
          <w:rFonts w:hint="eastAsia" w:cs="Times New Roman"/>
          <w:bCs/>
          <w:sz w:val="30"/>
          <w:lang w:val="en-US" w:eastAsia="zh-CN"/>
        </w:rPr>
        <w:t>11</w:t>
      </w:r>
      <w:r>
        <w:rPr>
          <w:rFonts w:hint="default" w:ascii="Times New Roman" w:hAnsi="Times New Roman" w:cs="Times New Roman"/>
          <w:bCs/>
          <w:sz w:val="30"/>
        </w:rPr>
        <w:t>月</w:t>
      </w:r>
      <w:r>
        <w:rPr>
          <w:rFonts w:hint="eastAsia" w:cs="Times New Roman"/>
          <w:bCs/>
          <w:sz w:val="30"/>
          <w:lang w:val="en-US" w:eastAsia="zh-CN"/>
        </w:rPr>
        <w:t>18</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通州区部署安全生产和消防安全集中整治“突击战”行动  </w:t>
      </w:r>
      <w:r>
        <w:rPr>
          <w:rFonts w:hint="eastAsia" w:ascii="仿宋_GB2312" w:hAnsi="Times New Roman" w:eastAsia="仿宋_GB2312" w:cs="Times New Roman"/>
          <w:kern w:val="2"/>
          <w:sz w:val="32"/>
          <w:szCs w:val="32"/>
          <w:lang w:val="en-US" w:eastAsia="zh-CN" w:bidi="ar-SA"/>
        </w:rPr>
        <w:t>2025年11月至12月底结束</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以安全生产专项整治监督为工作基础，按照全市“突击战”重点任务，结合我区安全形势及近期事故情况，集中整治“突击战”重点包含六大方面、十一项重点工作</w:t>
      </w:r>
      <w:r>
        <w:rPr>
          <w:rFonts w:hint="eastAsia" w:ascii="仿宋_GB2312" w:cs="Times New Roman"/>
          <w:kern w:val="2"/>
          <w:sz w:val="32"/>
          <w:szCs w:val="32"/>
          <w:lang w:val="en-US" w:eastAsia="zh-CN" w:bidi="ar-SA"/>
        </w:rPr>
        <w:t>。一是深化治本攻坚三年行动，由区安委办牵头。组织各单位持续推动年度重点任务，确保治本攻坚重点指标保持全市前列，按时间节点完成治本攻坚三年行动年度清单任务。二是扎实开展火灾防控工作，由区防火办牵头。统筹推进建筑施工动火作业“一件事”全链条治理、建筑外墙保温材料“一件事”全链条治理、村民经营性自建房安全专项整治等工作，有效降低火灾风险。三是严格建设施工领域安全管理，由区住房城乡建设委、区园林绿化局、区水务局、区城管委、区农业农村局、通州公路分局按职责分工，分别牵头负责。吸取事故教训，严查违章施工、野蛮施工等违法违规行为，督促各工程参建单位落实安全生产和消防安全主体责任，完善安全管理体系。四是落实“小切口”“一件事”全链条治理工作，由区城管委、区应急局分别牵头。聚焦燃气、电动自行车、新能源汽车充电设施、危险化学品“一件事”全链条治理等关键工作，系统提升安全监管效能。五是组织做好森防期准备，由区应急局、园林绿化局牵头。紧盯“五本台账”，精准治理农事火、祭祀火、旅游火、施工火、树线火等火灾隐患。六是着力解决群众诉求，由区安委办、防火办牵头，各单位分别负责。聚焦信访件、12345等关键渠道，提取群众关注事项，解决群众身边“急难愁盼”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通州区制定安全生产领域“水”突击战任务清单  </w:t>
      </w:r>
      <w:r>
        <w:rPr>
          <w:rFonts w:hint="eastAsia" w:ascii="仿宋_GB2312" w:hAnsi="Times New Roman" w:eastAsia="仿宋_GB2312" w:cs="Times New Roman"/>
          <w:kern w:val="2"/>
          <w:sz w:val="32"/>
          <w:szCs w:val="32"/>
          <w:lang w:val="en-US" w:eastAsia="zh-CN" w:bidi="ar-SA"/>
        </w:rPr>
        <w:t>一是推进重点工程建设。推进北运河三公里堤防加固工程建设，持续完善北运河防洪体系，提高北运河防洪能力，保障城市副中心防洪安全。二是加快积水点治理。系统全面摸排积水点位，分析积水成因，精准梳理问题症结，制定靶向攻坚方案，滚动推进积水点治理。三是加强智慧气象水务融合建设。充分整合降雨量、河道流量、积水等数据，推动气象与水务数据融合。四是实施区应急指挥调度救援平台融合通信建设。加快推进区应急指挥调度救援平台融合通信建设，构建大屏指挥、中屏协同、小屏移动的“三端联动”和多源信息融合共享的应用体系，有效支撑防汛指挥调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文景街道全面开展消防安全演练活动  </w:t>
      </w:r>
      <w:r>
        <w:rPr>
          <w:rFonts w:hint="eastAsia" w:ascii="仿宋_GB2312" w:cs="Times New Roman"/>
          <w:kern w:val="2"/>
          <w:sz w:val="32"/>
          <w:szCs w:val="32"/>
          <w:lang w:val="en-US" w:eastAsia="zh-CN" w:bidi="ar-SA"/>
        </w:rPr>
        <w:t>为切实增强辖区居民及企业员工的消防安全意识，近日，文景街道平安办联合梨园消防站，共同组织并观摩指导了辖区重点居民小区及企业开展的消防演练活动。演练活动模拟真实火情场景，涵盖火情报警、应急疏散、初期火灾扑救、人员急救等多个关键环节。在消防救援人员的专业指导下，小区居民与企业员工按照预定的疏散路线，迅速有序地撤离至安全地带。消防救援人员现场演示了灭火器、消防水带等器材的正确操作方法，并组织部分参演人员进行了实操练习，确保理论学习与实战技能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 xml:space="preserve">玉桥街道开展联合安全检查  </w:t>
      </w:r>
      <w:r>
        <w:rPr>
          <w:rFonts w:hint="eastAsia" w:ascii="仿宋_GB2312" w:cs="Times New Roman"/>
          <w:kern w:val="2"/>
          <w:sz w:val="32"/>
          <w:szCs w:val="32"/>
          <w:lang w:val="en-US" w:eastAsia="zh-CN" w:bidi="ar-SA"/>
        </w:rPr>
        <w:t>近日，</w:t>
      </w:r>
      <w:r>
        <w:rPr>
          <w:rFonts w:hint="eastAsia"/>
          <w:lang w:val="en-US" w:eastAsia="zh-CN"/>
        </w:rPr>
        <w:t>玉桥街道市民活动中心联合社区办、平安办等部门，对12家经营性运动类、游乐类场所开展了安全生产专项检查。检查组重点围绕安全生产责任制落实、消防设施配备与维护、应急疏散通道畅通、从业人员安全培训等方面，通过查阅安全管理制度、应急预案、日常巡检记录，并结合现场实地查验，检查组对发现的应急预案不完善、安全标识不清、应急照明不足等问题，当场提出整改意见，责令限期整改，要求各单位负责人切实履行安全主体责任，坚决防范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 xml:space="preserve">潞源街道开展“消防安全进校园”活动  </w:t>
      </w:r>
      <w:r>
        <w:rPr>
          <w:rFonts w:hint="eastAsia"/>
          <w:lang w:val="en-US" w:eastAsia="zh-CN"/>
        </w:rPr>
        <w:t>近日，潞源街道联合通州区消防救援局、北京学校共同开展“消防安全进校园”活动。消防员以真实火灾案例为切入点，用通俗易懂的语言讲解安全用火用电规范、违规充电潜在隐患及应急逃生实用技巧，引导师生牢固树立“安全无小事”的防范意识，更通过“小手拉大手”的形式，让消防安全知识从校园延伸至家庭，实现“教育一个学生、带动一个家庭、影响整个社会”的宣传效果。</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bookmarkStart w:id="3" w:name="_GoBack"/>
      <w:bookmarkEnd w:id="3"/>
    </w:p>
    <w:p>
      <w:pPr>
        <w:pStyle w:val="11"/>
        <w:rPr>
          <w:rFonts w:hint="default"/>
        </w:rPr>
      </w:pPr>
    </w:p>
    <w:p>
      <w:pPr>
        <w:widowControl/>
        <w:spacing w:line="320" w:lineRule="exact"/>
        <w:textAlignment w:val="baseline"/>
        <w:rPr>
          <w:rFonts w:hint="default" w:ascii="Times New Roman" w:hAnsi="Times New Roman" w:cs="Times New Roman"/>
          <w:spacing w:val="-6"/>
          <w:sz w:val="30"/>
        </w:rPr>
      </w:pPr>
      <w:r>
        <w:rPr>
          <w:rFonts w:hint="default" w:ascii="Times New Roman" w:hAnsi="Times New Roman" w:cs="Times New Roman"/>
          <w:spacing w:val="-6"/>
          <w:sz w:val="30"/>
        </w:rPr>
        <w:t>报：市</w:t>
      </w:r>
      <w:r>
        <w:rPr>
          <w:rFonts w:hint="default" w:ascii="Times New Roman" w:hAnsi="Times New Roman" w:cs="Times New Roman"/>
          <w:spacing w:val="-6"/>
          <w:sz w:val="30"/>
          <w:lang w:eastAsia="zh-CN"/>
        </w:rPr>
        <w:t>应急管理</w:t>
      </w:r>
      <w:r>
        <w:rPr>
          <w:rFonts w:hint="default" w:ascii="Times New Roman" w:hAnsi="Times New Roman" w:cs="Times New Roman"/>
          <w:spacing w:val="-6"/>
          <w:sz w:val="30"/>
        </w:rPr>
        <w:t>局，区委常委、区人大</w:t>
      </w:r>
      <w:r>
        <w:rPr>
          <w:rFonts w:hint="eastAsia" w:cs="Times New Roman"/>
          <w:spacing w:val="-6"/>
          <w:sz w:val="30"/>
          <w:lang w:eastAsia="zh-CN"/>
        </w:rPr>
        <w:t>常委会</w:t>
      </w:r>
      <w:r>
        <w:rPr>
          <w:rFonts w:hint="default" w:ascii="Times New Roman" w:hAnsi="Times New Roman" w:cs="Times New Roman"/>
          <w:spacing w:val="-6"/>
          <w:sz w:val="30"/>
        </w:rPr>
        <w:t>主任、区政协主席，副区长</w:t>
      </w:r>
    </w:p>
    <w:p>
      <w:pPr>
        <w:widowControl/>
        <w:spacing w:line="320" w:lineRule="exact"/>
        <w:textAlignment w:val="baseline"/>
        <w:rPr>
          <w:rFonts w:hint="default" w:ascii="Times New Roman" w:hAnsi="Times New Roman" w:cs="Times New Roman"/>
          <w:sz w:val="30"/>
        </w:rPr>
      </w:pPr>
      <w:r>
        <w:rPr>
          <w:rFonts w:hint="default" w:ascii="Times New Roman" w:hAnsi="Times New Roman" w:cs="Times New Roman"/>
          <w:sz w:val="30"/>
        </w:rPr>
        <w:t>送：区委、区人大、区政府、区政协办公室，街道办事处，乡、镇人民政府，区政府各委、办、局，区属机构，驻通各中、市属单位</w:t>
      </w:r>
    </w:p>
    <w:p>
      <w:pPr>
        <w:widowControl/>
        <w:spacing w:line="320" w:lineRule="exact"/>
        <w:ind w:left="675" w:hanging="675" w:hangingChars="225"/>
        <w:textAlignment w:val="baseline"/>
        <w:rPr>
          <w:rFonts w:hint="default" w:ascii="Times New Roman" w:hAnsi="Times New Roman" w:cs="Times New Roman"/>
          <w:sz w:val="30"/>
        </w:rPr>
      </w:pPr>
      <w:r>
        <w:rPr>
          <w:rFonts w:hint="default" w:ascii="Times New Roman" w:hAnsi="Times New Roman" w:cs="Times New Roman"/>
          <w:sz w:val="30"/>
        </w:rPr>
        <w:t>发：本局机关各科室、各下属单位</w:t>
      </w:r>
    </w:p>
    <w:p>
      <w:pPr>
        <w:pBdr>
          <w:top w:val="single" w:color="auto" w:sz="6" w:space="1"/>
          <w:bottom w:val="single" w:color="auto" w:sz="6" w:space="1"/>
        </w:pBdr>
        <w:spacing w:line="500" w:lineRule="exact"/>
        <w:textAlignment w:val="baseline"/>
        <w:rPr>
          <w:rFonts w:hint="default" w:ascii="Times New Roman" w:hAnsi="Times New Roman" w:cs="Times New Roman"/>
          <w:sz w:val="30"/>
        </w:rPr>
      </w:pPr>
      <w:r>
        <w:rPr>
          <w:rFonts w:hint="default" w:ascii="Times New Roman" w:hAnsi="Times New Roman" w:cs="Times New Roman"/>
          <w:sz w:val="30"/>
        </w:rPr>
        <w:t>通州区</w:t>
      </w:r>
      <w:r>
        <w:rPr>
          <w:rFonts w:hint="default" w:ascii="Times New Roman" w:hAnsi="Times New Roman" w:cs="Times New Roman"/>
          <w:sz w:val="30"/>
          <w:lang w:eastAsia="zh-CN"/>
        </w:rPr>
        <w:t>应急</w:t>
      </w:r>
      <w:r>
        <w:rPr>
          <w:rFonts w:hint="default" w:ascii="Times New Roman" w:hAnsi="Times New Roman" w:cs="Times New Roman"/>
          <w:sz w:val="30"/>
        </w:rPr>
        <w:t xml:space="preserve">管理局                     </w:t>
      </w:r>
      <w:r>
        <w:rPr>
          <w:rFonts w:hint="default" w:ascii="Times New Roman" w:hAnsi="Times New Roman" w:cs="Times New Roman"/>
          <w:sz w:val="30"/>
          <w:lang w:val="en-US" w:eastAsia="zh-CN"/>
        </w:rPr>
        <w:t xml:space="preserve">      </w:t>
      </w:r>
      <w:r>
        <w:rPr>
          <w:rFonts w:hint="default" w:ascii="Times New Roman" w:hAnsi="Times New Roman" w:cs="Times New Roman"/>
          <w:sz w:val="30"/>
        </w:rPr>
        <w:t xml:space="preserve"> 20</w:t>
      </w:r>
      <w:r>
        <w:rPr>
          <w:rFonts w:hint="default" w:ascii="Times New Roman" w:hAnsi="Times New Roman" w:cs="Times New Roman"/>
          <w:sz w:val="30"/>
          <w:lang w:val="en-US" w:eastAsia="zh-CN"/>
        </w:rPr>
        <w:t>2</w:t>
      </w:r>
      <w:r>
        <w:rPr>
          <w:rFonts w:hint="eastAsia" w:cs="Times New Roman"/>
          <w:sz w:val="30"/>
          <w:lang w:val="en-US" w:eastAsia="zh-CN"/>
        </w:rPr>
        <w:t>5</w:t>
      </w:r>
      <w:r>
        <w:rPr>
          <w:rFonts w:hint="default" w:ascii="Times New Roman" w:hAnsi="Times New Roman" w:cs="Times New Roman"/>
          <w:sz w:val="30"/>
        </w:rPr>
        <w:t>年</w:t>
      </w:r>
      <w:r>
        <w:rPr>
          <w:rFonts w:hint="eastAsia" w:cs="Times New Roman"/>
          <w:sz w:val="30"/>
          <w:lang w:val="en-US" w:eastAsia="zh-CN"/>
        </w:rPr>
        <w:t>11</w:t>
      </w:r>
      <w:r>
        <w:rPr>
          <w:rFonts w:hint="default" w:ascii="Times New Roman" w:hAnsi="Times New Roman" w:cs="Times New Roman"/>
          <w:sz w:val="30"/>
        </w:rPr>
        <w:t>月</w:t>
      </w:r>
      <w:r>
        <w:rPr>
          <w:rFonts w:hint="eastAsia" w:cs="Times New Roman"/>
          <w:sz w:val="30"/>
          <w:lang w:val="en-US" w:eastAsia="zh-CN"/>
        </w:rPr>
        <w:t>18</w:t>
      </w:r>
      <w:r>
        <w:rPr>
          <w:rFonts w:hint="default" w:ascii="Times New Roman" w:hAnsi="Times New Roman" w:cs="Times New Roman"/>
          <w:sz w:val="30"/>
        </w:rPr>
        <w:t>日</w:t>
      </w: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刘永忠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C2641E"/>
    <w:rsid w:val="27CB5E02"/>
    <w:rsid w:val="27CF2E27"/>
    <w:rsid w:val="27D1169C"/>
    <w:rsid w:val="27D32B86"/>
    <w:rsid w:val="27D614F7"/>
    <w:rsid w:val="27E41715"/>
    <w:rsid w:val="27E73B61"/>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CC2DB6"/>
    <w:rsid w:val="2FD0294F"/>
    <w:rsid w:val="2FDB0FCE"/>
    <w:rsid w:val="2FDBF186"/>
    <w:rsid w:val="2FF03352"/>
    <w:rsid w:val="2FF37794"/>
    <w:rsid w:val="2FF50F2F"/>
    <w:rsid w:val="2FFA1128"/>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B0ADB"/>
    <w:rsid w:val="3BEB2795"/>
    <w:rsid w:val="3BF02256"/>
    <w:rsid w:val="3BF44078"/>
    <w:rsid w:val="3BF460E2"/>
    <w:rsid w:val="3C037D5F"/>
    <w:rsid w:val="3C165E7B"/>
    <w:rsid w:val="3C1E40F1"/>
    <w:rsid w:val="3C2B419D"/>
    <w:rsid w:val="3C361C03"/>
    <w:rsid w:val="3C432B5F"/>
    <w:rsid w:val="3C4408F0"/>
    <w:rsid w:val="3C44499A"/>
    <w:rsid w:val="3C467B90"/>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D104D37"/>
    <w:rsid w:val="3D12788B"/>
    <w:rsid w:val="3D1C5C89"/>
    <w:rsid w:val="3D205C43"/>
    <w:rsid w:val="3D236CFE"/>
    <w:rsid w:val="3D3974DC"/>
    <w:rsid w:val="3D436413"/>
    <w:rsid w:val="3D495494"/>
    <w:rsid w:val="3D557E85"/>
    <w:rsid w:val="3D567E13"/>
    <w:rsid w:val="3D575060"/>
    <w:rsid w:val="3D585D34"/>
    <w:rsid w:val="3D5B2E42"/>
    <w:rsid w:val="3D5D7C64"/>
    <w:rsid w:val="3D6355C3"/>
    <w:rsid w:val="3D651062"/>
    <w:rsid w:val="3D775F69"/>
    <w:rsid w:val="3D7E3EBA"/>
    <w:rsid w:val="3D9839B8"/>
    <w:rsid w:val="3D9C3E3D"/>
    <w:rsid w:val="3D9C5107"/>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F5418E"/>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FE6AC"/>
    <w:rsid w:val="3E7715F1"/>
    <w:rsid w:val="3E785581"/>
    <w:rsid w:val="3E792E0C"/>
    <w:rsid w:val="3E7E43A9"/>
    <w:rsid w:val="3E814135"/>
    <w:rsid w:val="3E822EEA"/>
    <w:rsid w:val="3E8C278B"/>
    <w:rsid w:val="3E9C2E67"/>
    <w:rsid w:val="3E9F666F"/>
    <w:rsid w:val="3EAB302C"/>
    <w:rsid w:val="3EC508F7"/>
    <w:rsid w:val="3EC7377B"/>
    <w:rsid w:val="3EC82418"/>
    <w:rsid w:val="3EC94B15"/>
    <w:rsid w:val="3ED072AF"/>
    <w:rsid w:val="3EDD746B"/>
    <w:rsid w:val="3EE60F24"/>
    <w:rsid w:val="3EEE74F0"/>
    <w:rsid w:val="3EEE768D"/>
    <w:rsid w:val="3EF712E2"/>
    <w:rsid w:val="3EFC287B"/>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D1BF8"/>
    <w:rsid w:val="3FDE14DC"/>
    <w:rsid w:val="3FDE57AE"/>
    <w:rsid w:val="3FE06B12"/>
    <w:rsid w:val="3FE512FA"/>
    <w:rsid w:val="3FE7F7EF"/>
    <w:rsid w:val="3FEBAA4B"/>
    <w:rsid w:val="3FF6CB54"/>
    <w:rsid w:val="3FF7C5BA"/>
    <w:rsid w:val="3FF90E24"/>
    <w:rsid w:val="3FFBB070"/>
    <w:rsid w:val="3FFF1A29"/>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C16726"/>
    <w:rsid w:val="57C43829"/>
    <w:rsid w:val="57C47E8E"/>
    <w:rsid w:val="57CB2C11"/>
    <w:rsid w:val="57D00A22"/>
    <w:rsid w:val="57D18721"/>
    <w:rsid w:val="57DD510A"/>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F15D4"/>
    <w:rsid w:val="5D7C0C0C"/>
    <w:rsid w:val="5D7E7D7A"/>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E0B16A8"/>
    <w:rsid w:val="5E105CD6"/>
    <w:rsid w:val="5E10666C"/>
    <w:rsid w:val="5E1FFB52"/>
    <w:rsid w:val="5E253A71"/>
    <w:rsid w:val="5E286A7D"/>
    <w:rsid w:val="5E2A371C"/>
    <w:rsid w:val="5E2B4087"/>
    <w:rsid w:val="5E3014F1"/>
    <w:rsid w:val="5E327631"/>
    <w:rsid w:val="5E341BFA"/>
    <w:rsid w:val="5E343B9B"/>
    <w:rsid w:val="5E492FB5"/>
    <w:rsid w:val="5E4A7DA5"/>
    <w:rsid w:val="5E4B5EF1"/>
    <w:rsid w:val="5E4E4826"/>
    <w:rsid w:val="5E4E4A13"/>
    <w:rsid w:val="5E4F6733"/>
    <w:rsid w:val="5E50570E"/>
    <w:rsid w:val="5E591688"/>
    <w:rsid w:val="5E5D440D"/>
    <w:rsid w:val="5E6151FD"/>
    <w:rsid w:val="5E757625"/>
    <w:rsid w:val="5E7F0F91"/>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86BE9"/>
    <w:rsid w:val="5F7AA199"/>
    <w:rsid w:val="5F7DA2A0"/>
    <w:rsid w:val="5F8B5A75"/>
    <w:rsid w:val="5F921356"/>
    <w:rsid w:val="5F9EB3D1"/>
    <w:rsid w:val="5FA23805"/>
    <w:rsid w:val="5FAB042D"/>
    <w:rsid w:val="5FAB7F00"/>
    <w:rsid w:val="5FAF4267"/>
    <w:rsid w:val="5FB33C31"/>
    <w:rsid w:val="5FBB11B4"/>
    <w:rsid w:val="5FBB5AF4"/>
    <w:rsid w:val="5FBB813E"/>
    <w:rsid w:val="5FBE3886"/>
    <w:rsid w:val="5FC44DE7"/>
    <w:rsid w:val="5FC64132"/>
    <w:rsid w:val="5FC7258C"/>
    <w:rsid w:val="5FCB3670"/>
    <w:rsid w:val="5FD6420C"/>
    <w:rsid w:val="5FD76A58"/>
    <w:rsid w:val="5FDA2A2E"/>
    <w:rsid w:val="5FDA60B6"/>
    <w:rsid w:val="5FDB7581"/>
    <w:rsid w:val="5FDC359E"/>
    <w:rsid w:val="5FDD6C0D"/>
    <w:rsid w:val="5FDE03AA"/>
    <w:rsid w:val="5FE865FD"/>
    <w:rsid w:val="5FEB3EE8"/>
    <w:rsid w:val="5FF02ECB"/>
    <w:rsid w:val="5FF529CC"/>
    <w:rsid w:val="5FF757D9"/>
    <w:rsid w:val="5FF7CD03"/>
    <w:rsid w:val="5FFD2B97"/>
    <w:rsid w:val="5FFFA2BB"/>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72FBB"/>
    <w:rsid w:val="6DFD3420"/>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833E0"/>
    <w:rsid w:val="6F6C078C"/>
    <w:rsid w:val="6F6D769D"/>
    <w:rsid w:val="6F702869"/>
    <w:rsid w:val="6F7360AE"/>
    <w:rsid w:val="6F7C11FF"/>
    <w:rsid w:val="6F8020F8"/>
    <w:rsid w:val="6F816606"/>
    <w:rsid w:val="6F8521FA"/>
    <w:rsid w:val="6F86379E"/>
    <w:rsid w:val="6F940629"/>
    <w:rsid w:val="6F99373A"/>
    <w:rsid w:val="6FB10F34"/>
    <w:rsid w:val="6FB7725B"/>
    <w:rsid w:val="6FD13E15"/>
    <w:rsid w:val="6FDF747A"/>
    <w:rsid w:val="6FDFEAFC"/>
    <w:rsid w:val="6FE7A8A0"/>
    <w:rsid w:val="6FFC57B0"/>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F2406B"/>
    <w:rsid w:val="73F760CC"/>
    <w:rsid w:val="73F76912"/>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423014"/>
    <w:rsid w:val="774F097B"/>
    <w:rsid w:val="77574E4F"/>
    <w:rsid w:val="7760138D"/>
    <w:rsid w:val="7766183D"/>
    <w:rsid w:val="7773087E"/>
    <w:rsid w:val="777617FA"/>
    <w:rsid w:val="7778166C"/>
    <w:rsid w:val="777DC655"/>
    <w:rsid w:val="777F9598"/>
    <w:rsid w:val="778B41BA"/>
    <w:rsid w:val="778F4614"/>
    <w:rsid w:val="77964204"/>
    <w:rsid w:val="77AB71C1"/>
    <w:rsid w:val="77BF72A3"/>
    <w:rsid w:val="77CA5AD8"/>
    <w:rsid w:val="77D22843"/>
    <w:rsid w:val="77ED6A23"/>
    <w:rsid w:val="77F03F5F"/>
    <w:rsid w:val="77F12268"/>
    <w:rsid w:val="77F7C00B"/>
    <w:rsid w:val="77FC7ADC"/>
    <w:rsid w:val="77FE2B53"/>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A22B5A"/>
    <w:rsid w:val="7AB13193"/>
    <w:rsid w:val="7AB34F3D"/>
    <w:rsid w:val="7ABD012A"/>
    <w:rsid w:val="7AC57CE5"/>
    <w:rsid w:val="7AE43F75"/>
    <w:rsid w:val="7AE73030"/>
    <w:rsid w:val="7AE942BD"/>
    <w:rsid w:val="7AEDEE0E"/>
    <w:rsid w:val="7AF067AB"/>
    <w:rsid w:val="7AF85F0F"/>
    <w:rsid w:val="7AFA16BC"/>
    <w:rsid w:val="7AFB6E7B"/>
    <w:rsid w:val="7AFDB36B"/>
    <w:rsid w:val="7AFF9753"/>
    <w:rsid w:val="7AFFD664"/>
    <w:rsid w:val="7B012781"/>
    <w:rsid w:val="7B0A141E"/>
    <w:rsid w:val="7B0A2D52"/>
    <w:rsid w:val="7B1634F6"/>
    <w:rsid w:val="7B166AFD"/>
    <w:rsid w:val="7B1D2C82"/>
    <w:rsid w:val="7B242703"/>
    <w:rsid w:val="7B3504FE"/>
    <w:rsid w:val="7B375861"/>
    <w:rsid w:val="7B3E8C8D"/>
    <w:rsid w:val="7B547978"/>
    <w:rsid w:val="7B547A14"/>
    <w:rsid w:val="7B596C0D"/>
    <w:rsid w:val="7B6C7744"/>
    <w:rsid w:val="7B821683"/>
    <w:rsid w:val="7B883DBF"/>
    <w:rsid w:val="7B90704D"/>
    <w:rsid w:val="7BA11EB2"/>
    <w:rsid w:val="7BA20225"/>
    <w:rsid w:val="7BA66AF5"/>
    <w:rsid w:val="7BA77DC7"/>
    <w:rsid w:val="7BAE2B1E"/>
    <w:rsid w:val="7BB77C1C"/>
    <w:rsid w:val="7BBE239D"/>
    <w:rsid w:val="7BC669E0"/>
    <w:rsid w:val="7BD733F3"/>
    <w:rsid w:val="7BDDFFF7"/>
    <w:rsid w:val="7BE334FA"/>
    <w:rsid w:val="7BFB661A"/>
    <w:rsid w:val="7BFBE097"/>
    <w:rsid w:val="7BFC084C"/>
    <w:rsid w:val="7BFC244A"/>
    <w:rsid w:val="7BFDA91D"/>
    <w:rsid w:val="7BFDE5F5"/>
    <w:rsid w:val="7BFE4DF1"/>
    <w:rsid w:val="7BFEF573"/>
    <w:rsid w:val="7BFF1E8C"/>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F11B6"/>
    <w:rsid w:val="7D7D6ACC"/>
    <w:rsid w:val="7D882C80"/>
    <w:rsid w:val="7D9948A4"/>
    <w:rsid w:val="7D9A2A9E"/>
    <w:rsid w:val="7D9BCCEB"/>
    <w:rsid w:val="7D9D6C80"/>
    <w:rsid w:val="7D9F3332"/>
    <w:rsid w:val="7DB50B1F"/>
    <w:rsid w:val="7DB6D8EB"/>
    <w:rsid w:val="7DC24100"/>
    <w:rsid w:val="7DD7CC16"/>
    <w:rsid w:val="7DDB5017"/>
    <w:rsid w:val="7DDC15A8"/>
    <w:rsid w:val="7DDFAE34"/>
    <w:rsid w:val="7DDFE0A2"/>
    <w:rsid w:val="7DE736A8"/>
    <w:rsid w:val="7DE7770C"/>
    <w:rsid w:val="7DEF06A7"/>
    <w:rsid w:val="7DF154E0"/>
    <w:rsid w:val="7DF579FE"/>
    <w:rsid w:val="7DF64CE4"/>
    <w:rsid w:val="7DF84AB0"/>
    <w:rsid w:val="7DFF2EC0"/>
    <w:rsid w:val="7DFFE022"/>
    <w:rsid w:val="7E067693"/>
    <w:rsid w:val="7E0C599C"/>
    <w:rsid w:val="7E1F0DDA"/>
    <w:rsid w:val="7E323864"/>
    <w:rsid w:val="7E33455D"/>
    <w:rsid w:val="7E352319"/>
    <w:rsid w:val="7E49D87A"/>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EDE8C5"/>
    <w:rsid w:val="7EF36AD0"/>
    <w:rsid w:val="7EF3F481"/>
    <w:rsid w:val="7EF40018"/>
    <w:rsid w:val="7EFD1849"/>
    <w:rsid w:val="7EFDB9AE"/>
    <w:rsid w:val="7EFE3ABC"/>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5B6E"/>
    <w:rsid w:val="7F407AE2"/>
    <w:rsid w:val="7F4913B7"/>
    <w:rsid w:val="7F4E7A74"/>
    <w:rsid w:val="7F537075"/>
    <w:rsid w:val="7F5853CD"/>
    <w:rsid w:val="7F5E98CA"/>
    <w:rsid w:val="7F65346F"/>
    <w:rsid w:val="7F6734CB"/>
    <w:rsid w:val="7F6755AE"/>
    <w:rsid w:val="7F6962D7"/>
    <w:rsid w:val="7F6BEC9B"/>
    <w:rsid w:val="7F6FA282"/>
    <w:rsid w:val="7F743A04"/>
    <w:rsid w:val="7F7722A5"/>
    <w:rsid w:val="7F7B6A03"/>
    <w:rsid w:val="7F7DF7B8"/>
    <w:rsid w:val="7F7E1C36"/>
    <w:rsid w:val="7F7ECB33"/>
    <w:rsid w:val="7F7F4C67"/>
    <w:rsid w:val="7F803CEE"/>
    <w:rsid w:val="7F804EFA"/>
    <w:rsid w:val="7F850146"/>
    <w:rsid w:val="7F8808C9"/>
    <w:rsid w:val="7F8C7971"/>
    <w:rsid w:val="7F901068"/>
    <w:rsid w:val="7F9067B7"/>
    <w:rsid w:val="7F917008"/>
    <w:rsid w:val="7F941B6A"/>
    <w:rsid w:val="7F960319"/>
    <w:rsid w:val="7F967B29"/>
    <w:rsid w:val="7F99C786"/>
    <w:rsid w:val="7F9CE03A"/>
    <w:rsid w:val="7F9F98F6"/>
    <w:rsid w:val="7F9FDC44"/>
    <w:rsid w:val="7FAE2312"/>
    <w:rsid w:val="7FB12B90"/>
    <w:rsid w:val="7FB76117"/>
    <w:rsid w:val="7FBA2782"/>
    <w:rsid w:val="7FBDC9DC"/>
    <w:rsid w:val="7FBEB69D"/>
    <w:rsid w:val="7FBF282F"/>
    <w:rsid w:val="7FC24794"/>
    <w:rsid w:val="7FC6E119"/>
    <w:rsid w:val="7FD04DFF"/>
    <w:rsid w:val="7FD3B8C8"/>
    <w:rsid w:val="7FD45B56"/>
    <w:rsid w:val="7FDD06DB"/>
    <w:rsid w:val="7FDE05AB"/>
    <w:rsid w:val="7FDE49B3"/>
    <w:rsid w:val="7FDF6415"/>
    <w:rsid w:val="7FE10BB0"/>
    <w:rsid w:val="7FE175B1"/>
    <w:rsid w:val="7FE1D360"/>
    <w:rsid w:val="7FE3116F"/>
    <w:rsid w:val="7FE534B1"/>
    <w:rsid w:val="7FE605E1"/>
    <w:rsid w:val="7FEBE645"/>
    <w:rsid w:val="7FEC675E"/>
    <w:rsid w:val="7FEF07C9"/>
    <w:rsid w:val="7FEF78E5"/>
    <w:rsid w:val="7FEFF5A8"/>
    <w:rsid w:val="7FF18365"/>
    <w:rsid w:val="7FF3588D"/>
    <w:rsid w:val="7FF51D5D"/>
    <w:rsid w:val="7FF520FC"/>
    <w:rsid w:val="7FFB490C"/>
    <w:rsid w:val="7FFC8C12"/>
    <w:rsid w:val="7FFE3F08"/>
    <w:rsid w:val="7FFE7A8E"/>
    <w:rsid w:val="7FFF7AC9"/>
    <w:rsid w:val="7FFFAEA6"/>
    <w:rsid w:val="7FFFD6F8"/>
    <w:rsid w:val="85CE7E19"/>
    <w:rsid w:val="86FFF3FB"/>
    <w:rsid w:val="8B7F7B10"/>
    <w:rsid w:val="8EB773D3"/>
    <w:rsid w:val="8EDF289C"/>
    <w:rsid w:val="8FCBF183"/>
    <w:rsid w:val="8FED0750"/>
    <w:rsid w:val="8FFF90BB"/>
    <w:rsid w:val="93A75179"/>
    <w:rsid w:val="955F4C2D"/>
    <w:rsid w:val="95FE3AF9"/>
    <w:rsid w:val="97AEC5C0"/>
    <w:rsid w:val="98FF7CD2"/>
    <w:rsid w:val="9AFE0BA9"/>
    <w:rsid w:val="9BFF9439"/>
    <w:rsid w:val="9D9EC7D0"/>
    <w:rsid w:val="9D9EE5CC"/>
    <w:rsid w:val="9F5DCCA6"/>
    <w:rsid w:val="9FA74DE1"/>
    <w:rsid w:val="9FBB93B2"/>
    <w:rsid w:val="9FE2103D"/>
    <w:rsid w:val="9FE26DFE"/>
    <w:rsid w:val="9FED3A40"/>
    <w:rsid w:val="9FFF3341"/>
    <w:rsid w:val="A1BF1764"/>
    <w:rsid w:val="A39E1777"/>
    <w:rsid w:val="A5637228"/>
    <w:rsid w:val="A573348F"/>
    <w:rsid w:val="A66B0A44"/>
    <w:rsid w:val="A6F369AD"/>
    <w:rsid w:val="A7F5D83E"/>
    <w:rsid w:val="AAB2A3A1"/>
    <w:rsid w:val="AAB94FEA"/>
    <w:rsid w:val="ABE95CF8"/>
    <w:rsid w:val="ABEFE62A"/>
    <w:rsid w:val="ACFF54D2"/>
    <w:rsid w:val="ADE75BCE"/>
    <w:rsid w:val="AE3D6758"/>
    <w:rsid w:val="AF0A45F3"/>
    <w:rsid w:val="AF3EDBA8"/>
    <w:rsid w:val="AF7F2B60"/>
    <w:rsid w:val="AFB7E2B2"/>
    <w:rsid w:val="AFD589FA"/>
    <w:rsid w:val="AFEF5183"/>
    <w:rsid w:val="AFF50A62"/>
    <w:rsid w:val="B3F57B6B"/>
    <w:rsid w:val="B62B3190"/>
    <w:rsid w:val="B67E9FBC"/>
    <w:rsid w:val="B6BFDE9A"/>
    <w:rsid w:val="B6FD0094"/>
    <w:rsid w:val="B6FF2E91"/>
    <w:rsid w:val="B756A0C7"/>
    <w:rsid w:val="B7BAC9B5"/>
    <w:rsid w:val="B7EFE654"/>
    <w:rsid w:val="B9AEC2CC"/>
    <w:rsid w:val="B9BF8DA1"/>
    <w:rsid w:val="BAFD8555"/>
    <w:rsid w:val="BAFDB35C"/>
    <w:rsid w:val="BB76542E"/>
    <w:rsid w:val="BBDF9ECD"/>
    <w:rsid w:val="BBDFA697"/>
    <w:rsid w:val="BBDFE297"/>
    <w:rsid w:val="BBF74268"/>
    <w:rsid w:val="BC7E4853"/>
    <w:rsid w:val="BCBF42B0"/>
    <w:rsid w:val="BCE543F5"/>
    <w:rsid w:val="BCEA2584"/>
    <w:rsid w:val="BCFB2545"/>
    <w:rsid w:val="BDFECEC3"/>
    <w:rsid w:val="BE7BA752"/>
    <w:rsid w:val="BEB7E5EA"/>
    <w:rsid w:val="BEF3CA89"/>
    <w:rsid w:val="BF3F7322"/>
    <w:rsid w:val="BF7F1217"/>
    <w:rsid w:val="BFBFD9DA"/>
    <w:rsid w:val="BFCE5DBB"/>
    <w:rsid w:val="BFCFB3E7"/>
    <w:rsid w:val="BFDAC234"/>
    <w:rsid w:val="BFE7C6DA"/>
    <w:rsid w:val="BFEA8DE4"/>
    <w:rsid w:val="BFFBB8FC"/>
    <w:rsid w:val="C82D5019"/>
    <w:rsid w:val="CABE525C"/>
    <w:rsid w:val="CB776FA6"/>
    <w:rsid w:val="CDB6D161"/>
    <w:rsid w:val="CDBF3525"/>
    <w:rsid w:val="CDDF8589"/>
    <w:rsid w:val="CE762FF9"/>
    <w:rsid w:val="CEBEA940"/>
    <w:rsid w:val="CF7B64C5"/>
    <w:rsid w:val="CFDDD940"/>
    <w:rsid w:val="CFE3E00A"/>
    <w:rsid w:val="CFFF9B77"/>
    <w:rsid w:val="D1FE0103"/>
    <w:rsid w:val="D2F34099"/>
    <w:rsid w:val="D3FD5B41"/>
    <w:rsid w:val="D4F34D87"/>
    <w:rsid w:val="D5BD6B07"/>
    <w:rsid w:val="D6EB5650"/>
    <w:rsid w:val="D6FB9521"/>
    <w:rsid w:val="D79D4BBF"/>
    <w:rsid w:val="D7CBEA07"/>
    <w:rsid w:val="D7EFDC51"/>
    <w:rsid w:val="DBBB437F"/>
    <w:rsid w:val="DBBF33B5"/>
    <w:rsid w:val="DBBFE6BE"/>
    <w:rsid w:val="DBDBF6E1"/>
    <w:rsid w:val="DBFF4E00"/>
    <w:rsid w:val="DD565C3C"/>
    <w:rsid w:val="DDDF5184"/>
    <w:rsid w:val="DDF7075A"/>
    <w:rsid w:val="DDFFF7E5"/>
    <w:rsid w:val="DEB63BA8"/>
    <w:rsid w:val="DEFAE9F6"/>
    <w:rsid w:val="DF13AE50"/>
    <w:rsid w:val="DF371807"/>
    <w:rsid w:val="DF6DDFD3"/>
    <w:rsid w:val="DF77B585"/>
    <w:rsid w:val="DF7B7E10"/>
    <w:rsid w:val="DF7DA898"/>
    <w:rsid w:val="DF7E7D59"/>
    <w:rsid w:val="DF7F9402"/>
    <w:rsid w:val="DF905A50"/>
    <w:rsid w:val="DF9DDD01"/>
    <w:rsid w:val="DFCB56E8"/>
    <w:rsid w:val="DFDB5792"/>
    <w:rsid w:val="DFDC9ADA"/>
    <w:rsid w:val="DFDE1F1D"/>
    <w:rsid w:val="DFEB08B8"/>
    <w:rsid w:val="DFF1499D"/>
    <w:rsid w:val="DFF4610B"/>
    <w:rsid w:val="DFFB0BEC"/>
    <w:rsid w:val="DFFEAF62"/>
    <w:rsid w:val="DFFF4637"/>
    <w:rsid w:val="E1BF9403"/>
    <w:rsid w:val="E1FC3881"/>
    <w:rsid w:val="E3FE3582"/>
    <w:rsid w:val="E4FF33A6"/>
    <w:rsid w:val="E57F1E25"/>
    <w:rsid w:val="E673C5D4"/>
    <w:rsid w:val="E6FD6741"/>
    <w:rsid w:val="E74236A6"/>
    <w:rsid w:val="E77DB7E0"/>
    <w:rsid w:val="E79FCCC9"/>
    <w:rsid w:val="E7DD6F22"/>
    <w:rsid w:val="E7F7263D"/>
    <w:rsid w:val="E7FF76B7"/>
    <w:rsid w:val="E8A97A7F"/>
    <w:rsid w:val="E8FB31A9"/>
    <w:rsid w:val="E8FD0C7F"/>
    <w:rsid w:val="E93F2BE5"/>
    <w:rsid w:val="E97D96EB"/>
    <w:rsid w:val="EA76C703"/>
    <w:rsid w:val="EB782C04"/>
    <w:rsid w:val="EDAFC60C"/>
    <w:rsid w:val="EDB30A69"/>
    <w:rsid w:val="EDE7CB2A"/>
    <w:rsid w:val="EDEC94ED"/>
    <w:rsid w:val="EE758859"/>
    <w:rsid w:val="EE8F6BB6"/>
    <w:rsid w:val="EF39EA6A"/>
    <w:rsid w:val="EF5AD3CA"/>
    <w:rsid w:val="EF745729"/>
    <w:rsid w:val="EF9FCE24"/>
    <w:rsid w:val="EFA7C5A6"/>
    <w:rsid w:val="EFB79AAE"/>
    <w:rsid w:val="EFBB3788"/>
    <w:rsid w:val="EFBD246C"/>
    <w:rsid w:val="EFBEBCF3"/>
    <w:rsid w:val="EFBF99F9"/>
    <w:rsid w:val="EFDFEC21"/>
    <w:rsid w:val="EFF60B34"/>
    <w:rsid w:val="EFF76BCC"/>
    <w:rsid w:val="EFFAAE79"/>
    <w:rsid w:val="EFFE274E"/>
    <w:rsid w:val="EFFE92E6"/>
    <w:rsid w:val="EFFF46CE"/>
    <w:rsid w:val="EFFFF9CA"/>
    <w:rsid w:val="F0575463"/>
    <w:rsid w:val="F07FB7AE"/>
    <w:rsid w:val="F1FAE7F6"/>
    <w:rsid w:val="F37E9328"/>
    <w:rsid w:val="F3BF032C"/>
    <w:rsid w:val="F3D7005E"/>
    <w:rsid w:val="F3EEDF5C"/>
    <w:rsid w:val="F3F73ACA"/>
    <w:rsid w:val="F3FFEB67"/>
    <w:rsid w:val="F46E5487"/>
    <w:rsid w:val="F4FF2E5F"/>
    <w:rsid w:val="F539A573"/>
    <w:rsid w:val="F53F96A3"/>
    <w:rsid w:val="F5AD86C8"/>
    <w:rsid w:val="F5DF9894"/>
    <w:rsid w:val="F5F08677"/>
    <w:rsid w:val="F5FC6259"/>
    <w:rsid w:val="F67F0B8B"/>
    <w:rsid w:val="F69F6024"/>
    <w:rsid w:val="F6DC4065"/>
    <w:rsid w:val="F73E6835"/>
    <w:rsid w:val="F76BFEF0"/>
    <w:rsid w:val="F77DF781"/>
    <w:rsid w:val="F793BE74"/>
    <w:rsid w:val="F79FE7CF"/>
    <w:rsid w:val="F7B60252"/>
    <w:rsid w:val="F7BF85BC"/>
    <w:rsid w:val="F7BF9F00"/>
    <w:rsid w:val="F7EBDEAC"/>
    <w:rsid w:val="F7F966E0"/>
    <w:rsid w:val="F7FD4751"/>
    <w:rsid w:val="F7FDD131"/>
    <w:rsid w:val="F7FDF728"/>
    <w:rsid w:val="F7FF67C0"/>
    <w:rsid w:val="F7FFBB75"/>
    <w:rsid w:val="F8FF1348"/>
    <w:rsid w:val="F997332F"/>
    <w:rsid w:val="F9BBC69C"/>
    <w:rsid w:val="F9BE5D68"/>
    <w:rsid w:val="F9BF5FD5"/>
    <w:rsid w:val="F9CDB58C"/>
    <w:rsid w:val="F9CF8DF5"/>
    <w:rsid w:val="F9DFD1AD"/>
    <w:rsid w:val="F9EBD044"/>
    <w:rsid w:val="F9FBDF57"/>
    <w:rsid w:val="F9FDC5E2"/>
    <w:rsid w:val="FA3EBCFE"/>
    <w:rsid w:val="FA6F8C5E"/>
    <w:rsid w:val="FADC6ACA"/>
    <w:rsid w:val="FADF41C9"/>
    <w:rsid w:val="FAFF947E"/>
    <w:rsid w:val="FB4F974B"/>
    <w:rsid w:val="FB6F7667"/>
    <w:rsid w:val="FB7F1DEA"/>
    <w:rsid w:val="FB7F322A"/>
    <w:rsid w:val="FBBD8219"/>
    <w:rsid w:val="FBBF719A"/>
    <w:rsid w:val="FBCEB95D"/>
    <w:rsid w:val="FBCEF5E3"/>
    <w:rsid w:val="FBEB550D"/>
    <w:rsid w:val="FBEF4C7C"/>
    <w:rsid w:val="FBF609AC"/>
    <w:rsid w:val="FBFD2682"/>
    <w:rsid w:val="FBFF42FB"/>
    <w:rsid w:val="FBFFE1BC"/>
    <w:rsid w:val="FCBDE6B2"/>
    <w:rsid w:val="FCCCBE1B"/>
    <w:rsid w:val="FCEA0CED"/>
    <w:rsid w:val="FCFF2A2A"/>
    <w:rsid w:val="FD2B19D4"/>
    <w:rsid w:val="FD479371"/>
    <w:rsid w:val="FD5CCF85"/>
    <w:rsid w:val="FD777991"/>
    <w:rsid w:val="FD7F9EE2"/>
    <w:rsid w:val="FD8FFCF1"/>
    <w:rsid w:val="FD9F0E34"/>
    <w:rsid w:val="FD9F7EEC"/>
    <w:rsid w:val="FD9FE3A4"/>
    <w:rsid w:val="FDAFD65B"/>
    <w:rsid w:val="FDD61902"/>
    <w:rsid w:val="FDDDE4A4"/>
    <w:rsid w:val="FDEFCCA6"/>
    <w:rsid w:val="FDF189B2"/>
    <w:rsid w:val="FDF1FD79"/>
    <w:rsid w:val="FDF41895"/>
    <w:rsid w:val="FDF91A56"/>
    <w:rsid w:val="FDFB286A"/>
    <w:rsid w:val="FDFF3754"/>
    <w:rsid w:val="FE3F769B"/>
    <w:rsid w:val="FE6B4EC2"/>
    <w:rsid w:val="FE75112A"/>
    <w:rsid w:val="FE754D60"/>
    <w:rsid w:val="FE7F435B"/>
    <w:rsid w:val="FE9658A1"/>
    <w:rsid w:val="FE96AF66"/>
    <w:rsid w:val="FEB7938F"/>
    <w:rsid w:val="FEBAB9CC"/>
    <w:rsid w:val="FEDE2893"/>
    <w:rsid w:val="FEEFAF20"/>
    <w:rsid w:val="FEFAA28F"/>
    <w:rsid w:val="FEFCC145"/>
    <w:rsid w:val="FEFD5AB2"/>
    <w:rsid w:val="FEFDA5E7"/>
    <w:rsid w:val="FEFFAA30"/>
    <w:rsid w:val="FF3747D7"/>
    <w:rsid w:val="FF37510F"/>
    <w:rsid w:val="FF4F81AE"/>
    <w:rsid w:val="FF6B1FE0"/>
    <w:rsid w:val="FF6DF660"/>
    <w:rsid w:val="FF7537EE"/>
    <w:rsid w:val="FF757792"/>
    <w:rsid w:val="FF7A0865"/>
    <w:rsid w:val="FF7C9814"/>
    <w:rsid w:val="FFA272A8"/>
    <w:rsid w:val="FFA62AAA"/>
    <w:rsid w:val="FFA7D119"/>
    <w:rsid w:val="FFB64460"/>
    <w:rsid w:val="FFB71461"/>
    <w:rsid w:val="FFBDB8DB"/>
    <w:rsid w:val="FFBDF6B2"/>
    <w:rsid w:val="FFBFDDF6"/>
    <w:rsid w:val="FFCBEB26"/>
    <w:rsid w:val="FFD5D8C9"/>
    <w:rsid w:val="FFD6568D"/>
    <w:rsid w:val="FFDAD0DF"/>
    <w:rsid w:val="FFDD8254"/>
    <w:rsid w:val="FFDF4409"/>
    <w:rsid w:val="FFE78C86"/>
    <w:rsid w:val="FFE92E8F"/>
    <w:rsid w:val="FFF0ED10"/>
    <w:rsid w:val="FFF3C0F2"/>
    <w:rsid w:val="FFF44CD1"/>
    <w:rsid w:val="FFF53548"/>
    <w:rsid w:val="FFF722D2"/>
    <w:rsid w:val="FFF7D13E"/>
    <w:rsid w:val="FFF9365D"/>
    <w:rsid w:val="FFFBBE31"/>
    <w:rsid w:val="FFFD9940"/>
    <w:rsid w:val="FFFEB6F1"/>
    <w:rsid w:val="FFFF0231"/>
    <w:rsid w:val="FFFF13C0"/>
    <w:rsid w:val="FFFF2452"/>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2021-02-19T19:29:00Z</dcterms:created>
  <dc:creator>ac</dc:creator>
  <cp:lastModifiedBy>Lenovo</cp:lastModifiedBy>
  <cp:lastPrinted>2025-11-18T10:55:12Z</cp:lastPrinted>
  <dcterms:modified xsi:type="dcterms:W3CDTF">2025-11-18T10:56:36Z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