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128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25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通州区多举措压实清明节期间森林防灭火责任  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一是加强统筹调度。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园林绿化、民政、农业农村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多部门进行专项部署，清明祭扫高峰及大风蓝色以上预警期间启动“战时”机制；街道、乡镇细化落实春季森林防火紧要期攻坚措施，压实各方责任。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二是加密巡查巡护。</w:t>
      </w:r>
      <w:r>
        <w:rPr>
          <w:rFonts w:hint="eastAsia" w:ascii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组织各类防火巡查管护力量全员上岗，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依托网格化管理对责任区域实施全天候、全覆盖、无死角巡护；强化散坟区域排查、巡查、值守，统筹基层管护力量，全面排查整治林区隐患，切实做到森林火险早识别、早预警、早发现、早处置；开展第三轮敲门入户宣传，提升森防知晓率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三是加强预警应对。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研判火险形势，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加强本地区火险预警会商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如无明显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降水，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区森防办拟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将重点时段森林火险预警提升为橙色。强化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散坟周边、林区林缘道路两侧等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高风险部位可燃物清理和湿化作业。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四是强化应急准备。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集中祭扫期间，各级各类森防队伍保持全员在位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、靠前驻防、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带装巡护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完善应急预案并加强演练，提升应急处置能力。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五是强化督导检查。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级层面组织应急、园林、公安、民政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多部门开展第三轮全覆盖联合检查，严查野外火源管控、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隐患排查治理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等责任落实情况，对问题及时反馈通报。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通州区开展森林消防综合应急救援队伍紧急拉动演练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演练采取不设脚本、不打招呼，临时设定火情场景。接到指令后，全体队员迅速集结，整装出发，在机动过程中根据上级火情通报，实时调整部署，按照中队行动预案快速向火场有序开进，全程紧张有序。一中队先期抵达火场后，迅速开展火情侦察，研判火场态势，通讯分队利用全市森林灭火指挥调度平台，绘制火场态势图，构建基指互联，实现火场态势与各中队实时共享、同步联动。各级指挥员科学部署兵力，充分依托通州区“多河富水”特点，灵活运用“以水为主、水常结合”的战法展开扑救行动。处置过程中突遇大风，火势迅速蔓延形成飞火，造成周边多处火点，火场态势陡然复杂严峻，面对突发险情，二中队闻令而动，快速驰援，抵达火场后依据指挥调度平台实时指令，采取“多点突破、分割围歼”战法果断出击，有效控制火势蔓延。演练全程，两支队伍密切协同、联动高效，处置有力，以过硬作风高标准完成演练任务。通过此次突击式紧急拉动，进一步提升了队员战备意识和实战本领。下一步，队伍将常态化开展紧急拉动演练，持续提升队伍综合应急救援能力，全力守护副中心森林资源与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漷县镇主要领导带队开展拉练检查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漷县镇党委书记带队深入辖区散坟区域开展拉练检查，实地查看散坟整治、防火措施落实等情况，现场指出问题、明确整改要求：要坚持问题导向，针对检查发现的散坟周边杂草未清理、防火警示标识不足、值班值守不到位等问题，建立问题清单，明确责任和时限，逐项整改到位、不留死角；要强化源头治理，通过村广播、宣传栏、微信群等方式，广泛宣传殡葬改革政策和森林防火知识，引导群众转变观念、积极配合；各相关部门要加强协同配合，压实防火责任，常态化开展巡查和应急演练，提升处置能力，坚决防范重特大森林火灾发生，守护生态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西集镇多措并举做好安全防控工作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一是专门安排工作人员与志愿者组成执勤队伍，在各散坟集中区域定岗执勤、全程值守，严格排查祭扫人员携带明火、焚烧纸钱等行为。二是聚焦树林、田间等易燃区域，组织专人进行全面湿化作业，通过洒水降燥、路面湿化等方式，降低火灾风险。三是对林场内、散坟周边及山林边缘的杂草、枯枝、落叶等易燃杂物进行集中清理，彻底清除火灾隐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  <w:t>北苑街道组织开展建筑施工场所春季专项安全检查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近日，北苑街道平安建设办公室结合春季气温回升、施工活动频繁等特点，组织开展建筑施工场所春季专项安全检查。检查中，工作人员重点聚焦高空作业、用电管理等关键环节进行排查，同时对各施工现场的消防设施配备、安全标识张贴等开展针对性排查，督促施工单位全面做好各类设备检修调试工作，强化从业人员春季安全培训力度，全力保障辖区建筑施工领域安全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苗露阳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3FFDEAE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7FF062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1746B7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DFEA7E"/>
    <w:rsid w:val="1FE7AF76"/>
    <w:rsid w:val="1FE85A0E"/>
    <w:rsid w:val="1FED0D1D"/>
    <w:rsid w:val="1FEDB583"/>
    <w:rsid w:val="1FF27780"/>
    <w:rsid w:val="1FF59DCD"/>
    <w:rsid w:val="1FFD1CF0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2BE0E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4FED90C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B893F"/>
    <w:rsid w:val="3D5D7C64"/>
    <w:rsid w:val="3D6355C3"/>
    <w:rsid w:val="3D651062"/>
    <w:rsid w:val="3D721A33"/>
    <w:rsid w:val="3D775F69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EE90EC"/>
    <w:rsid w:val="3DF5418E"/>
    <w:rsid w:val="3DF60C16"/>
    <w:rsid w:val="3DFB9F23"/>
    <w:rsid w:val="3DFF27B5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E06B12"/>
    <w:rsid w:val="3FE512FA"/>
    <w:rsid w:val="3FE7F7EF"/>
    <w:rsid w:val="3FEBAA4B"/>
    <w:rsid w:val="3FEF48AC"/>
    <w:rsid w:val="3FF6CB54"/>
    <w:rsid w:val="3FF7C5BA"/>
    <w:rsid w:val="3FF90E24"/>
    <w:rsid w:val="3FFBB070"/>
    <w:rsid w:val="3FFD0ACC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307DE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540B5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9F2D50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EFE2466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59416E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4FFF5CFC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BF4322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7C619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9A2E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9B2338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3FC5A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C16F"/>
    <w:rsid w:val="5F150C66"/>
    <w:rsid w:val="5F162A59"/>
    <w:rsid w:val="5F1634BF"/>
    <w:rsid w:val="5F2B03D4"/>
    <w:rsid w:val="5F2D1D8C"/>
    <w:rsid w:val="5F2E9502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AA199"/>
    <w:rsid w:val="5F7DA2A0"/>
    <w:rsid w:val="5F8B5A75"/>
    <w:rsid w:val="5F921356"/>
    <w:rsid w:val="5F971786"/>
    <w:rsid w:val="5F995EBB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F02ECB"/>
    <w:rsid w:val="5FF529CC"/>
    <w:rsid w:val="5FF757D9"/>
    <w:rsid w:val="5FF7CD03"/>
    <w:rsid w:val="5FFD2B97"/>
    <w:rsid w:val="5FFEEC8C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0F16A"/>
    <w:rsid w:val="62F94DB5"/>
    <w:rsid w:val="62FD5851"/>
    <w:rsid w:val="630F69C1"/>
    <w:rsid w:val="631507EB"/>
    <w:rsid w:val="632A31D3"/>
    <w:rsid w:val="632C6A8C"/>
    <w:rsid w:val="632FA30E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0596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DF85E0"/>
    <w:rsid w:val="6EEA5696"/>
    <w:rsid w:val="6EF374ED"/>
    <w:rsid w:val="6EFA4547"/>
    <w:rsid w:val="6EFC3CAE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F747A"/>
    <w:rsid w:val="6FDFBBC8"/>
    <w:rsid w:val="6FDFEAFC"/>
    <w:rsid w:val="6FE7A8A0"/>
    <w:rsid w:val="6FED8A59"/>
    <w:rsid w:val="6FFC57B0"/>
    <w:rsid w:val="6FFD05A1"/>
    <w:rsid w:val="6FFEAA60"/>
    <w:rsid w:val="6FFF55CA"/>
    <w:rsid w:val="6FFF79EA"/>
    <w:rsid w:val="6FFFAD2A"/>
    <w:rsid w:val="6FFFF9C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C9E1"/>
    <w:rsid w:val="73F2406B"/>
    <w:rsid w:val="73F760CC"/>
    <w:rsid w:val="73F76912"/>
    <w:rsid w:val="73FBAAA7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E025F"/>
    <w:rsid w:val="75E038C5"/>
    <w:rsid w:val="75EE68F9"/>
    <w:rsid w:val="75EFD3E0"/>
    <w:rsid w:val="75F01000"/>
    <w:rsid w:val="75F277F2"/>
    <w:rsid w:val="75F34C06"/>
    <w:rsid w:val="75F60AC4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1CB5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796C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8D32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9FFEDE2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C7744"/>
    <w:rsid w:val="7B6FF363"/>
    <w:rsid w:val="7B7FBEBD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168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BB3E2"/>
    <w:rsid w:val="7DFD0FAF"/>
    <w:rsid w:val="7DFF2EC0"/>
    <w:rsid w:val="7DFFA157"/>
    <w:rsid w:val="7DFFAA82"/>
    <w:rsid w:val="7DFFE022"/>
    <w:rsid w:val="7DFFE45F"/>
    <w:rsid w:val="7DFFE936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5F8EC8"/>
    <w:rsid w:val="7E643169"/>
    <w:rsid w:val="7E6A39FD"/>
    <w:rsid w:val="7E6C1F97"/>
    <w:rsid w:val="7E6FAFB6"/>
    <w:rsid w:val="7E722F8B"/>
    <w:rsid w:val="7E747D91"/>
    <w:rsid w:val="7E752E5A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4B226"/>
    <w:rsid w:val="7ED66F65"/>
    <w:rsid w:val="7ED8239D"/>
    <w:rsid w:val="7ED93D8C"/>
    <w:rsid w:val="7EDCB4D9"/>
    <w:rsid w:val="7EDDC6E4"/>
    <w:rsid w:val="7EDF5EC1"/>
    <w:rsid w:val="7EDFF8D4"/>
    <w:rsid w:val="7EE7FAD8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2214"/>
    <w:rsid w:val="7EFE3ABC"/>
    <w:rsid w:val="7EFEE3F0"/>
    <w:rsid w:val="7EFF068A"/>
    <w:rsid w:val="7EFF2431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407AE2"/>
    <w:rsid w:val="7F4913B7"/>
    <w:rsid w:val="7F4E7A74"/>
    <w:rsid w:val="7F53707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EBFA9"/>
    <w:rsid w:val="7F9F98F6"/>
    <w:rsid w:val="7F9FDC44"/>
    <w:rsid w:val="7FAD8A63"/>
    <w:rsid w:val="7FAE2312"/>
    <w:rsid w:val="7FAF8BE3"/>
    <w:rsid w:val="7FB12B90"/>
    <w:rsid w:val="7FB76117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B8C8"/>
    <w:rsid w:val="7FD45B56"/>
    <w:rsid w:val="7FD5EBC3"/>
    <w:rsid w:val="7FD73ACD"/>
    <w:rsid w:val="7FDD06DB"/>
    <w:rsid w:val="7FDE05AB"/>
    <w:rsid w:val="7FDE49B3"/>
    <w:rsid w:val="7FDE61AF"/>
    <w:rsid w:val="7FDF6415"/>
    <w:rsid w:val="7FDFF71A"/>
    <w:rsid w:val="7FE10BB0"/>
    <w:rsid w:val="7FE175B1"/>
    <w:rsid w:val="7FE1D360"/>
    <w:rsid w:val="7FE3116F"/>
    <w:rsid w:val="7FE534B1"/>
    <w:rsid w:val="7FE5888B"/>
    <w:rsid w:val="7FE605E1"/>
    <w:rsid w:val="7FE75142"/>
    <w:rsid w:val="7FEA9D67"/>
    <w:rsid w:val="7FEBE645"/>
    <w:rsid w:val="7FEC675E"/>
    <w:rsid w:val="7FED3B33"/>
    <w:rsid w:val="7FEF07C9"/>
    <w:rsid w:val="7FEF6830"/>
    <w:rsid w:val="7FEF75D3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A0EE6"/>
    <w:rsid w:val="7FFB490C"/>
    <w:rsid w:val="7FFC808E"/>
    <w:rsid w:val="7FFC8C12"/>
    <w:rsid w:val="7FFD8207"/>
    <w:rsid w:val="7FFE3F08"/>
    <w:rsid w:val="7FFE420F"/>
    <w:rsid w:val="7FFE4C3B"/>
    <w:rsid w:val="7FFE7A8E"/>
    <w:rsid w:val="7FFEF25D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83951F5"/>
    <w:rsid w:val="8B7F7B10"/>
    <w:rsid w:val="8BF96AE9"/>
    <w:rsid w:val="8BFF6E39"/>
    <w:rsid w:val="8EB773D3"/>
    <w:rsid w:val="8EDF289C"/>
    <w:rsid w:val="8F39198D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AEC5C0"/>
    <w:rsid w:val="98FF7CD2"/>
    <w:rsid w:val="9AFE0BA9"/>
    <w:rsid w:val="9BDFF9BF"/>
    <w:rsid w:val="9BFC4EFB"/>
    <w:rsid w:val="9BFEC442"/>
    <w:rsid w:val="9BFF9439"/>
    <w:rsid w:val="9D9EC7D0"/>
    <w:rsid w:val="9D9EE5CC"/>
    <w:rsid w:val="9DBF547E"/>
    <w:rsid w:val="9DEF98DA"/>
    <w:rsid w:val="9EBE2809"/>
    <w:rsid w:val="9F5DCCA6"/>
    <w:rsid w:val="9F6BDD84"/>
    <w:rsid w:val="9FA74DE1"/>
    <w:rsid w:val="9FAF2C9F"/>
    <w:rsid w:val="9FBB93B2"/>
    <w:rsid w:val="9FD7349F"/>
    <w:rsid w:val="9FDF3E44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AB3ADC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EE993C9"/>
    <w:rsid w:val="AF0A45F3"/>
    <w:rsid w:val="AF3EDBA8"/>
    <w:rsid w:val="AF7E66C8"/>
    <w:rsid w:val="AF7F2B60"/>
    <w:rsid w:val="AFA39AE4"/>
    <w:rsid w:val="AFB5EDA1"/>
    <w:rsid w:val="AFB7E2B2"/>
    <w:rsid w:val="AFBD4F42"/>
    <w:rsid w:val="AFD589FA"/>
    <w:rsid w:val="AFD7BD57"/>
    <w:rsid w:val="AFDF0E41"/>
    <w:rsid w:val="AFEF5183"/>
    <w:rsid w:val="AFF50A62"/>
    <w:rsid w:val="B13B217F"/>
    <w:rsid w:val="B3DD983A"/>
    <w:rsid w:val="B3F57B6B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C75"/>
    <w:rsid w:val="B7FEE32C"/>
    <w:rsid w:val="B97F4E67"/>
    <w:rsid w:val="B9AEC2CC"/>
    <w:rsid w:val="B9BF8DA1"/>
    <w:rsid w:val="B9DB102E"/>
    <w:rsid w:val="B9DF823C"/>
    <w:rsid w:val="BAE62E3B"/>
    <w:rsid w:val="BAFD8555"/>
    <w:rsid w:val="BAFDB35C"/>
    <w:rsid w:val="BB67D429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7F5030"/>
    <w:rsid w:val="BDDF830D"/>
    <w:rsid w:val="BDFD1225"/>
    <w:rsid w:val="BDFECEC3"/>
    <w:rsid w:val="BE5F7367"/>
    <w:rsid w:val="BE7BA752"/>
    <w:rsid w:val="BE7F8987"/>
    <w:rsid w:val="BEB7E5EA"/>
    <w:rsid w:val="BEDF51CF"/>
    <w:rsid w:val="BEF3CA89"/>
    <w:rsid w:val="BEF74944"/>
    <w:rsid w:val="BEFDE21D"/>
    <w:rsid w:val="BF0B1E9C"/>
    <w:rsid w:val="BF3F7322"/>
    <w:rsid w:val="BF7B3693"/>
    <w:rsid w:val="BF7F1217"/>
    <w:rsid w:val="BFA7703E"/>
    <w:rsid w:val="BFB7020D"/>
    <w:rsid w:val="BFB74497"/>
    <w:rsid w:val="BFBD3DC6"/>
    <w:rsid w:val="BFBFD9DA"/>
    <w:rsid w:val="BFCE5DBB"/>
    <w:rsid w:val="BFCFB3E7"/>
    <w:rsid w:val="BFDAC234"/>
    <w:rsid w:val="BFDF4CFB"/>
    <w:rsid w:val="BFE325E9"/>
    <w:rsid w:val="BFE7C6DA"/>
    <w:rsid w:val="BFEA8DE4"/>
    <w:rsid w:val="BFEB5383"/>
    <w:rsid w:val="BFF71FAC"/>
    <w:rsid w:val="BFF74671"/>
    <w:rsid w:val="BFFBB8FC"/>
    <w:rsid w:val="BFFD32DC"/>
    <w:rsid w:val="C4DD68C7"/>
    <w:rsid w:val="C82D5019"/>
    <w:rsid w:val="C8DA6510"/>
    <w:rsid w:val="C9EE005C"/>
    <w:rsid w:val="CABE525C"/>
    <w:rsid w:val="CAE79D9A"/>
    <w:rsid w:val="CB674250"/>
    <w:rsid w:val="CB776FA6"/>
    <w:rsid w:val="CD4A4A6E"/>
    <w:rsid w:val="CDB6D161"/>
    <w:rsid w:val="CDBF3525"/>
    <w:rsid w:val="CDDF8589"/>
    <w:rsid w:val="CDDFE63A"/>
    <w:rsid w:val="CDFFBE32"/>
    <w:rsid w:val="CE762FF9"/>
    <w:rsid w:val="CEBEA940"/>
    <w:rsid w:val="CEDF74D8"/>
    <w:rsid w:val="CEFF2F38"/>
    <w:rsid w:val="CEFF3E15"/>
    <w:rsid w:val="CF4F8316"/>
    <w:rsid w:val="CF7B64C5"/>
    <w:rsid w:val="CFB719B3"/>
    <w:rsid w:val="CFCF1BCB"/>
    <w:rsid w:val="CFDDD940"/>
    <w:rsid w:val="CFE3E00A"/>
    <w:rsid w:val="CFF9751A"/>
    <w:rsid w:val="CFFF9B77"/>
    <w:rsid w:val="D1FE0103"/>
    <w:rsid w:val="D2F34099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B5A99C"/>
    <w:rsid w:val="D7BD3F9B"/>
    <w:rsid w:val="D7CBEA07"/>
    <w:rsid w:val="D7D7577F"/>
    <w:rsid w:val="D7DF9238"/>
    <w:rsid w:val="D7DFB9FB"/>
    <w:rsid w:val="D7EFDC51"/>
    <w:rsid w:val="DB778A7C"/>
    <w:rsid w:val="DBBB437F"/>
    <w:rsid w:val="DBBF0482"/>
    <w:rsid w:val="DBBF33B5"/>
    <w:rsid w:val="DBBFE6BE"/>
    <w:rsid w:val="DBDBF6E1"/>
    <w:rsid w:val="DBEBEF22"/>
    <w:rsid w:val="DBFCEEA8"/>
    <w:rsid w:val="DBFF4E00"/>
    <w:rsid w:val="DD565C3C"/>
    <w:rsid w:val="DDDF5184"/>
    <w:rsid w:val="DDF557B6"/>
    <w:rsid w:val="DDF6A339"/>
    <w:rsid w:val="DDF7075A"/>
    <w:rsid w:val="DDFC0FF7"/>
    <w:rsid w:val="DDFFF7E5"/>
    <w:rsid w:val="DE97E40F"/>
    <w:rsid w:val="DEA70A9C"/>
    <w:rsid w:val="DEB63BA8"/>
    <w:rsid w:val="DECEDE44"/>
    <w:rsid w:val="DEE67B18"/>
    <w:rsid w:val="DEF697F6"/>
    <w:rsid w:val="DEFAE9F6"/>
    <w:rsid w:val="DEFF851C"/>
    <w:rsid w:val="DF13AE50"/>
    <w:rsid w:val="DF371807"/>
    <w:rsid w:val="DF6D5048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B6B63A"/>
    <w:rsid w:val="DFCB56E8"/>
    <w:rsid w:val="DFDB5792"/>
    <w:rsid w:val="DFDC9ADA"/>
    <w:rsid w:val="DFDE1F1D"/>
    <w:rsid w:val="DFEB08B8"/>
    <w:rsid w:val="DFF1499D"/>
    <w:rsid w:val="DFF4610B"/>
    <w:rsid w:val="DFFAD604"/>
    <w:rsid w:val="DFFB0BEC"/>
    <w:rsid w:val="DFFEAF62"/>
    <w:rsid w:val="DFFF4119"/>
    <w:rsid w:val="DFFF4637"/>
    <w:rsid w:val="E1BE8B71"/>
    <w:rsid w:val="E1BF9403"/>
    <w:rsid w:val="E1FC3881"/>
    <w:rsid w:val="E27B16A4"/>
    <w:rsid w:val="E27F7548"/>
    <w:rsid w:val="E3DF7C8F"/>
    <w:rsid w:val="E3FE3582"/>
    <w:rsid w:val="E4FF33A6"/>
    <w:rsid w:val="E57F1E25"/>
    <w:rsid w:val="E673C5D4"/>
    <w:rsid w:val="E6FD6741"/>
    <w:rsid w:val="E6FDA853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3B9D76"/>
    <w:rsid w:val="ED6FA029"/>
    <w:rsid w:val="EDAFC60C"/>
    <w:rsid w:val="EDB30A69"/>
    <w:rsid w:val="EDD50456"/>
    <w:rsid w:val="EDE7CB2A"/>
    <w:rsid w:val="EDEC94ED"/>
    <w:rsid w:val="EDFED643"/>
    <w:rsid w:val="EE479B77"/>
    <w:rsid w:val="EE5F856A"/>
    <w:rsid w:val="EE758859"/>
    <w:rsid w:val="EE8F6BB6"/>
    <w:rsid w:val="EE9F7F58"/>
    <w:rsid w:val="EEBED98F"/>
    <w:rsid w:val="EEF72A4F"/>
    <w:rsid w:val="EF390327"/>
    <w:rsid w:val="EF39EA6A"/>
    <w:rsid w:val="EF5AD3CA"/>
    <w:rsid w:val="EF745729"/>
    <w:rsid w:val="EF7F28E6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47F2"/>
    <w:rsid w:val="EFFE92E6"/>
    <w:rsid w:val="EFFF46CE"/>
    <w:rsid w:val="EFFFF9CA"/>
    <w:rsid w:val="F0575463"/>
    <w:rsid w:val="F07FB7AE"/>
    <w:rsid w:val="F0BFFE38"/>
    <w:rsid w:val="F14955B3"/>
    <w:rsid w:val="F1FAE7F6"/>
    <w:rsid w:val="F37E9328"/>
    <w:rsid w:val="F3947338"/>
    <w:rsid w:val="F3B7ADBE"/>
    <w:rsid w:val="F3BF032C"/>
    <w:rsid w:val="F3CF9750"/>
    <w:rsid w:val="F3D7005E"/>
    <w:rsid w:val="F3EEDF5C"/>
    <w:rsid w:val="F3F73ACA"/>
    <w:rsid w:val="F3F77780"/>
    <w:rsid w:val="F3FFEB67"/>
    <w:rsid w:val="F46E5487"/>
    <w:rsid w:val="F4B6AF29"/>
    <w:rsid w:val="F4CD0E7E"/>
    <w:rsid w:val="F4FF2E5F"/>
    <w:rsid w:val="F539A573"/>
    <w:rsid w:val="F53F96A3"/>
    <w:rsid w:val="F56D526E"/>
    <w:rsid w:val="F589600A"/>
    <w:rsid w:val="F5AD86C8"/>
    <w:rsid w:val="F5AFA662"/>
    <w:rsid w:val="F5BAD579"/>
    <w:rsid w:val="F5DF9894"/>
    <w:rsid w:val="F5F08677"/>
    <w:rsid w:val="F5FB5E48"/>
    <w:rsid w:val="F5FC6259"/>
    <w:rsid w:val="F5FC7AE9"/>
    <w:rsid w:val="F66368D7"/>
    <w:rsid w:val="F67F0B8B"/>
    <w:rsid w:val="F67F6215"/>
    <w:rsid w:val="F69F6024"/>
    <w:rsid w:val="F6AD5761"/>
    <w:rsid w:val="F6DC4065"/>
    <w:rsid w:val="F6EB9C38"/>
    <w:rsid w:val="F6FDF1B4"/>
    <w:rsid w:val="F6FDF44C"/>
    <w:rsid w:val="F73E6835"/>
    <w:rsid w:val="F769B36E"/>
    <w:rsid w:val="F76B4BFF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6C7D4"/>
    <w:rsid w:val="F7F966E0"/>
    <w:rsid w:val="F7FB0948"/>
    <w:rsid w:val="F7FD4751"/>
    <w:rsid w:val="F7FDD131"/>
    <w:rsid w:val="F7FDF728"/>
    <w:rsid w:val="F7FF66AA"/>
    <w:rsid w:val="F7FF67C0"/>
    <w:rsid w:val="F7FFBB75"/>
    <w:rsid w:val="F8FF1348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A1B1B29"/>
    <w:rsid w:val="FA3EBCFE"/>
    <w:rsid w:val="FA6F8C5E"/>
    <w:rsid w:val="FADC6ACA"/>
    <w:rsid w:val="FADF41C9"/>
    <w:rsid w:val="FAE301F8"/>
    <w:rsid w:val="FAF66770"/>
    <w:rsid w:val="FAFF947E"/>
    <w:rsid w:val="FB4F6498"/>
    <w:rsid w:val="FB4F974B"/>
    <w:rsid w:val="FB6F7667"/>
    <w:rsid w:val="FB7F1DEA"/>
    <w:rsid w:val="FB7F322A"/>
    <w:rsid w:val="FB9FC97F"/>
    <w:rsid w:val="FBAC47BE"/>
    <w:rsid w:val="FBBD8219"/>
    <w:rsid w:val="FBBF719A"/>
    <w:rsid w:val="FBCEB95D"/>
    <w:rsid w:val="FBCEF5E3"/>
    <w:rsid w:val="FBDBC2E9"/>
    <w:rsid w:val="FBDC8528"/>
    <w:rsid w:val="FBDF4D45"/>
    <w:rsid w:val="FBEB550D"/>
    <w:rsid w:val="FBEF4C7C"/>
    <w:rsid w:val="FBEFB195"/>
    <w:rsid w:val="FBF363D7"/>
    <w:rsid w:val="FBF609AC"/>
    <w:rsid w:val="FBFD06FC"/>
    <w:rsid w:val="FBFD2682"/>
    <w:rsid w:val="FBFF42FB"/>
    <w:rsid w:val="FBFFDA2D"/>
    <w:rsid w:val="FBFFE1BC"/>
    <w:rsid w:val="FCBDE6B2"/>
    <w:rsid w:val="FCBF2CC8"/>
    <w:rsid w:val="FCC6D471"/>
    <w:rsid w:val="FCCCBE1B"/>
    <w:rsid w:val="FCEA0CED"/>
    <w:rsid w:val="FCFF2A2A"/>
    <w:rsid w:val="FCFF8DF8"/>
    <w:rsid w:val="FD2B19D4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FD65B"/>
    <w:rsid w:val="FDBD95C4"/>
    <w:rsid w:val="FDD61902"/>
    <w:rsid w:val="FDD6F1D6"/>
    <w:rsid w:val="FDDDE4A4"/>
    <w:rsid w:val="FDED88CE"/>
    <w:rsid w:val="FDEFCCA6"/>
    <w:rsid w:val="FDF189B2"/>
    <w:rsid w:val="FDF1FD79"/>
    <w:rsid w:val="FDF41895"/>
    <w:rsid w:val="FDF645EA"/>
    <w:rsid w:val="FDF91A56"/>
    <w:rsid w:val="FDFB286A"/>
    <w:rsid w:val="FDFF3754"/>
    <w:rsid w:val="FDFFC14F"/>
    <w:rsid w:val="FE3F769B"/>
    <w:rsid w:val="FE53050D"/>
    <w:rsid w:val="FE6B4EC2"/>
    <w:rsid w:val="FE75112A"/>
    <w:rsid w:val="FE754D60"/>
    <w:rsid w:val="FE7F435B"/>
    <w:rsid w:val="FE8A5738"/>
    <w:rsid w:val="FE9658A1"/>
    <w:rsid w:val="FE96AF66"/>
    <w:rsid w:val="FEB7938F"/>
    <w:rsid w:val="FEBAB9CC"/>
    <w:rsid w:val="FEBF9712"/>
    <w:rsid w:val="FEBFCE2A"/>
    <w:rsid w:val="FEDE2893"/>
    <w:rsid w:val="FEDFDB11"/>
    <w:rsid w:val="FEE7D745"/>
    <w:rsid w:val="FEEFAF20"/>
    <w:rsid w:val="FEFAA28F"/>
    <w:rsid w:val="FEFCC145"/>
    <w:rsid w:val="FEFD5AB2"/>
    <w:rsid w:val="FEFDA5E7"/>
    <w:rsid w:val="FEFFAA30"/>
    <w:rsid w:val="FF169776"/>
    <w:rsid w:val="FF253785"/>
    <w:rsid w:val="FF3747D7"/>
    <w:rsid w:val="FF37510F"/>
    <w:rsid w:val="FF3BA8D8"/>
    <w:rsid w:val="FF471ACC"/>
    <w:rsid w:val="FF4F81AE"/>
    <w:rsid w:val="FF594FCA"/>
    <w:rsid w:val="FF672660"/>
    <w:rsid w:val="FF6B1FE0"/>
    <w:rsid w:val="FF6DF660"/>
    <w:rsid w:val="FF7537EE"/>
    <w:rsid w:val="FF757792"/>
    <w:rsid w:val="FF7641A3"/>
    <w:rsid w:val="FF7A0865"/>
    <w:rsid w:val="FF7C9814"/>
    <w:rsid w:val="FF7DF83B"/>
    <w:rsid w:val="FF7F6F7E"/>
    <w:rsid w:val="FF7FBBDB"/>
    <w:rsid w:val="FF7FDBC6"/>
    <w:rsid w:val="FF7FDFC7"/>
    <w:rsid w:val="FF853F4D"/>
    <w:rsid w:val="FFA272A8"/>
    <w:rsid w:val="FFA62AAA"/>
    <w:rsid w:val="FFA7D119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BEB26"/>
    <w:rsid w:val="FFCF54C0"/>
    <w:rsid w:val="FFD5D8C9"/>
    <w:rsid w:val="FFD6568D"/>
    <w:rsid w:val="FFDAD0DF"/>
    <w:rsid w:val="FFDB7A90"/>
    <w:rsid w:val="FFDBE035"/>
    <w:rsid w:val="FFDC7C98"/>
    <w:rsid w:val="FFDD8254"/>
    <w:rsid w:val="FFDF43FF"/>
    <w:rsid w:val="FFDF4409"/>
    <w:rsid w:val="FFE29BFB"/>
    <w:rsid w:val="FFE3A9AC"/>
    <w:rsid w:val="FFE78C86"/>
    <w:rsid w:val="FFE92E8F"/>
    <w:rsid w:val="FFEBCC37"/>
    <w:rsid w:val="FFEDE9B3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D13E"/>
    <w:rsid w:val="FFF9365D"/>
    <w:rsid w:val="FFF9D05A"/>
    <w:rsid w:val="FFFB1C68"/>
    <w:rsid w:val="FFFBBE31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C435"/>
    <w:rsid w:val="FFFFCA26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2021-03-06T19:29:00Z</dcterms:created>
  <dc:creator>ac</dc:creator>
  <cp:lastModifiedBy>Lenovo</cp:lastModifiedBy>
  <cp:lastPrinted>2026-03-19T22:07:00Z</cp:lastPrinted>
  <dcterms:modified xsi:type="dcterms:W3CDTF">2026-03-27T14:05:50Z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