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CE3C9E" w:rsidRPr="00CE3C9E">
        <w:rPr>
          <w:rFonts w:ascii="仿宋_GB2312" w:eastAsia="仿宋_GB2312" w:hAnsi="仿宋_GB2312" w:cs="仿宋_GB2312" w:hint="eastAsia"/>
          <w:sz w:val="32"/>
          <w:szCs w:val="32"/>
        </w:rPr>
        <w:t>星级酒店安全检查单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CE3C9E" w:rsidRPr="00CE3C9E">
        <w:rPr>
          <w:rFonts w:ascii="仿宋_GB2312" w:eastAsia="仿宋_GB2312" w:hAnsi="仿宋_GB2312" w:cs="仿宋_GB2312" w:hint="eastAsia"/>
          <w:sz w:val="32"/>
          <w:szCs w:val="32"/>
        </w:rPr>
        <w:t>星级饭店安全生产情况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CE3C9E" w:rsidRPr="00CE3C9E">
        <w:rPr>
          <w:rFonts w:ascii="仿宋_GB2312" w:eastAsia="仿宋_GB2312" w:hAnsi="仿宋_GB2312" w:cs="仿宋_GB2312" w:hint="eastAsia"/>
          <w:sz w:val="32"/>
          <w:szCs w:val="32"/>
        </w:rPr>
        <w:t>星级饭店是否存在未设置能够覆盖全部营业区域的应急广播或者不能使用中英文两种语言播放的行为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CE3C9E">
        <w:rPr>
          <w:rFonts w:ascii="仿宋_GB2312" w:eastAsia="仿宋_GB2312" w:hAnsi="仿宋_GB2312" w:cs="仿宋_GB2312" w:hint="eastAsia"/>
          <w:sz w:val="32"/>
          <w:szCs w:val="32"/>
        </w:rPr>
        <w:t>是否存在</w:t>
      </w:r>
      <w:r w:rsidR="00CE3C9E" w:rsidRPr="00CE3C9E">
        <w:rPr>
          <w:rFonts w:ascii="仿宋_GB2312" w:eastAsia="仿宋_GB2312" w:hAnsi="仿宋_GB2312" w:cs="仿宋_GB2312" w:hint="eastAsia"/>
          <w:sz w:val="32"/>
          <w:szCs w:val="32"/>
        </w:rPr>
        <w:t>星级饭店未设置能够覆盖全部营业区域的应急广播或者不能使用中英文两种语言播放的行为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CE3C9E" w:rsidRPr="00CE3C9E">
        <w:rPr>
          <w:rFonts w:ascii="仿宋_GB2312" w:eastAsia="仿宋_GB2312" w:hAnsi="仿宋_GB2312" w:cs="仿宋_GB2312" w:hint="eastAsia"/>
          <w:sz w:val="32"/>
          <w:szCs w:val="32"/>
        </w:rPr>
        <w:t>星级饭店</w:t>
      </w:r>
      <w:r w:rsidR="00CE3C9E">
        <w:rPr>
          <w:rFonts w:ascii="仿宋_GB2312" w:eastAsia="仿宋_GB2312" w:hAnsi="仿宋_GB2312" w:cs="仿宋_GB2312" w:hint="eastAsia"/>
          <w:sz w:val="32"/>
          <w:szCs w:val="32"/>
        </w:rPr>
        <w:t>已</w:t>
      </w:r>
      <w:r w:rsidR="00CE3C9E" w:rsidRPr="00CE3C9E">
        <w:rPr>
          <w:rFonts w:ascii="仿宋_GB2312" w:eastAsia="仿宋_GB2312" w:hAnsi="仿宋_GB2312" w:cs="仿宋_GB2312" w:hint="eastAsia"/>
          <w:sz w:val="32"/>
          <w:szCs w:val="32"/>
        </w:rPr>
        <w:t>设置能够覆盖全部营业区域的应急广播或者使用中英文两种语言播放</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b/>
          <w:sz w:val="32"/>
          <w:szCs w:val="32"/>
        </w:rPr>
        <w:t>不合格情形：</w:t>
      </w:r>
      <w:r w:rsidR="00CE3C9E">
        <w:rPr>
          <w:rFonts w:ascii="仿宋_GB2312" w:eastAsia="仿宋_GB2312" w:hAnsi="仿宋_GB2312" w:cs="仿宋_GB2312" w:hint="eastAsia"/>
          <w:sz w:val="32"/>
          <w:szCs w:val="32"/>
        </w:rPr>
        <w:t>a</w:t>
      </w:r>
      <w:r w:rsidR="00CE3C9E" w:rsidRPr="00CE3C9E">
        <w:rPr>
          <w:rFonts w:ascii="仿宋_GB2312" w:eastAsia="仿宋_GB2312" w:hAnsi="仿宋_GB2312" w:cs="仿宋_GB2312" w:hint="eastAsia"/>
          <w:sz w:val="32"/>
          <w:szCs w:val="32"/>
        </w:rPr>
        <w:t>星级饭店未设置能够覆盖全部营业区域的应急广播</w:t>
      </w:r>
      <w:r>
        <w:rPr>
          <w:rFonts w:ascii="仿宋_GB2312" w:eastAsia="仿宋_GB2312" w:hAnsi="仿宋_GB2312" w:cs="仿宋_GB2312" w:hint="eastAsia"/>
          <w:sz w:val="32"/>
          <w:szCs w:val="32"/>
        </w:rPr>
        <w:t>。</w:t>
      </w:r>
      <w:bookmarkStart w:id="0" w:name="_GoBack"/>
      <w:bookmarkEnd w:id="0"/>
    </w:p>
    <w:p w:rsidR="00CE3C9E" w:rsidRPr="00CE3C9E" w:rsidRDefault="00CE3C9E"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sidRPr="00CE3C9E">
        <w:rPr>
          <w:rFonts w:ascii="仿宋_GB2312" w:eastAsia="仿宋_GB2312" w:hAnsi="仿宋_GB2312" w:cs="仿宋_GB2312" w:hint="eastAsia"/>
          <w:sz w:val="32"/>
          <w:szCs w:val="32"/>
        </w:rPr>
        <w:t>不能使用中英文两种语言播放</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3C9E"/>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Words>
  <Characters>213</Characters>
  <Application>Microsoft Office Word</Application>
  <DocSecurity>0</DocSecurity>
  <Lines>1</Lines>
  <Paragraphs>1</Paragraphs>
  <ScaleCrop>false</ScaleCrop>
  <Company/>
  <LinksUpToDate>false</LinksUpToDate>
  <CharactersWithSpaces>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2021-09-16T03:05:00Z</dcterms:modified>
</cp:coreProperties>
</file>