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495B13" w:rsidRPr="00495B13">
        <w:rPr>
          <w:rFonts w:ascii="仿宋_GB2312" w:eastAsia="仿宋_GB2312" w:hAnsi="仿宋_GB2312" w:cs="仿宋_GB2312" w:hint="eastAsia"/>
          <w:sz w:val="32"/>
          <w:szCs w:val="32"/>
        </w:rPr>
        <w:t>专网及定向传播视听节目服务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A39A0">
        <w:rPr>
          <w:rFonts w:ascii="仿宋_GB2312" w:eastAsia="仿宋_GB2312" w:hAnsi="仿宋_GB2312" w:cs="仿宋_GB2312" w:hint="eastAsia"/>
          <w:sz w:val="32"/>
          <w:szCs w:val="32"/>
        </w:rPr>
        <w:t>专网及定向传播视听</w:t>
      </w:r>
      <w:r w:rsidR="005679A1" w:rsidRPr="005679A1">
        <w:rPr>
          <w:rFonts w:ascii="仿宋_GB2312" w:eastAsia="仿宋_GB2312" w:hAnsi="仿宋_GB2312" w:cs="仿宋_GB2312" w:hint="eastAsia"/>
          <w:sz w:val="32"/>
          <w:szCs w:val="32"/>
        </w:rPr>
        <w:t>企业经营情况</w:t>
      </w:r>
    </w:p>
    <w:p w:rsidR="00486762" w:rsidRPr="00B13ACD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13ACD" w:rsidRPr="00B13ACD">
        <w:rPr>
          <w:rFonts w:ascii="仿宋_GB2312" w:eastAsia="仿宋_GB2312" w:hAnsi="仿宋_GB2312" w:cs="仿宋_GB2312" w:hint="eastAsia"/>
          <w:sz w:val="32"/>
          <w:szCs w:val="32"/>
        </w:rPr>
        <w:t>存在采用合资、合作模式开展特定经营性业务未及时向原发证机关备案的行为</w:t>
      </w:r>
    </w:p>
    <w:p w:rsidR="00B13ACD" w:rsidRPr="00B13ACD" w:rsidRDefault="00486762" w:rsidP="00B13ACD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13ACD" w:rsidRPr="00B13ACD">
        <w:rPr>
          <w:rFonts w:ascii="仿宋_GB2312" w:eastAsia="仿宋_GB2312" w:hAnsi="仿宋_GB2312" w:cs="仿宋_GB2312" w:hint="eastAsia"/>
          <w:sz w:val="32"/>
          <w:szCs w:val="32"/>
        </w:rPr>
        <w:t>是否存在采用合资、合作模式开展特定经营性业务未及时向原发证机关备案的行为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B006B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</w:p>
    <w:p w:rsidR="00EE1065" w:rsidRPr="00EE106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B13ACD" w:rsidRPr="00B13ACD">
        <w:rPr>
          <w:rFonts w:ascii="仿宋_GB2312" w:eastAsia="仿宋_GB2312" w:hAnsi="仿宋_GB2312" w:cs="仿宋_GB2312" w:hint="eastAsia"/>
          <w:sz w:val="32"/>
          <w:szCs w:val="32"/>
        </w:rPr>
        <w:t>采用合资、合作模式开展特定经营性业务未及时向原发证机关备案的行为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sz w:val="32"/>
          <w:szCs w:val="32"/>
        </w:rPr>
        <w:t>b存在上述行为，已完成</w:t>
      </w:r>
      <w:r w:rsidR="00B13ACD">
        <w:rPr>
          <w:rFonts w:ascii="仿宋_GB2312" w:eastAsia="仿宋_GB2312" w:hAnsi="仿宋_GB2312" w:cs="仿宋_GB2312" w:hint="eastAsia"/>
          <w:sz w:val="32"/>
          <w:szCs w:val="32"/>
        </w:rPr>
        <w:t>备案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手续。</w:t>
      </w:r>
    </w:p>
    <w:p w:rsidR="0010132C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B13ACD" w:rsidRPr="00B13ACD">
        <w:rPr>
          <w:rFonts w:ascii="仿宋_GB2312" w:eastAsia="仿宋_GB2312" w:hAnsi="仿宋_GB2312" w:cs="仿宋_GB2312" w:hint="eastAsia"/>
          <w:sz w:val="32"/>
          <w:szCs w:val="32"/>
        </w:rPr>
        <w:t>存在采用合资、合作模式开展特定经营性业务未及时向原发证机关备案的行为</w:t>
      </w:r>
      <w:r w:rsidR="00B13ACD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10132C" w:rsidRDefault="0010132C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10132C" w:rsidRDefault="0010132C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10132C" w:rsidRDefault="0010132C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10132C" w:rsidRDefault="0010132C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10132C" w:rsidRDefault="0010132C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10132C" w:rsidRDefault="0010132C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1013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132C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1108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905C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5B13"/>
    <w:rsid w:val="00496BF6"/>
    <w:rsid w:val="004A39A0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02F12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509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06B5"/>
    <w:rsid w:val="00B047D1"/>
    <w:rsid w:val="00B0771F"/>
    <w:rsid w:val="00B105D9"/>
    <w:rsid w:val="00B1272B"/>
    <w:rsid w:val="00B13ACD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AEE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645C4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李高升</cp:lastModifiedBy>
  <cp:revision>16</cp:revision>
  <dcterms:created xsi:type="dcterms:W3CDTF">2021-09-07T06:55:00Z</dcterms:created>
  <dcterms:modified xsi:type="dcterms:W3CDTF">2021-09-14T03:07:00Z</dcterms:modified>
</cp:coreProperties>
</file>