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6A4F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北京市通州区园林绿化局</w:t>
      </w:r>
    </w:p>
    <w:p w14:paraId="1A40D7A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行政处罚结果公示</w:t>
      </w:r>
    </w:p>
    <w:p w14:paraId="055DA6E0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148F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FC141F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行政处罚决定书文号</w:t>
            </w:r>
          </w:p>
        </w:tc>
        <w:tc>
          <w:tcPr>
            <w:tcW w:w="6854" w:type="dxa"/>
            <w:vAlign w:val="center"/>
          </w:tcPr>
          <w:p w14:paraId="5C2BDCE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 w14:paraId="4905BE1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京通绿罚决字[202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]第0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br w:type="textWrapping"/>
            </w:r>
          </w:p>
        </w:tc>
      </w:tr>
      <w:tr w14:paraId="68E9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CA48FC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违法行为类型</w:t>
            </w:r>
          </w:p>
        </w:tc>
        <w:tc>
          <w:tcPr>
            <w:tcW w:w="6854" w:type="dxa"/>
            <w:vAlign w:val="center"/>
          </w:tcPr>
          <w:p w14:paraId="5A331F7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</w:p>
        </w:tc>
      </w:tr>
      <w:tr w14:paraId="1A23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265A03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</w:t>
            </w:r>
          </w:p>
        </w:tc>
        <w:tc>
          <w:tcPr>
            <w:tcW w:w="6854" w:type="dxa"/>
            <w:vAlign w:val="center"/>
          </w:tcPr>
          <w:p w14:paraId="6FB6E1F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罚款</w:t>
            </w:r>
          </w:p>
        </w:tc>
      </w:tr>
      <w:tr w14:paraId="496B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715662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处罚类别2</w:t>
            </w:r>
          </w:p>
        </w:tc>
        <w:tc>
          <w:tcPr>
            <w:tcW w:w="6854" w:type="dxa"/>
            <w:vAlign w:val="center"/>
          </w:tcPr>
          <w:p w14:paraId="5B415928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396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6F0E97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违法事实</w:t>
            </w:r>
          </w:p>
        </w:tc>
        <w:tc>
          <w:tcPr>
            <w:tcW w:w="6854" w:type="dxa"/>
            <w:vAlign w:val="center"/>
          </w:tcPr>
          <w:p w14:paraId="24B36BE5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当事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在未经批准的情况下，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违反了《中华人民共和国森林法》第三十七条第一款的规定。</w:t>
            </w:r>
          </w:p>
        </w:tc>
      </w:tr>
      <w:tr w14:paraId="6F25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67780F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处罚依据</w:t>
            </w:r>
          </w:p>
        </w:tc>
        <w:tc>
          <w:tcPr>
            <w:tcW w:w="6854" w:type="dxa"/>
            <w:vAlign w:val="center"/>
          </w:tcPr>
          <w:p w14:paraId="520278BE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《中华人民共和国森林法》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第七十三条第一款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、《北京市园林绿化行业违法行为处罚裁量基准表》C43071A0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0项、《北京市园林绿化局关于“恢复植被和林业生产条件”所需费用执行标准的通知》。</w:t>
            </w:r>
          </w:p>
        </w:tc>
      </w:tr>
      <w:tr w14:paraId="3E72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DD3E9C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行政相对人名称</w:t>
            </w:r>
          </w:p>
        </w:tc>
        <w:tc>
          <w:tcPr>
            <w:tcW w:w="6854" w:type="dxa"/>
            <w:vAlign w:val="center"/>
          </w:tcPr>
          <w:p w14:paraId="1CB6E64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  <w:t>南通铝佳铝业有限公司</w:t>
            </w:r>
          </w:p>
        </w:tc>
      </w:tr>
      <w:tr w14:paraId="1D89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C608C4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854" w:type="dxa"/>
            <w:vAlign w:val="center"/>
          </w:tcPr>
          <w:p w14:paraId="7E0B2CF6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  <w:t>91320600094368219J</w:t>
            </w:r>
          </w:p>
        </w:tc>
      </w:tr>
      <w:tr w14:paraId="4613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654508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法定代表人姓名</w:t>
            </w:r>
          </w:p>
        </w:tc>
        <w:tc>
          <w:tcPr>
            <w:tcW w:w="6854" w:type="dxa"/>
            <w:vAlign w:val="center"/>
          </w:tcPr>
          <w:p w14:paraId="789CAD7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none"/>
              </w:rPr>
              <w:t>孙晓慧</w:t>
            </w:r>
          </w:p>
        </w:tc>
      </w:tr>
      <w:tr w14:paraId="36F9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450F46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处罚内容</w:t>
            </w:r>
          </w:p>
        </w:tc>
        <w:tc>
          <w:tcPr>
            <w:tcW w:w="6854" w:type="dxa"/>
            <w:vAlign w:val="center"/>
          </w:tcPr>
          <w:p w14:paraId="7AB9BC58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处以恢复植被和林业生产条件所需费用1倍的罚款，计￥48558.18元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.</w:t>
            </w:r>
          </w:p>
        </w:tc>
      </w:tr>
      <w:tr w14:paraId="62C8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0C1818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处罚金额</w:t>
            </w:r>
          </w:p>
        </w:tc>
        <w:tc>
          <w:tcPr>
            <w:tcW w:w="6854" w:type="dxa"/>
            <w:vAlign w:val="center"/>
          </w:tcPr>
          <w:p w14:paraId="0BEB1E3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48558.18元</w:t>
            </w:r>
          </w:p>
        </w:tc>
      </w:tr>
      <w:tr w14:paraId="61B0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FD9F95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没收金额</w:t>
            </w:r>
          </w:p>
        </w:tc>
        <w:tc>
          <w:tcPr>
            <w:tcW w:w="6854" w:type="dxa"/>
            <w:vAlign w:val="center"/>
          </w:tcPr>
          <w:p w14:paraId="5085B70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0元</w:t>
            </w:r>
          </w:p>
        </w:tc>
      </w:tr>
      <w:tr w14:paraId="5140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F57ACA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处罚决定日期</w:t>
            </w:r>
          </w:p>
        </w:tc>
        <w:tc>
          <w:tcPr>
            <w:tcW w:w="6854" w:type="dxa"/>
            <w:vAlign w:val="center"/>
          </w:tcPr>
          <w:p w14:paraId="08E06B5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235F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BAE933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处罚有效期</w:t>
            </w:r>
          </w:p>
        </w:tc>
        <w:tc>
          <w:tcPr>
            <w:tcW w:w="6854" w:type="dxa"/>
            <w:vAlign w:val="center"/>
          </w:tcPr>
          <w:p w14:paraId="64EDDAA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长期</w:t>
            </w:r>
          </w:p>
        </w:tc>
      </w:tr>
      <w:tr w14:paraId="684A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745E7C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公示截止日期</w:t>
            </w:r>
          </w:p>
        </w:tc>
        <w:tc>
          <w:tcPr>
            <w:tcW w:w="6854" w:type="dxa"/>
            <w:vAlign w:val="center"/>
          </w:tcPr>
          <w:p w14:paraId="73E61EA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1521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5FE146A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处罚机构</w:t>
            </w:r>
          </w:p>
        </w:tc>
        <w:tc>
          <w:tcPr>
            <w:tcW w:w="6854" w:type="dxa"/>
            <w:vAlign w:val="center"/>
          </w:tcPr>
          <w:p w14:paraId="7586B49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35DF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DE9013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处罚机关统一社会信用代码</w:t>
            </w:r>
          </w:p>
        </w:tc>
        <w:tc>
          <w:tcPr>
            <w:tcW w:w="6854" w:type="dxa"/>
            <w:vAlign w:val="center"/>
          </w:tcPr>
          <w:p w14:paraId="0DFC262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  <w:tr w14:paraId="0E4D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B000E1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</w:t>
            </w:r>
          </w:p>
        </w:tc>
        <w:tc>
          <w:tcPr>
            <w:tcW w:w="6854" w:type="dxa"/>
            <w:vAlign w:val="center"/>
          </w:tcPr>
          <w:p w14:paraId="6F6E7FF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179C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0FA172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数据来源单位统一社会信用代码</w:t>
            </w:r>
          </w:p>
        </w:tc>
        <w:tc>
          <w:tcPr>
            <w:tcW w:w="6854" w:type="dxa"/>
            <w:vAlign w:val="center"/>
          </w:tcPr>
          <w:p w14:paraId="551A73B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</w:tbl>
    <w:p w14:paraId="273F3426"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备注：行政相对人为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法人或其他组织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适用本表</w:t>
      </w:r>
    </w:p>
    <w:p w14:paraId="51F0A1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mUxN2NmYWE2ZTE1OTcyYzIwMzA1NDVmNWI0MzQifQ=="/>
    <w:docVar w:name="KSO_WPS_MARK_KEY" w:val="02aded8f-d7a1-4062-8464-66e5c27943d3"/>
  </w:docVars>
  <w:rsids>
    <w:rsidRoot w:val="00000000"/>
    <w:rsid w:val="0F034FFA"/>
    <w:rsid w:val="17743F61"/>
    <w:rsid w:val="3A5A29FE"/>
    <w:rsid w:val="5D0F000A"/>
    <w:rsid w:val="655978BD"/>
    <w:rsid w:val="7EA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483</Characters>
  <Lines>0</Lines>
  <Paragraphs>0</Paragraphs>
  <TotalTime>5</TotalTime>
  <ScaleCrop>false</ScaleCrop>
  <LinksUpToDate>false</LinksUpToDate>
  <CharactersWithSpaces>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</dc:creator>
  <cp:lastModifiedBy>guo_guoguo</cp:lastModifiedBy>
  <dcterms:modified xsi:type="dcterms:W3CDTF">2025-04-03T02:35:33Z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F92D3D8C8C82449B9654F4F491E22C87_13</vt:lpwstr>
  </property>
  <property fmtid="{D5CDD505-2E9C-101B-9397-08002B2CF9AE}" pid="4" name="KSOTemplateDocerSaveRecord">
    <vt:lpwstr>eyJoZGlkIjoiOGM0M2VhNTA5MTJlZmIwMTg3N2ZmMWQ2ODU0OTUzYTgiLCJ1c2VySWQiOiIyMjcwNTY5NTYifQ==</vt:lpwstr>
  </property>
</Properties>
</file>