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DD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2CD0015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0827BE63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429D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54DFB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7E3DB48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256B612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411C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EA7BB4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3A09418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滥伐林木</w:t>
            </w:r>
          </w:p>
        </w:tc>
      </w:tr>
      <w:tr w14:paraId="303B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80017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DCAA61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3C90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064E05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7A73E9B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3D5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819B4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001A53D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当事公司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2024年初在位于通州区宋庄镇的温潮减河水务工程三标段地块内，无证砍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施工标段内的林木88株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，计算原有立木蓄积7.577m³（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该地块已办理临时占地手续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违反了《中华人民共和国森林法》第五十六条第一款的规定。</w:t>
            </w:r>
          </w:p>
        </w:tc>
      </w:tr>
      <w:tr w14:paraId="499C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84ED74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2428A937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《中华人民共和国森林法》第七十六条第二款的规定</w:t>
            </w:r>
          </w:p>
          <w:p w14:paraId="7E7E5F02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《北京市园林绿化行业违法行为处罚裁量基准表》C43061A0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92F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C15F2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3AAC8E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北京中大悦华建筑有限公司</w:t>
            </w:r>
          </w:p>
        </w:tc>
      </w:tr>
      <w:tr w14:paraId="030C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CE625E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40F955BD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91110112MA00426G3C</w:t>
            </w:r>
          </w:p>
        </w:tc>
      </w:tr>
      <w:tr w14:paraId="53E8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99E988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3E67A2B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刘帅</w:t>
            </w:r>
          </w:p>
        </w:tc>
      </w:tr>
      <w:tr w14:paraId="088E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FDD9A5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28CDC6A6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责令补种所伐株数3倍的树木264株，并处以滥伐林木价值5倍的罚款计14164.85元</w:t>
            </w:r>
          </w:p>
        </w:tc>
      </w:tr>
      <w:tr w14:paraId="51A3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589E4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18644E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14164.85元</w:t>
            </w:r>
          </w:p>
        </w:tc>
      </w:tr>
      <w:tr w14:paraId="2F24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8704FE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6E27B62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1718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A0A8D1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2360368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50B8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DBF72A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3A52691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3EB0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4031E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12EC3AB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2028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1411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2BCBE1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7F0C38C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33E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1E0D1B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32AB759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7D20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2B5825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038CF56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44FC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09FB04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5E9E133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53ABC3A4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48FFA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mUxN2NmYWE2ZTE1OTcyYzIwMzA1NDVmNWI0MzQifQ=="/>
    <w:docVar w:name="KSO_WPS_MARK_KEY" w:val="02aded8f-d7a1-4062-8464-66e5c27943d3"/>
  </w:docVars>
  <w:rsids>
    <w:rsidRoot w:val="00000000"/>
    <w:rsid w:val="0F034FFA"/>
    <w:rsid w:val="17743F61"/>
    <w:rsid w:val="3A5A29FE"/>
    <w:rsid w:val="3C3D4D73"/>
    <w:rsid w:val="655978BD"/>
    <w:rsid w:val="66337BE7"/>
    <w:rsid w:val="7DE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512</Characters>
  <Lines>0</Lines>
  <Paragraphs>0</Paragraphs>
  <TotalTime>2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guo_guoguo</cp:lastModifiedBy>
  <dcterms:modified xsi:type="dcterms:W3CDTF">2025-07-28T01:41:03Z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F01F8A639E5F44C9A1291F3C6CFA4C0B_13</vt:lpwstr>
  </property>
  <property fmtid="{D5CDD505-2E9C-101B-9397-08002B2CF9AE}" pid="4" name="KSOTemplateDocerSaveRecord">
    <vt:lpwstr>eyJoZGlkIjoiOGM0M2VhNTA5MTJlZmIwMTg3N2ZmMWQ2ODU0OTUzYTgiLCJ1c2VySWQiOiIyMjcwNTY5NTYifQ==</vt:lpwstr>
  </property>
</Properties>
</file>