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hanging="440" w:hangingChars="1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北京市通州区张家湾车辆段综合利用供地</w:t>
      </w:r>
    </w:p>
    <w:p>
      <w:pPr>
        <w:keepNext w:val="0"/>
        <w:keepLines w:val="0"/>
        <w:pageBreakBefore w:val="0"/>
        <w:widowControl w:val="0"/>
        <w:kinsoku/>
        <w:wordWrap/>
        <w:overflowPunct/>
        <w:topLinePunct w:val="0"/>
        <w:autoSpaceDE/>
        <w:autoSpaceDN/>
        <w:bidi w:val="0"/>
        <w:adjustRightInd/>
        <w:snapToGrid/>
        <w:spacing w:line="560" w:lineRule="exact"/>
        <w:ind w:left="0" w:hanging="440" w:hangingChars="10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val="en-US" w:eastAsia="zh-CN"/>
        </w:rPr>
        <w:t>3</w:t>
      </w:r>
      <w:r>
        <w:rPr>
          <w:rFonts w:hint="eastAsia" w:ascii="汉仪大黑简" w:hAnsi="汉仪大黑简" w:eastAsia="汉仪大黑简" w:cs="汉仪大黑简"/>
          <w:sz w:val="44"/>
          <w:szCs w:val="44"/>
          <w:lang w:val="en-US" w:eastAsia="zh-CN"/>
        </w:rPr>
        <w:t>·</w:t>
      </w:r>
      <w:r>
        <w:rPr>
          <w:rFonts w:hint="eastAsia" w:ascii="方正小标宋简体" w:hAnsi="方正小标宋简体" w:eastAsia="方正小标宋简体" w:cs="方正小标宋简体"/>
          <w:sz w:val="44"/>
          <w:szCs w:val="44"/>
          <w:lang w:val="en-US" w:eastAsia="zh-CN"/>
        </w:rPr>
        <w:t>26</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亡人事故调查报告</w:t>
      </w:r>
    </w:p>
    <w:p>
      <w:pPr>
        <w:keepNext w:val="0"/>
        <w:keepLines w:val="0"/>
        <w:pageBreakBefore w:val="0"/>
        <w:widowControl w:val="0"/>
        <w:wordWrap/>
        <w:overflowPunct/>
        <w:topLinePunct w:val="0"/>
        <w:bidi w:val="0"/>
        <w:spacing w:line="560" w:lineRule="exact"/>
        <w:ind w:firstLine="640" w:firstLineChars="200"/>
        <w:jc w:val="left"/>
        <w:rPr>
          <w:rFonts w:hint="eastAsia" w:ascii="仿宋_GB2312" w:hAnsi="仿宋" w:eastAsia="仿宋_GB2312" w:cs="仿宋_GB2312"/>
          <w:i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2025年3月26日中午12时许，位于北京市通州区张家湾车辆段综合利用供地项目，发生一起一人突发倒地死亡事故。</w:t>
      </w:r>
    </w:p>
    <w:p>
      <w:pPr>
        <w:keepNext w:val="0"/>
        <w:keepLines w:val="0"/>
        <w:pageBreakBefore w:val="0"/>
        <w:widowControl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依据《中华人民共和国安全生产法》、《生产安全事故报告和调查处理条例》、《北京市生产安全事故报告和调查处理办法》和区政府的授权，成立由区应急管理局、区公安分局、区人力社保局、区总工会和</w:t>
      </w:r>
      <w:r>
        <w:rPr>
          <w:rFonts w:hint="eastAsia" w:ascii="仿宋_GB2312" w:hAnsi="仿宋_GB2312" w:eastAsia="仿宋_GB2312" w:cs="仿宋_GB2312"/>
          <w:sz w:val="32"/>
          <w:szCs w:val="32"/>
          <w:lang w:eastAsia="zh-CN"/>
        </w:rPr>
        <w:t>文景街道办事处</w:t>
      </w:r>
      <w:r>
        <w:rPr>
          <w:rFonts w:hint="eastAsia" w:ascii="仿宋_GB2312" w:hAnsi="仿宋_GB2312" w:eastAsia="仿宋_GB2312" w:cs="仿宋_GB2312"/>
          <w:sz w:val="32"/>
          <w:szCs w:val="32"/>
        </w:rPr>
        <w:t>等部门组成的事故调查组，</w:t>
      </w:r>
      <w:r>
        <w:rPr>
          <w:rFonts w:hint="eastAsia" w:ascii="仿宋_GB2312" w:hAnsi="仿宋_GB2312" w:eastAsia="仿宋_GB2312" w:cs="仿宋_GB2312"/>
          <w:iCs/>
          <w:sz w:val="32"/>
          <w:szCs w:val="32"/>
        </w:rPr>
        <w:t>对该起事故开展调查处理工作</w:t>
      </w:r>
      <w:r>
        <w:rPr>
          <w:rFonts w:hint="eastAsia" w:ascii="仿宋_GB2312" w:hAnsi="仿宋_GB2312" w:eastAsia="仿宋_GB2312" w:cs="仿宋_GB2312"/>
          <w:sz w:val="32"/>
          <w:szCs w:val="32"/>
        </w:rPr>
        <w:t>，同时邀请区纪委区监察委参加。</w:t>
      </w:r>
    </w:p>
    <w:p>
      <w:pPr>
        <w:keepNext w:val="0"/>
        <w:keepLines w:val="0"/>
        <w:pageBreakBefore w:val="0"/>
        <w:widowControl w:val="0"/>
        <w:wordWrap/>
        <w:overflowPunct/>
        <w:topLinePunct w:val="0"/>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按照“四不放过”和“科学严谨、依法依规、实事求是、注重实效”的原则，通过现场勘验、调查取证、综合分析，查明了事故经过、原因，认定了事故性质，现将有关情况报告如下：</w:t>
      </w:r>
    </w:p>
    <w:p>
      <w:pPr>
        <w:keepNext w:val="0"/>
        <w:keepLines w:val="0"/>
        <w:pageBreakBefore w:val="0"/>
        <w:widowControl w:val="0"/>
        <w:wordWrap/>
        <w:overflowPunct/>
        <w:topLinePunct w:val="0"/>
        <w:bidi w:val="0"/>
        <w:spacing w:line="560" w:lineRule="exact"/>
        <w:ind w:firstLine="640" w:firstLineChars="200"/>
        <w:jc w:val="left"/>
        <w:rPr>
          <w:rFonts w:hint="eastAsia" w:ascii="黑体" w:hAnsi="黑体" w:eastAsia="黑体" w:cs="仿宋_GB2312"/>
          <w:sz w:val="32"/>
          <w:szCs w:val="32"/>
        </w:rPr>
      </w:pPr>
      <w:r>
        <w:rPr>
          <w:rFonts w:hint="eastAsia" w:ascii="黑体" w:hAnsi="黑体" w:eastAsia="黑体" w:cs="仿宋_GB2312"/>
          <w:sz w:val="32"/>
          <w:szCs w:val="32"/>
        </w:rPr>
        <w:t>一、基本情况</w:t>
      </w:r>
    </w:p>
    <w:p>
      <w:pPr>
        <w:keepNext w:val="0"/>
        <w:keepLines w:val="0"/>
        <w:pageBreakBefore w:val="0"/>
        <w:widowControl w:val="0"/>
        <w:wordWrap/>
        <w:overflowPunct/>
        <w:topLinePunct w:val="0"/>
        <w:bidi w:val="0"/>
        <w:spacing w:line="560" w:lineRule="exact"/>
        <w:ind w:firstLine="640" w:firstLineChars="200"/>
        <w:jc w:val="left"/>
        <w:rPr>
          <w:rFonts w:hint="eastAsia" w:ascii="楷体" w:hAnsi="楷体" w:eastAsia="楷体" w:cs="楷体"/>
          <w:iCs/>
          <w:sz w:val="32"/>
          <w:szCs w:val="32"/>
        </w:rPr>
      </w:pPr>
      <w:r>
        <w:rPr>
          <w:rFonts w:hint="eastAsia" w:ascii="楷体" w:hAnsi="楷体" w:eastAsia="楷体" w:cs="楷体"/>
          <w:iCs/>
          <w:sz w:val="32"/>
          <w:szCs w:val="32"/>
        </w:rPr>
        <w:t>（一）</w:t>
      </w:r>
      <w:r>
        <w:rPr>
          <w:rFonts w:hint="eastAsia" w:ascii="楷体" w:hAnsi="楷体" w:eastAsia="楷体" w:cs="楷体"/>
          <w:iCs/>
          <w:sz w:val="32"/>
          <w:szCs w:val="32"/>
          <w:lang w:eastAsia="zh-CN"/>
        </w:rPr>
        <w:t>事发</w:t>
      </w:r>
      <w:r>
        <w:rPr>
          <w:rFonts w:hint="eastAsia" w:ascii="楷体" w:hAnsi="楷体" w:eastAsia="楷体" w:cs="楷体"/>
          <w:iCs/>
          <w:sz w:val="32"/>
          <w:szCs w:val="32"/>
        </w:rPr>
        <w:t>工程项目情况</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sz w:val="32"/>
          <w:szCs w:val="32"/>
          <w:lang w:val="en-US" w:eastAsia="zh-CN"/>
        </w:rPr>
        <w:t>事发工程名称为北京市通州区张家湾车辆段综合利用供地项目 FZX-1202-0079-02（上盖区）、FZX-1202-0079-03（落地区）、FZX-1202-0079-04（落地区）地块F3其他类多功能用地项目（4#楼等9项、13#楼等48项、41#楼等14项、75#楼、综合服务设备结构转换夹层）</w:t>
      </w:r>
      <w:r>
        <w:rPr>
          <w:rFonts w:hint="eastAsia" w:ascii="仿宋_GB2312" w:hAnsi="仿宋" w:eastAsia="仿宋_GB2312" w:cs="仿宋_GB2312"/>
          <w:color w:val="000000"/>
          <w:sz w:val="32"/>
          <w:szCs w:val="32"/>
          <w:lang w:val="en-US" w:eastAsia="zh-CN"/>
        </w:rPr>
        <w:t>。工程内容为建筑主体结构、建筑装修装饰、屋面、建筑给水排水及采暖、通风与空调、建筑电气、智能建筑、建筑节能、电梯、室外工程等。签约合同价为119590.02885万元。事发时该项目正处于装饰装修施工阶段。</w:t>
      </w:r>
    </w:p>
    <w:p>
      <w:pPr>
        <w:keepNext w:val="0"/>
        <w:keepLines w:val="0"/>
        <w:pageBreakBefore w:val="0"/>
        <w:widowControl w:val="0"/>
        <w:wordWrap/>
        <w:overflowPunct/>
        <w:topLinePunct w:val="0"/>
        <w:bidi w:val="0"/>
        <w:spacing w:line="560" w:lineRule="exact"/>
        <w:ind w:firstLine="640" w:firstLineChars="200"/>
        <w:jc w:val="left"/>
        <w:rPr>
          <w:rFonts w:hint="eastAsia" w:ascii="楷体" w:hAnsi="楷体" w:eastAsia="楷体" w:cs="楷体"/>
          <w:iCs/>
          <w:color w:val="000000"/>
          <w:sz w:val="32"/>
          <w:szCs w:val="32"/>
        </w:rPr>
      </w:pPr>
      <w:r>
        <w:rPr>
          <w:rFonts w:hint="eastAsia" w:ascii="楷体" w:hAnsi="楷体" w:eastAsia="楷体" w:cs="楷体"/>
          <w:iCs/>
          <w:color w:val="000000"/>
          <w:sz w:val="32"/>
          <w:szCs w:val="32"/>
        </w:rPr>
        <w:t>（</w:t>
      </w:r>
      <w:r>
        <w:rPr>
          <w:rFonts w:hint="eastAsia" w:ascii="楷体" w:hAnsi="楷体" w:eastAsia="楷体" w:cs="楷体"/>
          <w:iCs/>
          <w:color w:val="000000"/>
          <w:sz w:val="32"/>
          <w:szCs w:val="32"/>
          <w:lang w:eastAsia="zh-CN"/>
        </w:rPr>
        <w:t>二</w:t>
      </w:r>
      <w:r>
        <w:rPr>
          <w:rFonts w:hint="eastAsia" w:ascii="楷体" w:hAnsi="楷体" w:eastAsia="楷体" w:cs="楷体"/>
          <w:iCs/>
          <w:color w:val="000000"/>
          <w:sz w:val="32"/>
          <w:szCs w:val="32"/>
        </w:rPr>
        <w:t>）</w:t>
      </w:r>
      <w:r>
        <w:rPr>
          <w:rFonts w:hint="eastAsia" w:ascii="楷体" w:hAnsi="楷体" w:eastAsia="楷体" w:cs="楷体"/>
          <w:iCs/>
          <w:color w:val="000000"/>
          <w:sz w:val="32"/>
          <w:szCs w:val="32"/>
          <w:lang w:val="en-US" w:eastAsia="zh-CN"/>
        </w:rPr>
        <w:t>事发工程</w:t>
      </w:r>
      <w:r>
        <w:rPr>
          <w:rFonts w:hint="eastAsia" w:ascii="楷体" w:hAnsi="楷体" w:eastAsia="楷体" w:cs="楷体"/>
          <w:iCs/>
          <w:color w:val="000000"/>
          <w:sz w:val="32"/>
          <w:szCs w:val="32"/>
        </w:rPr>
        <w:t>相关单位情况</w:t>
      </w:r>
    </w:p>
    <w:p>
      <w:pPr>
        <w:keepNext w:val="0"/>
        <w:keepLines w:val="0"/>
        <w:pageBreakBefore w:val="0"/>
        <w:widowControl w:val="0"/>
        <w:wordWrap/>
        <w:overflowPunct/>
        <w:topLinePunct w:val="0"/>
        <w:bidi w:val="0"/>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1.建设单位：</w:t>
      </w:r>
      <w:r>
        <w:rPr>
          <w:rFonts w:hint="eastAsia" w:ascii="仿宋_GB2312" w:hAnsi="仿宋_GB2312" w:eastAsia="仿宋_GB2312" w:cs="仿宋_GB2312"/>
          <w:color w:val="000000"/>
          <w:sz w:val="32"/>
          <w:szCs w:val="32"/>
          <w:lang w:val="en-US" w:eastAsia="zh-CN"/>
        </w:rPr>
        <w:t>北京环汇置业有限公司（以下简称为：环汇置业公司）</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eastAsia="zh-CN"/>
        </w:rPr>
        <w:t>统一社会信用代码为</w:t>
      </w:r>
      <w:r>
        <w:rPr>
          <w:rFonts w:hint="eastAsia" w:ascii="仿宋_GB2312" w:hAnsi="仿宋_GB2312" w:eastAsia="仿宋_GB2312" w:cs="仿宋_GB2312"/>
          <w:sz w:val="32"/>
          <w:szCs w:val="32"/>
          <w:lang w:val="en-US" w:eastAsia="zh-CN"/>
        </w:rPr>
        <w:t>9111************1C</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成立于20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日，注册资本</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00万元人民币，注册地址位于北京市通州区</w:t>
      </w:r>
      <w:r>
        <w:rPr>
          <w:rFonts w:hint="eastAsia" w:ascii="仿宋_GB2312" w:hAnsi="仿宋_GB2312" w:eastAsia="仿宋_GB2312" w:cs="仿宋_GB2312"/>
          <w:color w:val="000000"/>
          <w:sz w:val="32"/>
          <w:szCs w:val="32"/>
          <w:lang w:eastAsia="zh-CN"/>
        </w:rPr>
        <w:t>张家湾镇广源西街</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val="en-US" w:eastAsia="zh-CN"/>
        </w:rPr>
        <w:t>4层462室</w:t>
      </w:r>
      <w:r>
        <w:rPr>
          <w:rFonts w:hint="eastAsia" w:ascii="仿宋_GB2312" w:hAnsi="仿宋_GB2312" w:eastAsia="仿宋_GB2312" w:cs="仿宋_GB2312"/>
          <w:color w:val="000000"/>
          <w:sz w:val="32"/>
          <w:szCs w:val="32"/>
        </w:rPr>
        <w:t>，法定代表人</w:t>
      </w:r>
      <w:r>
        <w:rPr>
          <w:rFonts w:hint="eastAsia" w:ascii="仿宋_GB2312" w:hAnsi="仿宋_GB2312" w:eastAsia="仿宋_GB2312" w:cs="仿宋_GB2312"/>
          <w:color w:val="000000"/>
          <w:sz w:val="32"/>
          <w:szCs w:val="32"/>
          <w:lang w:val="en-US" w:eastAsia="zh-CN"/>
        </w:rPr>
        <w:t>刘某轩</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该</w:t>
      </w:r>
      <w:r>
        <w:rPr>
          <w:rFonts w:hint="eastAsia" w:ascii="仿宋_GB2312" w:hAnsi="仿宋_GB2312" w:eastAsia="仿宋_GB2312" w:cs="仿宋_GB2312"/>
          <w:color w:val="000000"/>
          <w:sz w:val="32"/>
          <w:szCs w:val="32"/>
        </w:rPr>
        <w:t>公司经营范围为：</w:t>
      </w:r>
      <w:r>
        <w:rPr>
          <w:rFonts w:hint="eastAsia" w:ascii="仿宋_GB2312" w:hAnsi="仿宋_GB2312" w:eastAsia="仿宋_GB2312" w:cs="仿宋_GB2312"/>
          <w:color w:val="000000"/>
          <w:sz w:val="32"/>
          <w:szCs w:val="32"/>
          <w:lang w:eastAsia="zh-CN"/>
        </w:rPr>
        <w:t>房地产开发经营等</w:t>
      </w:r>
      <w:r>
        <w:rPr>
          <w:rFonts w:hint="eastAsia" w:ascii="仿宋_GB2312" w:hAnsi="仿宋_GB2312" w:eastAsia="仿宋_GB2312" w:cs="仿宋_GB2312"/>
          <w:color w:val="000000"/>
          <w:sz w:val="32"/>
          <w:szCs w:val="32"/>
        </w:rPr>
        <w:t>。</w:t>
      </w:r>
    </w:p>
    <w:p>
      <w:pPr>
        <w:keepNext w:val="0"/>
        <w:keepLines w:val="0"/>
        <w:pageBreakBefore w:val="0"/>
        <w:widowControl w:val="0"/>
        <w:wordWrap/>
        <w:overflowPunct/>
        <w:topLinePunct w:val="0"/>
        <w:bidi w:val="0"/>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总承包单位</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北京城建集团有限责任公司（以下简称为：北京城建集团公司）</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eastAsia="zh-CN"/>
        </w:rPr>
        <w:t>统一社会信用代码为</w:t>
      </w:r>
      <w:r>
        <w:rPr>
          <w:rFonts w:hint="eastAsia" w:ascii="仿宋_GB2312" w:hAnsi="仿宋_GB2312" w:eastAsia="仿宋_GB2312" w:cs="仿宋_GB2312"/>
          <w:sz w:val="32"/>
          <w:szCs w:val="32"/>
          <w:lang w:val="en-US" w:eastAsia="zh-CN"/>
        </w:rPr>
        <w:t>9111************4T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成立于</w:t>
      </w:r>
      <w:r>
        <w:rPr>
          <w:rFonts w:hint="eastAsia" w:ascii="仿宋_GB2312" w:hAnsi="仿宋_GB2312" w:eastAsia="仿宋_GB2312" w:cs="仿宋_GB2312"/>
          <w:color w:val="000000"/>
          <w:sz w:val="32"/>
          <w:szCs w:val="32"/>
          <w:lang w:val="en-US" w:eastAsia="zh-CN"/>
        </w:rPr>
        <w:t>1993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日，注册资本</w:t>
      </w:r>
      <w:r>
        <w:rPr>
          <w:rFonts w:hint="eastAsia" w:ascii="仿宋_GB2312" w:hAnsi="仿宋_GB2312" w:eastAsia="仿宋_GB2312" w:cs="仿宋_GB2312"/>
          <w:color w:val="000000"/>
          <w:sz w:val="32"/>
          <w:szCs w:val="32"/>
          <w:lang w:val="en-US" w:eastAsia="zh-CN"/>
        </w:rPr>
        <w:t>109107.4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人民币</w:t>
      </w:r>
      <w:r>
        <w:rPr>
          <w:rFonts w:hint="eastAsia" w:ascii="仿宋_GB2312" w:hAnsi="仿宋_GB2312" w:eastAsia="仿宋_GB2312" w:cs="仿宋_GB2312"/>
          <w:color w:val="000000"/>
          <w:sz w:val="32"/>
          <w:szCs w:val="32"/>
        </w:rPr>
        <w:t>，注册地址位于北京市</w:t>
      </w:r>
      <w:r>
        <w:rPr>
          <w:rFonts w:hint="eastAsia" w:ascii="仿宋_GB2312" w:hAnsi="仿宋_GB2312" w:eastAsia="仿宋_GB2312" w:cs="仿宋_GB2312"/>
          <w:color w:val="000000"/>
          <w:sz w:val="32"/>
          <w:szCs w:val="32"/>
          <w:lang w:eastAsia="zh-CN"/>
        </w:rPr>
        <w:t>北太平庄路</w:t>
      </w:r>
      <w:r>
        <w:rPr>
          <w:rFonts w:hint="eastAsia" w:ascii="仿宋_GB2312" w:hAnsi="仿宋_GB2312" w:eastAsia="仿宋_GB2312" w:cs="仿宋_GB2312"/>
          <w:color w:val="000000"/>
          <w:sz w:val="32"/>
          <w:szCs w:val="32"/>
          <w:lang w:val="en-US" w:eastAsia="zh-CN"/>
        </w:rPr>
        <w:t>18号</w:t>
      </w:r>
      <w:r>
        <w:rPr>
          <w:rFonts w:hint="eastAsia" w:ascii="仿宋_GB2312" w:hAnsi="仿宋_GB2312" w:eastAsia="仿宋_GB2312" w:cs="仿宋_GB2312"/>
          <w:color w:val="000000"/>
          <w:sz w:val="32"/>
          <w:szCs w:val="32"/>
        </w:rPr>
        <w:t>，法定代表人</w:t>
      </w:r>
      <w:r>
        <w:rPr>
          <w:rFonts w:hint="eastAsia" w:ascii="仿宋_GB2312" w:hAnsi="仿宋_GB2312" w:eastAsia="仿宋_GB2312" w:cs="仿宋_GB2312"/>
          <w:color w:val="000000"/>
          <w:sz w:val="32"/>
          <w:szCs w:val="32"/>
          <w:lang w:val="en-US" w:eastAsia="zh-CN"/>
        </w:rPr>
        <w:t>李某东</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该</w:t>
      </w:r>
      <w:r>
        <w:rPr>
          <w:rFonts w:hint="eastAsia" w:ascii="仿宋_GB2312" w:hAnsi="仿宋_GB2312" w:eastAsia="仿宋_GB2312" w:cs="仿宋_GB2312"/>
          <w:color w:val="000000"/>
          <w:sz w:val="32"/>
          <w:szCs w:val="32"/>
        </w:rPr>
        <w:t>公司</w:t>
      </w:r>
      <w:r>
        <w:rPr>
          <w:rFonts w:hint="eastAsia" w:ascii="仿宋_GB2312" w:hAnsi="仿宋_GB2312" w:eastAsia="仿宋_GB2312" w:cs="仿宋_GB2312"/>
          <w:color w:val="000000"/>
          <w:sz w:val="32"/>
          <w:szCs w:val="32"/>
          <w:lang w:eastAsia="zh-CN"/>
        </w:rPr>
        <w:t>具备</w:t>
      </w:r>
      <w:r>
        <w:rPr>
          <w:rFonts w:hint="eastAsia" w:ascii="仿宋_GB2312" w:hAnsi="仿宋_GB2312" w:eastAsia="仿宋_GB2312" w:cs="仿宋_GB2312"/>
          <w:color w:val="000000"/>
          <w:sz w:val="32"/>
          <w:szCs w:val="32"/>
        </w:rPr>
        <w:t>建筑工程施工总承包</w:t>
      </w:r>
      <w:r>
        <w:rPr>
          <w:rFonts w:hint="eastAsia" w:ascii="仿宋_GB2312" w:hAnsi="仿宋_GB2312" w:eastAsia="仿宋_GB2312" w:cs="仿宋_GB2312"/>
          <w:color w:val="000000"/>
          <w:sz w:val="32"/>
          <w:szCs w:val="32"/>
          <w:lang w:eastAsia="zh-CN"/>
        </w:rPr>
        <w:t>特级、</w:t>
      </w:r>
      <w:r>
        <w:rPr>
          <w:rFonts w:hint="eastAsia" w:ascii="仿宋_GB2312" w:hAnsi="仿宋_GB2312" w:eastAsia="仿宋_GB2312" w:cs="仿宋_GB2312"/>
          <w:color w:val="000000"/>
          <w:sz w:val="32"/>
          <w:szCs w:val="32"/>
        </w:rPr>
        <w:t>市政公用工程施工总承包</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级等</w:t>
      </w:r>
      <w:r>
        <w:rPr>
          <w:rFonts w:hint="eastAsia" w:ascii="仿宋_GB2312" w:hAnsi="仿宋_GB2312" w:eastAsia="仿宋_GB2312" w:cs="仿宋_GB2312"/>
          <w:color w:val="000000"/>
          <w:sz w:val="32"/>
          <w:szCs w:val="32"/>
          <w:lang w:eastAsia="zh-CN"/>
        </w:rPr>
        <w:t>资质</w:t>
      </w:r>
      <w:r>
        <w:rPr>
          <w:rFonts w:hint="eastAsia" w:ascii="仿宋_GB2312" w:hAnsi="仿宋_GB2312" w:eastAsia="仿宋_GB2312" w:cs="仿宋_GB2312"/>
          <w:color w:val="000000"/>
          <w:sz w:val="32"/>
          <w:szCs w:val="32"/>
        </w:rPr>
        <w:t>。</w:t>
      </w:r>
    </w:p>
    <w:p>
      <w:pPr>
        <w:keepNext w:val="0"/>
        <w:keepLines w:val="0"/>
        <w:pageBreakBefore w:val="0"/>
        <w:widowControl w:val="0"/>
        <w:wordWrap/>
        <w:overflowPunct/>
        <w:topLinePunct w:val="0"/>
        <w:bidi w:val="0"/>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电梯安装</w:t>
      </w:r>
      <w:r>
        <w:rPr>
          <w:rFonts w:hint="eastAsia" w:ascii="仿宋_GB2312" w:hAnsi="仿宋_GB2312" w:eastAsia="仿宋_GB2312" w:cs="仿宋_GB2312"/>
          <w:color w:val="000000"/>
          <w:sz w:val="32"/>
          <w:szCs w:val="32"/>
          <w:lang w:val="en-US" w:eastAsia="zh-CN"/>
        </w:rPr>
        <w:t>专业分包单位：</w:t>
      </w:r>
      <w:r>
        <w:rPr>
          <w:rFonts w:hint="eastAsia" w:ascii="仿宋_GB2312" w:hAnsi="仿宋_GB2312" w:eastAsia="仿宋_GB2312" w:cs="仿宋_GB2312"/>
          <w:color w:val="000000"/>
          <w:sz w:val="32"/>
          <w:szCs w:val="32"/>
        </w:rPr>
        <w:t>杭州斯沃德电梯有限公司</w:t>
      </w:r>
      <w:r>
        <w:rPr>
          <w:rFonts w:hint="eastAsia" w:ascii="仿宋_GB2312" w:hAnsi="仿宋_GB2312" w:eastAsia="仿宋_GB2312" w:cs="仿宋_GB2312"/>
          <w:color w:val="000000"/>
          <w:sz w:val="32"/>
          <w:szCs w:val="32"/>
          <w:lang w:eastAsia="zh-CN"/>
        </w:rPr>
        <w:t>（以下简称为：斯沃德电梯公司），</w:t>
      </w:r>
      <w:r>
        <w:rPr>
          <w:rFonts w:hint="eastAsia" w:ascii="仿宋_GB2312" w:hAnsi="仿宋_GB2312" w:eastAsia="仿宋_GB2312" w:cs="仿宋_GB2312"/>
          <w:sz w:val="32"/>
          <w:szCs w:val="32"/>
          <w:lang w:eastAsia="zh-CN"/>
        </w:rPr>
        <w:t>统一社会信用代码为</w:t>
      </w:r>
      <w:r>
        <w:rPr>
          <w:rFonts w:hint="eastAsia" w:ascii="仿宋_GB2312" w:hAnsi="仿宋_GB2312" w:eastAsia="仿宋_GB2312" w:cs="仿宋_GB2312"/>
          <w:sz w:val="32"/>
          <w:szCs w:val="32"/>
          <w:lang w:val="en-US" w:eastAsia="zh-CN"/>
        </w:rPr>
        <w:t>9133************0Y，</w:t>
      </w:r>
      <w:r>
        <w:rPr>
          <w:rFonts w:hint="eastAsia" w:ascii="仿宋_GB2312" w:hAnsi="仿宋_GB2312" w:eastAsia="仿宋_GB2312" w:cs="仿宋_GB2312"/>
          <w:color w:val="000000"/>
          <w:sz w:val="32"/>
          <w:szCs w:val="32"/>
        </w:rPr>
        <w:t>成立于20</w:t>
      </w:r>
      <w:r>
        <w:rPr>
          <w:rFonts w:hint="eastAsia" w:ascii="仿宋_GB2312" w:hAnsi="仿宋_GB2312" w:eastAsia="仿宋_GB2312" w:cs="仿宋_GB2312"/>
          <w:color w:val="000000"/>
          <w:sz w:val="32"/>
          <w:szCs w:val="32"/>
          <w:lang w:val="en-US" w:eastAsia="zh-CN"/>
        </w:rPr>
        <w:t>09</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日，注册资本</w:t>
      </w:r>
      <w:r>
        <w:rPr>
          <w:rFonts w:hint="eastAsia" w:ascii="仿宋_GB2312" w:hAnsi="仿宋_GB2312" w:eastAsia="仿宋_GB2312" w:cs="仿宋_GB2312"/>
          <w:color w:val="000000"/>
          <w:sz w:val="32"/>
          <w:szCs w:val="32"/>
          <w:lang w:val="en-US" w:eastAsia="zh-CN"/>
        </w:rPr>
        <w:t>20500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人民币</w:t>
      </w:r>
      <w:r>
        <w:rPr>
          <w:rFonts w:hint="eastAsia" w:ascii="仿宋_GB2312" w:hAnsi="仿宋_GB2312" w:eastAsia="仿宋_GB2312" w:cs="仿宋_GB2312"/>
          <w:color w:val="000000"/>
          <w:sz w:val="32"/>
          <w:szCs w:val="32"/>
        </w:rPr>
        <w:t>，注册地址</w:t>
      </w:r>
      <w:r>
        <w:rPr>
          <w:rFonts w:hint="eastAsia" w:ascii="仿宋_GB2312" w:hAnsi="仿宋_GB2312" w:eastAsia="仿宋_GB2312" w:cs="仿宋_GB2312"/>
          <w:color w:val="000000"/>
          <w:sz w:val="32"/>
          <w:szCs w:val="32"/>
          <w:lang w:eastAsia="zh-CN"/>
        </w:rPr>
        <w:t>位于</w:t>
      </w:r>
      <w:r>
        <w:rPr>
          <w:rFonts w:hint="eastAsia" w:ascii="仿宋_GB2312" w:hAnsi="仿宋_GB2312" w:eastAsia="仿宋_GB2312" w:cs="仿宋_GB2312"/>
          <w:color w:val="000000"/>
          <w:sz w:val="32"/>
          <w:szCs w:val="32"/>
        </w:rPr>
        <w:t>浙江省杭州市临平区经济开发区恒毅路169号，法定代表人</w:t>
      </w:r>
      <w:r>
        <w:rPr>
          <w:rFonts w:hint="eastAsia" w:ascii="仿宋_GB2312" w:hAnsi="仿宋_GB2312" w:eastAsia="仿宋_GB2312" w:cs="仿宋_GB2312"/>
          <w:color w:val="000000"/>
          <w:sz w:val="32"/>
          <w:szCs w:val="32"/>
          <w:lang w:val="en-US" w:eastAsia="zh-CN"/>
        </w:rPr>
        <w:t>周某良</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该</w:t>
      </w:r>
      <w:r>
        <w:rPr>
          <w:rFonts w:hint="eastAsia" w:ascii="仿宋_GB2312" w:hAnsi="仿宋_GB2312" w:eastAsia="仿宋_GB2312" w:cs="仿宋_GB2312"/>
          <w:color w:val="000000"/>
          <w:sz w:val="32"/>
          <w:szCs w:val="32"/>
        </w:rPr>
        <w:t>公司</w:t>
      </w:r>
      <w:r>
        <w:rPr>
          <w:rFonts w:hint="eastAsia" w:ascii="仿宋_GB2312" w:hAnsi="仿宋_GB2312" w:eastAsia="仿宋_GB2312" w:cs="仿宋_GB2312"/>
          <w:color w:val="000000"/>
          <w:sz w:val="32"/>
          <w:szCs w:val="32"/>
          <w:lang w:eastAsia="zh-CN"/>
        </w:rPr>
        <w:t>持有特种设备生产许可证，</w:t>
      </w:r>
      <w:r>
        <w:rPr>
          <w:rFonts w:hint="eastAsia" w:ascii="仿宋_GB2312" w:hAnsi="仿宋_GB2312" w:eastAsia="仿宋_GB2312" w:cs="仿宋_GB2312"/>
          <w:color w:val="000000"/>
          <w:sz w:val="32"/>
          <w:szCs w:val="32"/>
        </w:rPr>
        <w:t>具备电梯、自动扶梯、自动人行道安装、维修、改造等资质。</w:t>
      </w:r>
    </w:p>
    <w:p>
      <w:pPr>
        <w:keepNext w:val="0"/>
        <w:keepLines w:val="0"/>
        <w:pageBreakBefore w:val="0"/>
        <w:widowControl w:val="0"/>
        <w:wordWrap/>
        <w:overflowPunct/>
        <w:topLinePunct w:val="0"/>
        <w:bidi w:val="0"/>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4.电梯安装</w:t>
      </w:r>
      <w:r>
        <w:rPr>
          <w:rFonts w:hint="eastAsia" w:ascii="仿宋_GB2312" w:hAnsi="仿宋_GB2312" w:eastAsia="仿宋_GB2312" w:cs="仿宋_GB2312"/>
          <w:color w:val="000000"/>
          <w:sz w:val="32"/>
          <w:szCs w:val="32"/>
          <w:lang w:eastAsia="zh-CN"/>
        </w:rPr>
        <w:t>劳务分包单位</w:t>
      </w:r>
      <w:r>
        <w:rPr>
          <w:rFonts w:hint="eastAsia" w:ascii="仿宋_GB2312" w:hAnsi="仿宋_GB2312" w:eastAsia="仿宋_GB2312" w:cs="仿宋_GB2312"/>
          <w:color w:val="000000"/>
          <w:sz w:val="32"/>
          <w:szCs w:val="32"/>
        </w:rPr>
        <w:t>：江苏定坤机电有限公司</w:t>
      </w:r>
      <w:r>
        <w:rPr>
          <w:rFonts w:hint="eastAsia" w:ascii="仿宋_GB2312" w:hAnsi="仿宋_GB2312" w:eastAsia="仿宋_GB2312" w:cs="仿宋_GB2312"/>
          <w:color w:val="000000"/>
          <w:sz w:val="32"/>
          <w:szCs w:val="32"/>
          <w:lang w:eastAsia="zh-CN"/>
        </w:rPr>
        <w:t>（以下简称为：江苏定坤公司）</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eastAsia="zh-CN"/>
        </w:rPr>
        <w:t>统一社会信用代码为</w:t>
      </w:r>
      <w:r>
        <w:rPr>
          <w:rFonts w:hint="eastAsia" w:ascii="仿宋_GB2312" w:hAnsi="仿宋_GB2312" w:eastAsia="仿宋_GB2312" w:cs="仿宋_GB2312"/>
          <w:sz w:val="32"/>
          <w:szCs w:val="32"/>
          <w:lang w:val="en-US" w:eastAsia="zh-CN"/>
        </w:rPr>
        <w:t>9132************2B，</w:t>
      </w:r>
      <w:r>
        <w:rPr>
          <w:rFonts w:hint="eastAsia" w:ascii="仿宋_GB2312" w:hAnsi="仿宋_GB2312" w:eastAsia="仿宋_GB2312" w:cs="仿宋_GB2312"/>
          <w:color w:val="000000"/>
          <w:sz w:val="32"/>
          <w:szCs w:val="32"/>
        </w:rPr>
        <w:t>成立于201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日，注册资本</w:t>
      </w:r>
      <w:r>
        <w:rPr>
          <w:rFonts w:hint="eastAsia" w:ascii="仿宋_GB2312" w:hAnsi="仿宋_GB2312" w:eastAsia="仿宋_GB2312" w:cs="仿宋_GB2312"/>
          <w:color w:val="000000"/>
          <w:sz w:val="32"/>
          <w:szCs w:val="32"/>
          <w:lang w:val="en-US" w:eastAsia="zh-CN"/>
        </w:rPr>
        <w:t>1000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人民币</w:t>
      </w:r>
      <w:r>
        <w:rPr>
          <w:rFonts w:hint="eastAsia" w:ascii="仿宋_GB2312" w:hAnsi="仿宋_GB2312" w:eastAsia="仿宋_GB2312" w:cs="仿宋_GB2312"/>
          <w:color w:val="000000"/>
          <w:sz w:val="32"/>
          <w:szCs w:val="32"/>
        </w:rPr>
        <w:t>，注册地址位于溧阳市溧城镇兴业路3号，法定代表人</w:t>
      </w:r>
      <w:r>
        <w:rPr>
          <w:rFonts w:hint="eastAsia" w:ascii="仿宋_GB2312" w:hAnsi="仿宋_GB2312" w:eastAsia="仿宋_GB2312" w:cs="仿宋_GB2312"/>
          <w:color w:val="000000"/>
          <w:sz w:val="32"/>
          <w:szCs w:val="32"/>
          <w:lang w:val="en-US" w:eastAsia="zh-CN"/>
        </w:rPr>
        <w:t>陈某芳</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该</w:t>
      </w:r>
      <w:r>
        <w:rPr>
          <w:rFonts w:hint="eastAsia" w:ascii="仿宋_GB2312" w:hAnsi="仿宋_GB2312" w:eastAsia="仿宋_GB2312" w:cs="仿宋_GB2312"/>
          <w:color w:val="000000"/>
          <w:sz w:val="32"/>
          <w:szCs w:val="32"/>
        </w:rPr>
        <w:t>公司</w:t>
      </w:r>
      <w:r>
        <w:rPr>
          <w:rFonts w:hint="eastAsia" w:ascii="仿宋_GB2312" w:hAnsi="仿宋_GB2312" w:eastAsia="仿宋_GB2312" w:cs="仿宋_GB2312"/>
          <w:color w:val="000000"/>
          <w:sz w:val="32"/>
          <w:szCs w:val="32"/>
          <w:lang w:eastAsia="zh-CN"/>
        </w:rPr>
        <w:t>持有特种设备生产许可证，</w:t>
      </w:r>
      <w:r>
        <w:rPr>
          <w:rFonts w:hint="eastAsia" w:ascii="仿宋_GB2312" w:hAnsi="仿宋_GB2312" w:eastAsia="仿宋_GB2312" w:cs="仿宋_GB2312"/>
          <w:color w:val="000000"/>
          <w:sz w:val="32"/>
          <w:szCs w:val="32"/>
        </w:rPr>
        <w:t>具备特种设备制造；特种设备安装改造修理；特种设备检验检测等资质。</w:t>
      </w:r>
    </w:p>
    <w:p>
      <w:pPr>
        <w:keepNext w:val="0"/>
        <w:keepLines w:val="0"/>
        <w:pageBreakBefore w:val="0"/>
        <w:widowControl w:val="0"/>
        <w:wordWrap/>
        <w:overflowPunct/>
        <w:topLinePunct w:val="0"/>
        <w:bidi w:val="0"/>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.监理单位：</w:t>
      </w:r>
      <w:r>
        <w:rPr>
          <w:rFonts w:hint="eastAsia" w:ascii="仿宋_GB2312" w:hAnsi="仿宋_GB2312" w:eastAsia="仿宋_GB2312" w:cs="仿宋_GB2312"/>
          <w:color w:val="000000"/>
          <w:sz w:val="32"/>
          <w:szCs w:val="32"/>
          <w:lang w:val="en-US" w:eastAsia="zh-CN"/>
        </w:rPr>
        <w:t>北京帕克国际工程咨询股份有限公司（以下简称为：北京帕克国际公司）</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eastAsia="zh-CN"/>
        </w:rPr>
        <w:t>统一社会信用代码为</w:t>
      </w:r>
      <w:r>
        <w:rPr>
          <w:rFonts w:hint="eastAsia" w:ascii="仿宋_GB2312" w:hAnsi="仿宋_GB2312" w:eastAsia="仿宋_GB2312" w:cs="仿宋_GB2312"/>
          <w:sz w:val="32"/>
          <w:szCs w:val="32"/>
          <w:lang w:val="en-US" w:eastAsia="zh-CN"/>
        </w:rPr>
        <w:t>9111************82，</w:t>
      </w:r>
      <w:r>
        <w:rPr>
          <w:rFonts w:hint="eastAsia" w:ascii="仿宋_GB2312" w:hAnsi="仿宋_GB2312" w:eastAsia="仿宋_GB2312" w:cs="仿宋_GB2312"/>
          <w:color w:val="000000"/>
          <w:sz w:val="32"/>
          <w:szCs w:val="32"/>
        </w:rPr>
        <w:t>成立于</w:t>
      </w:r>
      <w:r>
        <w:rPr>
          <w:rFonts w:hint="eastAsia" w:ascii="仿宋_GB2312" w:hAnsi="仿宋_GB2312" w:eastAsia="仿宋_GB2312" w:cs="仿宋_GB2312"/>
          <w:color w:val="000000"/>
          <w:sz w:val="32"/>
          <w:szCs w:val="32"/>
          <w:lang w:val="en-US" w:eastAsia="zh-CN"/>
        </w:rPr>
        <w:t>1993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月10日，注册资本</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5000万元人民币，注册地址位于</w:t>
      </w:r>
      <w:r>
        <w:rPr>
          <w:rFonts w:hint="eastAsia" w:ascii="仿宋_GB2312" w:hAnsi="仿宋_GB2312" w:eastAsia="仿宋_GB2312" w:cs="仿宋_GB2312"/>
          <w:color w:val="000000"/>
          <w:sz w:val="32"/>
          <w:szCs w:val="32"/>
          <w:lang w:eastAsia="zh-CN"/>
        </w:rPr>
        <w:t>北京市海淀区知春路</w:t>
      </w:r>
      <w:r>
        <w:rPr>
          <w:rFonts w:hint="eastAsia" w:ascii="仿宋_GB2312" w:hAnsi="仿宋_GB2312" w:eastAsia="仿宋_GB2312" w:cs="仿宋_GB2312"/>
          <w:color w:val="000000"/>
          <w:sz w:val="32"/>
          <w:szCs w:val="32"/>
          <w:lang w:val="en-US" w:eastAsia="zh-CN"/>
        </w:rPr>
        <w:t>51号慎昌大厦5层518D室</w:t>
      </w:r>
      <w:r>
        <w:rPr>
          <w:rFonts w:hint="eastAsia" w:ascii="仿宋_GB2312" w:hAnsi="仿宋_GB2312" w:eastAsia="仿宋_GB2312" w:cs="仿宋_GB2312"/>
          <w:color w:val="000000"/>
          <w:sz w:val="32"/>
          <w:szCs w:val="32"/>
        </w:rPr>
        <w:t>，法定代表人</w:t>
      </w:r>
      <w:r>
        <w:rPr>
          <w:rFonts w:hint="eastAsia" w:ascii="仿宋_GB2312" w:hAnsi="仿宋_GB2312" w:eastAsia="仿宋_GB2312" w:cs="仿宋_GB2312"/>
          <w:color w:val="000000"/>
          <w:sz w:val="32"/>
          <w:szCs w:val="32"/>
          <w:lang w:eastAsia="zh-CN"/>
        </w:rPr>
        <w:t>胡某林</w:t>
      </w:r>
      <w:r>
        <w:rPr>
          <w:rFonts w:hint="eastAsia" w:ascii="仿宋_GB2312" w:hAnsi="仿宋_GB2312" w:eastAsia="仿宋_GB2312" w:cs="仿宋_GB2312"/>
          <w:color w:val="000000"/>
          <w:sz w:val="32"/>
          <w:szCs w:val="32"/>
        </w:rPr>
        <w:t>。该公司具备工程监理综合资质。</w:t>
      </w:r>
    </w:p>
    <w:p>
      <w:pPr>
        <w:keepNext w:val="0"/>
        <w:keepLines w:val="0"/>
        <w:pageBreakBefore w:val="0"/>
        <w:widowControl w:val="0"/>
        <w:wordWrap/>
        <w:overflowPunct/>
        <w:topLinePunct w:val="0"/>
        <w:bidi w:val="0"/>
        <w:spacing w:line="560" w:lineRule="exact"/>
        <w:ind w:firstLine="640" w:firstLineChars="200"/>
        <w:jc w:val="left"/>
        <w:rPr>
          <w:rFonts w:hint="eastAsia" w:ascii="楷体" w:hAnsi="楷体" w:eastAsia="楷体" w:cs="楷体"/>
          <w:color w:val="000000"/>
          <w:sz w:val="32"/>
          <w:szCs w:val="32"/>
        </w:rPr>
      </w:pPr>
      <w:r>
        <w:rPr>
          <w:rFonts w:hint="eastAsia" w:ascii="楷体" w:hAnsi="楷体" w:eastAsia="楷体" w:cs="楷体"/>
          <w:color w:val="000000"/>
          <w:sz w:val="32"/>
          <w:szCs w:val="32"/>
        </w:rPr>
        <w:t>（</w:t>
      </w:r>
      <w:r>
        <w:rPr>
          <w:rFonts w:hint="eastAsia" w:ascii="楷体" w:hAnsi="楷体" w:eastAsia="楷体" w:cs="楷体"/>
          <w:color w:val="000000"/>
          <w:sz w:val="32"/>
          <w:szCs w:val="32"/>
          <w:lang w:eastAsia="zh-CN"/>
        </w:rPr>
        <w:t>三</w:t>
      </w:r>
      <w:r>
        <w:rPr>
          <w:rFonts w:hint="eastAsia" w:ascii="楷体" w:hAnsi="楷体" w:eastAsia="楷体" w:cs="楷体"/>
          <w:color w:val="000000"/>
          <w:sz w:val="32"/>
          <w:szCs w:val="32"/>
        </w:rPr>
        <w:t>）相关协议签订情况</w:t>
      </w:r>
    </w:p>
    <w:p>
      <w:pPr>
        <w:keepNext w:val="0"/>
        <w:keepLines w:val="0"/>
        <w:pageBreakBefore w:val="0"/>
        <w:widowControl w:val="0"/>
        <w:wordWrap/>
        <w:overflowPunct/>
        <w:topLinePunct w:val="0"/>
        <w:bidi w:val="0"/>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eastAsia="zh-CN"/>
        </w:rPr>
        <w:t>环汇置业</w:t>
      </w:r>
      <w:r>
        <w:rPr>
          <w:rFonts w:hint="eastAsia" w:ascii="仿宋_GB2312" w:hAnsi="仿宋_GB2312" w:eastAsia="仿宋_GB2312" w:cs="仿宋_GB2312"/>
          <w:color w:val="000000"/>
          <w:sz w:val="32"/>
          <w:szCs w:val="32"/>
        </w:rPr>
        <w:t>公司</w:t>
      </w:r>
      <w:r>
        <w:rPr>
          <w:rFonts w:hint="eastAsia" w:ascii="仿宋_GB2312" w:hAnsi="仿宋_GB2312" w:eastAsia="仿宋_GB2312" w:cs="仿宋_GB2312"/>
          <w:color w:val="000000"/>
          <w:sz w:val="32"/>
          <w:szCs w:val="32"/>
          <w:lang w:eastAsia="zh-CN"/>
        </w:rPr>
        <w:t>通过招投标程序，</w:t>
      </w:r>
      <w:r>
        <w:rPr>
          <w:rFonts w:hint="eastAsia" w:ascii="仿宋_GB2312" w:hAnsi="仿宋_GB2312" w:eastAsia="仿宋_GB2312" w:cs="仿宋_GB2312"/>
          <w:color w:val="000000"/>
          <w:sz w:val="32"/>
          <w:szCs w:val="32"/>
        </w:rPr>
        <w:t>与北京</w:t>
      </w:r>
      <w:r>
        <w:rPr>
          <w:rFonts w:hint="eastAsia" w:ascii="仿宋_GB2312" w:hAnsi="仿宋_GB2312" w:eastAsia="仿宋_GB2312" w:cs="仿宋_GB2312"/>
          <w:color w:val="000000"/>
          <w:sz w:val="32"/>
          <w:szCs w:val="32"/>
          <w:lang w:eastAsia="zh-CN"/>
        </w:rPr>
        <w:t>城建集团</w:t>
      </w:r>
      <w:r>
        <w:rPr>
          <w:rFonts w:hint="eastAsia" w:ascii="仿宋_GB2312" w:hAnsi="仿宋_GB2312" w:eastAsia="仿宋_GB2312" w:cs="仿宋_GB2312"/>
          <w:color w:val="000000"/>
          <w:sz w:val="32"/>
          <w:szCs w:val="32"/>
        </w:rPr>
        <w:t>公司签订了《</w:t>
      </w:r>
      <w:r>
        <w:rPr>
          <w:rFonts w:hint="eastAsia" w:ascii="仿宋_GB2312" w:hAnsi="仿宋_GB2312" w:eastAsia="仿宋_GB2312" w:cs="仿宋_GB2312"/>
          <w:color w:val="000000"/>
          <w:sz w:val="32"/>
          <w:szCs w:val="32"/>
          <w:lang w:eastAsia="zh-CN"/>
        </w:rPr>
        <w:t>总承包</w:t>
      </w:r>
      <w:r>
        <w:rPr>
          <w:rFonts w:hint="eastAsia" w:ascii="仿宋_GB2312" w:hAnsi="仿宋_GB2312" w:eastAsia="仿宋_GB2312" w:cs="仿宋_GB2312"/>
          <w:color w:val="000000"/>
          <w:sz w:val="32"/>
          <w:szCs w:val="32"/>
        </w:rPr>
        <w:t>施工合同》。</w:t>
      </w:r>
      <w:r>
        <w:rPr>
          <w:rFonts w:hint="eastAsia" w:ascii="仿宋_GB2312" w:hAnsi="仿宋_GB2312" w:eastAsia="仿宋_GB2312" w:cs="仿宋_GB2312"/>
          <w:color w:val="000000"/>
          <w:sz w:val="32"/>
          <w:szCs w:val="32"/>
          <w:lang w:eastAsia="zh-CN"/>
        </w:rPr>
        <w:t>同月，环汇置业</w:t>
      </w:r>
      <w:r>
        <w:rPr>
          <w:rFonts w:hint="eastAsia" w:ascii="仿宋_GB2312" w:hAnsi="仿宋_GB2312" w:eastAsia="仿宋_GB2312" w:cs="仿宋_GB2312"/>
          <w:color w:val="000000"/>
          <w:sz w:val="32"/>
          <w:szCs w:val="32"/>
        </w:rPr>
        <w:t>公司</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rPr>
        <w:t>北京</w:t>
      </w:r>
      <w:r>
        <w:rPr>
          <w:rFonts w:hint="eastAsia" w:ascii="仿宋_GB2312" w:hAnsi="仿宋_GB2312" w:eastAsia="仿宋_GB2312" w:cs="仿宋_GB2312"/>
          <w:color w:val="000000"/>
          <w:sz w:val="32"/>
          <w:szCs w:val="32"/>
          <w:lang w:eastAsia="zh-CN"/>
        </w:rPr>
        <w:t>帕克国际</w:t>
      </w:r>
      <w:r>
        <w:rPr>
          <w:rFonts w:hint="eastAsia" w:ascii="仿宋_GB2312" w:hAnsi="仿宋_GB2312" w:eastAsia="仿宋_GB2312" w:cs="仿宋_GB2312"/>
          <w:color w:val="000000"/>
          <w:sz w:val="32"/>
          <w:szCs w:val="32"/>
        </w:rPr>
        <w:t>公司签订了《</w:t>
      </w:r>
      <w:r>
        <w:rPr>
          <w:rFonts w:hint="eastAsia" w:ascii="仿宋_GB2312" w:hAnsi="仿宋_GB2312" w:eastAsia="仿宋_GB2312" w:cs="仿宋_GB2312"/>
          <w:color w:val="000000"/>
          <w:sz w:val="32"/>
          <w:szCs w:val="32"/>
          <w:lang w:eastAsia="zh-CN"/>
        </w:rPr>
        <w:t>建设</w:t>
      </w:r>
      <w:r>
        <w:rPr>
          <w:rFonts w:hint="eastAsia" w:ascii="仿宋_GB2312" w:hAnsi="仿宋_GB2312" w:eastAsia="仿宋_GB2312" w:cs="仿宋_GB2312"/>
          <w:color w:val="000000"/>
          <w:sz w:val="32"/>
          <w:szCs w:val="32"/>
        </w:rPr>
        <w:t>工程监理合同》。</w:t>
      </w:r>
    </w:p>
    <w:p>
      <w:pPr>
        <w:keepNext w:val="0"/>
        <w:keepLines w:val="0"/>
        <w:pageBreakBefore w:val="0"/>
        <w:widowControl w:val="0"/>
        <w:wordWrap/>
        <w:overflowPunct/>
        <w:topLinePunct w:val="0"/>
        <w:bidi w:val="0"/>
        <w:spacing w:line="560" w:lineRule="exact"/>
        <w:ind w:firstLine="640" w:firstLineChars="200"/>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2024年8月，北京城建集团公司与斯沃德电梯公司签订了《北京市通州区张家湾车辆段综合利用供地项目FZX-1202-0079-02(上盖区)、FZX-1202-0079-04(落地区)地块 F3其他类多功能用地项目-直梯工程》合同，签约合同价为14990451.94元，分包内容为电梯供货、安装及售后服务。</w:t>
      </w:r>
    </w:p>
    <w:p>
      <w:pPr>
        <w:keepNext w:val="0"/>
        <w:keepLines w:val="0"/>
        <w:pageBreakBefore w:val="0"/>
        <w:widowControl w:val="0"/>
        <w:wordWrap/>
        <w:overflowPunct/>
        <w:topLinePunct w:val="0"/>
        <w:bidi w:val="0"/>
        <w:spacing w:line="560" w:lineRule="exact"/>
        <w:ind w:firstLine="640" w:firstLineChars="200"/>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2025年3月，斯沃德电梯公司与江苏定坤公司签订了《电梯专业安装项目合作协议书》，协议总价为224179元，由江苏定坤公司提供施工人员进行电梯安装施工作业。</w:t>
      </w:r>
    </w:p>
    <w:p>
      <w:pPr>
        <w:keepNext w:val="0"/>
        <w:keepLines w:val="0"/>
        <w:pageBreakBefore w:val="0"/>
        <w:kinsoku/>
        <w:overflowPunct/>
        <w:topLinePunct w:val="0"/>
        <w:autoSpaceDE/>
        <w:autoSpaceDN/>
        <w:bidi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）事发</w:t>
      </w:r>
      <w:r>
        <w:rPr>
          <w:rFonts w:hint="eastAsia" w:ascii="楷体_GB2312" w:hAnsi="楷体_GB2312" w:eastAsia="楷体_GB2312" w:cs="楷体_GB2312"/>
          <w:sz w:val="32"/>
          <w:szCs w:val="32"/>
          <w:lang w:eastAsia="zh-CN"/>
        </w:rPr>
        <w:t>项目监督管理</w:t>
      </w:r>
      <w:r>
        <w:rPr>
          <w:rFonts w:hint="eastAsia" w:ascii="楷体_GB2312" w:hAnsi="楷体_GB2312" w:eastAsia="楷体_GB2312" w:cs="楷体_GB2312"/>
          <w:sz w:val="32"/>
          <w:szCs w:val="32"/>
        </w:rPr>
        <w:t>情况</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事发项目属地管理为北京市通州区文景街道办事处，行业管理为北京市通州区住建委。</w:t>
      </w:r>
    </w:p>
    <w:p>
      <w:pPr>
        <w:keepNext w:val="0"/>
        <w:keepLines w:val="0"/>
        <w:pageBreakBefore w:val="0"/>
        <w:widowControl w:val="0"/>
        <w:wordWrap/>
        <w:overflowPunct/>
        <w:topLinePunct w:val="0"/>
        <w:bidi w:val="0"/>
        <w:spacing w:line="560" w:lineRule="exact"/>
        <w:ind w:firstLine="640" w:firstLineChars="200"/>
        <w:jc w:val="left"/>
        <w:rPr>
          <w:rFonts w:hint="eastAsia" w:ascii="黑体" w:hAnsi="黑体" w:eastAsia="黑体" w:cs="仿宋_GB2312"/>
          <w:iCs/>
          <w:color w:val="000000"/>
          <w:sz w:val="32"/>
          <w:szCs w:val="32"/>
        </w:rPr>
      </w:pPr>
      <w:r>
        <w:rPr>
          <w:rFonts w:hint="eastAsia" w:ascii="黑体" w:hAnsi="黑体" w:eastAsia="黑体" w:cs="仿宋_GB2312"/>
          <w:iCs/>
          <w:color w:val="000000"/>
          <w:sz w:val="32"/>
          <w:szCs w:val="32"/>
        </w:rPr>
        <w:t>二、</w:t>
      </w:r>
      <w:r>
        <w:rPr>
          <w:rFonts w:hint="eastAsia" w:ascii="方正黑体_GBK" w:hAnsi="方正黑体_GBK" w:eastAsia="方正黑体_GBK" w:cs="方正黑体_GBK"/>
          <w:iCs/>
          <w:sz w:val="32"/>
          <w:szCs w:val="32"/>
        </w:rPr>
        <w:t>事故经过及事故现场情况</w:t>
      </w:r>
      <w:r>
        <w:rPr>
          <w:rFonts w:hint="eastAsia" w:ascii="黑体" w:hAnsi="黑体" w:eastAsia="黑体" w:cs="仿宋_GB2312"/>
          <w:iCs/>
          <w:color w:val="000000"/>
          <w:sz w:val="32"/>
          <w:szCs w:val="32"/>
        </w:rPr>
        <w:t xml:space="preserve"> </w:t>
      </w:r>
    </w:p>
    <w:p>
      <w:pPr>
        <w:keepNext w:val="0"/>
        <w:keepLines w:val="0"/>
        <w:pageBreakBefore w:val="0"/>
        <w:widowControl w:val="0"/>
        <w:wordWrap/>
        <w:overflowPunct/>
        <w:topLinePunct w:val="0"/>
        <w:bidi w:val="0"/>
        <w:spacing w:line="560" w:lineRule="exact"/>
        <w:ind w:firstLine="640" w:firstLineChars="200"/>
        <w:jc w:val="left"/>
        <w:rPr>
          <w:rFonts w:hint="eastAsia" w:ascii="楷体" w:hAnsi="楷体" w:eastAsia="楷体" w:cs="楷体"/>
          <w:color w:val="000000"/>
          <w:sz w:val="32"/>
          <w:szCs w:val="32"/>
        </w:rPr>
      </w:pPr>
      <w:r>
        <w:rPr>
          <w:rFonts w:hint="eastAsia" w:ascii="楷体" w:hAnsi="楷体" w:eastAsia="楷体" w:cs="楷体"/>
          <w:color w:val="000000"/>
          <w:sz w:val="32"/>
          <w:szCs w:val="32"/>
        </w:rPr>
        <w:t>（一）事</w:t>
      </w:r>
      <w:r>
        <w:rPr>
          <w:rFonts w:hint="eastAsia" w:ascii="楷体" w:hAnsi="楷体" w:eastAsia="楷体" w:cs="楷体"/>
          <w:color w:val="000000"/>
          <w:sz w:val="32"/>
          <w:szCs w:val="32"/>
          <w:lang w:val="en-US" w:eastAsia="zh-CN"/>
        </w:rPr>
        <w:t>件</w:t>
      </w:r>
      <w:r>
        <w:rPr>
          <w:rFonts w:hint="eastAsia" w:ascii="楷体" w:hAnsi="楷体" w:eastAsia="楷体" w:cs="楷体"/>
          <w:color w:val="000000"/>
          <w:sz w:val="32"/>
          <w:szCs w:val="32"/>
        </w:rPr>
        <w:t>经过</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default" w:ascii="仿宋_GB2312" w:hAnsi="仿宋" w:eastAsia="仿宋_GB2312" w:cs="仿宋_GB2312"/>
          <w:color w:val="000000"/>
          <w:w w:val="100"/>
          <w:sz w:val="32"/>
          <w:szCs w:val="32"/>
          <w:lang w:val="en-US" w:eastAsia="zh-CN"/>
        </w:rPr>
      </w:pPr>
      <w:r>
        <w:rPr>
          <w:rFonts w:hint="eastAsia" w:ascii="仿宋_GB2312" w:hAnsi="仿宋" w:eastAsia="仿宋_GB2312" w:cs="仿宋_GB2312"/>
          <w:color w:val="000000"/>
          <w:w w:val="100"/>
          <w:sz w:val="32"/>
          <w:szCs w:val="32"/>
          <w:lang w:val="en-US" w:eastAsia="zh-CN"/>
        </w:rPr>
        <w:t>2025年3月26日中午11时30分，位于北京市通州区张家湾车辆段综合利用供地项目，江苏定坤公司的工人李某雷吃完午饭后，发现本公司工人司某宝一直没有来吃午饭，便于11时37分、11时44分、11时49分、11时57分四次拨打其电话，但始终没有人接听，李某雷便找来本公司另一名工人贾某伟，一同到29号楼屋面司某宝的作业区域查看。12时许，李某雷和贾某伟发现司某宝脸朝上躺在29号楼顶部电梯前厅靠近屋面出口处的地面上，已经失去意识。</w:t>
      </w:r>
    </w:p>
    <w:p>
      <w:pPr>
        <w:keepNext w:val="0"/>
        <w:keepLines w:val="0"/>
        <w:pageBreakBefore w:val="0"/>
        <w:widowControl w:val="0"/>
        <w:numPr>
          <w:ilvl w:val="0"/>
          <w:numId w:val="0"/>
        </w:numPr>
        <w:wordWrap/>
        <w:overflowPunct/>
        <w:topLinePunct w:val="0"/>
        <w:bidi w:val="0"/>
        <w:spacing w:line="560" w:lineRule="exact"/>
        <w:ind w:firstLine="640" w:firstLineChars="200"/>
        <w:jc w:val="left"/>
        <w:rPr>
          <w:rFonts w:hint="eastAsia" w:ascii="楷体" w:hAnsi="楷体" w:eastAsia="楷体" w:cs="楷体"/>
          <w:iCs/>
          <w:color w:val="000000"/>
          <w:sz w:val="32"/>
          <w:szCs w:val="32"/>
          <w:lang w:eastAsia="zh-CN"/>
        </w:rPr>
      </w:pPr>
      <w:r>
        <w:rPr>
          <w:rFonts w:hint="eastAsia" w:ascii="楷体" w:hAnsi="楷体" w:eastAsia="楷体" w:cs="楷体"/>
          <w:iCs/>
          <w:color w:val="000000"/>
          <w:sz w:val="32"/>
          <w:szCs w:val="32"/>
          <w:lang w:eastAsia="zh-CN"/>
        </w:rPr>
        <w:t>（二）应急救援经过</w:t>
      </w:r>
    </w:p>
    <w:p>
      <w:pPr>
        <w:keepNext w:val="0"/>
        <w:keepLines w:val="0"/>
        <w:pageBreakBefore w:val="0"/>
        <w:widowControl/>
        <w:kinsoku/>
        <w:overflowPunct/>
        <w:topLinePunct w:val="0"/>
        <w:autoSpaceDE/>
        <w:autoSpaceDN/>
        <w:bidi w:val="0"/>
        <w:spacing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李某雷立即用贾某伟的手机拨打了120急救电话</w:t>
      </w:r>
      <w:r>
        <w:rPr>
          <w:rFonts w:hint="eastAsia" w:ascii="仿宋_GB2312" w:hAnsi="仿宋_GB2312" w:eastAsia="仿宋_GB2312" w:cs="仿宋_GB2312"/>
          <w:color w:val="000000"/>
          <w:sz w:val="32"/>
          <w:szCs w:val="32"/>
          <w:lang w:val="en-US" w:eastAsia="zh-CN"/>
        </w:rPr>
        <w:t>，并按照</w:t>
      </w:r>
      <w:r>
        <w:rPr>
          <w:rFonts w:hint="eastAsia" w:ascii="仿宋_GB2312" w:hAnsi="仿宋" w:eastAsia="仿宋_GB2312" w:cs="仿宋_GB2312"/>
          <w:color w:val="000000"/>
          <w:sz w:val="32"/>
          <w:szCs w:val="32"/>
          <w:lang w:val="en-US" w:eastAsia="zh-CN"/>
        </w:rPr>
        <w:t>120急救人员电话指导对司某宝开展现场心肺复苏急救。</w:t>
      </w:r>
      <w:r>
        <w:rPr>
          <w:rFonts w:hint="eastAsia" w:ascii="仿宋_GB2312" w:hAnsi="仿宋_GB2312" w:eastAsia="仿宋_GB2312" w:cs="仿宋_GB2312"/>
          <w:color w:val="000000"/>
          <w:sz w:val="32"/>
          <w:szCs w:val="32"/>
          <w:lang w:val="en-US" w:eastAsia="zh-CN"/>
        </w:rPr>
        <w:t>12时19分，北京城建集团公司安全员郑某辉接到斯沃德电梯公司项目监督孙某伟的电话汇报后，立即将情况上报给本单位安全总监梅某山，两人一同前往事发现场，并组织人员进行应急疏散、通道清理及警戒。12时20分，120救护车到达工地，在29号楼屋面展开现场急救后，由工地组织利用曲臂升降车将司某宝送至地面，之后由</w:t>
      </w:r>
      <w:r>
        <w:rPr>
          <w:rFonts w:hint="eastAsia" w:ascii="仿宋_GB2312" w:hAnsi="仿宋" w:eastAsia="仿宋_GB2312" w:cs="仿宋_GB2312"/>
          <w:color w:val="000000"/>
          <w:sz w:val="32"/>
          <w:szCs w:val="32"/>
          <w:lang w:val="en-US" w:eastAsia="zh-CN"/>
        </w:rPr>
        <w:t>急救人员</w:t>
      </w:r>
      <w:r>
        <w:rPr>
          <w:rFonts w:hint="eastAsia" w:ascii="仿宋_GB2312" w:hAnsi="仿宋_GB2312" w:eastAsia="仿宋_GB2312" w:cs="仿宋_GB2312"/>
          <w:color w:val="000000"/>
          <w:sz w:val="32"/>
          <w:szCs w:val="32"/>
          <w:lang w:val="en-US" w:eastAsia="zh-CN"/>
        </w:rPr>
        <w:t>将其抬至救护车，送至首都医科大学附属北京潞河医院进行抢救。当日下午，司某宝经抢救无效死亡。</w:t>
      </w:r>
    </w:p>
    <w:p>
      <w:pPr>
        <w:keepNext w:val="0"/>
        <w:keepLines w:val="0"/>
        <w:pageBreakBefore w:val="0"/>
        <w:widowControl/>
        <w:kinsoku/>
        <w:overflowPunct/>
        <w:topLinePunct w:val="0"/>
        <w:autoSpaceDE/>
        <w:autoSpaceDN/>
        <w:bidi w:val="0"/>
        <w:spacing w:line="560" w:lineRule="exact"/>
        <w:ind w:firstLine="640"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接到</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事故报告后，通州区政府</w:t>
      </w:r>
      <w:r>
        <w:rPr>
          <w:rFonts w:hint="eastAsia" w:ascii="仿宋_GB2312" w:hAnsi="仿宋_GB2312" w:eastAsia="仿宋_GB2312" w:cs="仿宋_GB2312"/>
          <w:sz w:val="32"/>
          <w:szCs w:val="32"/>
          <w:lang w:eastAsia="zh-CN"/>
        </w:rPr>
        <w:t>立即</w:t>
      </w:r>
      <w:r>
        <w:rPr>
          <w:rFonts w:hint="eastAsia" w:ascii="仿宋_GB2312" w:hAnsi="仿宋_GB2312" w:eastAsia="仿宋_GB2312" w:cs="仿宋_GB2312"/>
          <w:sz w:val="32"/>
          <w:szCs w:val="32"/>
        </w:rPr>
        <w:t>统筹组织相关部门</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应急处置、死者家属安抚和善后等工作，相关部门行动迅速、协调配合，有序开展了应急救援和善后处置工作，未造成不良社会影响。</w:t>
      </w:r>
    </w:p>
    <w:p>
      <w:pPr>
        <w:keepNext w:val="0"/>
        <w:keepLines w:val="0"/>
        <w:pageBreakBefore w:val="0"/>
        <w:widowControl w:val="0"/>
        <w:kinsoku/>
        <w:wordWrap/>
        <w:overflowPunct/>
        <w:topLinePunct w:val="0"/>
        <w:autoSpaceDE/>
        <w:autoSpaceDN/>
        <w:bidi w:val="0"/>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（三）伤亡人员情况</w:t>
      </w:r>
    </w:p>
    <w:p>
      <w:pPr>
        <w:pStyle w:val="12"/>
        <w:keepNext w:val="0"/>
        <w:keepLines w:val="0"/>
        <w:pageBreakBefore w:val="0"/>
        <w:widowControl w:val="0"/>
        <w:kinsoku/>
        <w:wordWrap/>
        <w:overflowPunct/>
        <w:topLinePunct w:val="0"/>
        <w:autoSpaceDE/>
        <w:autoSpaceDN/>
        <w:bidi w:val="0"/>
        <w:spacing w:line="560" w:lineRule="exact"/>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本起事故共导致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人死亡。</w:t>
      </w:r>
    </w:p>
    <w:tbl>
      <w:tblPr>
        <w:tblStyle w:val="18"/>
        <w:tblW w:w="10346" w:type="dxa"/>
        <w:tblInd w:w="-537"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1149"/>
        <w:gridCol w:w="771"/>
        <w:gridCol w:w="746"/>
        <w:gridCol w:w="763"/>
        <w:gridCol w:w="3223"/>
        <w:gridCol w:w="2340"/>
        <w:gridCol w:w="135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149"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姓 名</w:t>
            </w:r>
          </w:p>
        </w:tc>
        <w:tc>
          <w:tcPr>
            <w:tcW w:w="771"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性别</w:t>
            </w:r>
          </w:p>
        </w:tc>
        <w:tc>
          <w:tcPr>
            <w:tcW w:w="74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民族</w:t>
            </w:r>
          </w:p>
        </w:tc>
        <w:tc>
          <w:tcPr>
            <w:tcW w:w="76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年龄</w:t>
            </w:r>
          </w:p>
        </w:tc>
        <w:tc>
          <w:tcPr>
            <w:tcW w:w="322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身份证号</w:t>
            </w:r>
          </w:p>
        </w:tc>
        <w:tc>
          <w:tcPr>
            <w:tcW w:w="234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籍贯</w:t>
            </w:r>
          </w:p>
        </w:tc>
        <w:tc>
          <w:tcPr>
            <w:tcW w:w="135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伤害类型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149"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司某宝</w:t>
            </w:r>
          </w:p>
        </w:tc>
        <w:tc>
          <w:tcPr>
            <w:tcW w:w="771"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w:t>
            </w:r>
          </w:p>
        </w:tc>
        <w:tc>
          <w:tcPr>
            <w:tcW w:w="74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汉</w:t>
            </w:r>
          </w:p>
        </w:tc>
        <w:tc>
          <w:tcPr>
            <w:tcW w:w="76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w:t>
            </w:r>
          </w:p>
        </w:tc>
        <w:tc>
          <w:tcPr>
            <w:tcW w:w="3223"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120*************11</w:t>
            </w:r>
          </w:p>
        </w:tc>
        <w:tc>
          <w:tcPr>
            <w:tcW w:w="2340"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天津市蓟县人</w:t>
            </w:r>
          </w:p>
        </w:tc>
        <w:tc>
          <w:tcPr>
            <w:tcW w:w="1354"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pageBreakBefore w:val="0"/>
              <w:widowControl w:val="0"/>
              <w:kinsoku/>
              <w:wordWrap/>
              <w:overflowPunct/>
              <w:topLinePunct w:val="0"/>
              <w:autoSpaceDE/>
              <w:autoSpaceDN/>
              <w:bidi w:val="0"/>
              <w:spacing w:line="5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死亡</w:t>
            </w:r>
          </w:p>
        </w:tc>
      </w:tr>
    </w:tbl>
    <w:p>
      <w:pPr>
        <w:keepNext w:val="0"/>
        <w:keepLines w:val="0"/>
        <w:pageBreakBefore w:val="0"/>
        <w:widowControl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w:t>
      </w:r>
      <w:r>
        <w:rPr>
          <w:rFonts w:hint="eastAsia" w:ascii="仿宋_GB2312" w:hAnsi="仿宋_GB2312" w:eastAsia="仿宋_GB2312" w:cs="仿宋_GB2312"/>
          <w:color w:val="000000"/>
          <w:sz w:val="32"/>
          <w:szCs w:val="32"/>
          <w:lang w:val="en-US" w:eastAsia="zh-CN"/>
        </w:rPr>
        <w:t>首都医科大学附属北京潞河医院</w:t>
      </w:r>
      <w:r>
        <w:rPr>
          <w:rFonts w:hint="eastAsia" w:ascii="仿宋_GB2312" w:hAnsi="仿宋_GB2312" w:eastAsia="仿宋_GB2312" w:cs="仿宋_GB2312"/>
          <w:sz w:val="32"/>
          <w:szCs w:val="32"/>
          <w:lang w:eastAsia="zh-CN"/>
        </w:rPr>
        <w:t>诊断，司某宝死亡原因为：猝死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320" w:firstLineChars="100"/>
        <w:jc w:val="left"/>
        <w:rPr>
          <w:rFonts w:hint="eastAsia" w:ascii="楷体_GB2312" w:hAnsi="楷体_GB2312" w:eastAsia="楷体_GB2312" w:cs="楷体_GB2312"/>
          <w:iCs/>
          <w:sz w:val="32"/>
          <w:szCs w:val="32"/>
        </w:rPr>
      </w:pPr>
      <w:r>
        <w:rPr>
          <w:rFonts w:hint="eastAsia" w:ascii="楷体_GB2312" w:hAnsi="楷体_GB2312" w:eastAsia="楷体_GB2312" w:cs="楷体_GB2312"/>
          <w:sz w:val="32"/>
          <w:szCs w:val="32"/>
          <w:lang w:eastAsia="zh-CN"/>
        </w:rPr>
        <w:t>（四）善后处置</w:t>
      </w:r>
      <w:r>
        <w:rPr>
          <w:rFonts w:hint="eastAsia" w:ascii="楷体_GB2312" w:hAnsi="楷体_GB2312" w:eastAsia="楷体_GB2312" w:cs="楷体_GB2312"/>
          <w:iCs/>
          <w:sz w:val="32"/>
          <w:szCs w:val="32"/>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2025年3月28日，</w:t>
      </w:r>
      <w:r>
        <w:rPr>
          <w:rFonts w:hint="eastAsia" w:ascii="仿宋_GB2312" w:hAnsi="仿宋_GB2312" w:eastAsia="仿宋_GB2312" w:cs="仿宋_GB2312"/>
          <w:color w:val="000000"/>
          <w:sz w:val="32"/>
          <w:szCs w:val="32"/>
          <w:lang w:val="en-US" w:eastAsia="zh-CN"/>
        </w:rPr>
        <w:t>首都医科大学附属北京潞河医院</w:t>
      </w:r>
      <w:r>
        <w:rPr>
          <w:rFonts w:hint="eastAsia" w:ascii="仿宋_GB2312" w:hAnsi="仿宋_GB2312" w:eastAsia="仿宋_GB2312" w:cs="仿宋_GB2312"/>
          <w:color w:val="auto"/>
          <w:sz w:val="32"/>
          <w:szCs w:val="32"/>
          <w:lang w:val="en-US" w:eastAsia="zh-CN"/>
        </w:rPr>
        <w:t>为司某宝家属开具居民死亡医学证明书，事发项目相关单位与司某宝家属签订死亡赔偿协议书。目前司某宝遗体已经由其家属拉回老家，计划按照当地习俗进行安葬。</w:t>
      </w:r>
    </w:p>
    <w:p>
      <w:pPr>
        <w:keepNext w:val="0"/>
        <w:keepLines w:val="0"/>
        <w:pageBreakBefore w:val="0"/>
        <w:widowControl w:val="0"/>
        <w:numPr>
          <w:ilvl w:val="0"/>
          <w:numId w:val="0"/>
        </w:numPr>
        <w:kinsoku/>
        <w:wordWrap/>
        <w:overflowPunct/>
        <w:topLinePunct w:val="0"/>
        <w:autoSpaceDE/>
        <w:autoSpaceDN/>
        <w:bidi w:val="0"/>
        <w:spacing w:line="560" w:lineRule="exact"/>
        <w:ind w:leftChars="200"/>
        <w:jc w:val="left"/>
        <w:rPr>
          <w:rFonts w:hint="eastAsia" w:ascii="楷体_GB2312" w:hAnsi="楷体_GB2312" w:eastAsia="楷体_GB2312" w:cs="楷体_GB2312"/>
          <w:iCs/>
          <w:sz w:val="32"/>
          <w:szCs w:val="32"/>
        </w:rPr>
      </w:pPr>
      <w:r>
        <w:rPr>
          <w:rFonts w:hint="eastAsia" w:ascii="楷体_GB2312" w:hAnsi="楷体_GB2312" w:eastAsia="楷体_GB2312" w:cs="楷体_GB2312"/>
          <w:iCs/>
          <w:sz w:val="32"/>
          <w:szCs w:val="32"/>
        </w:rPr>
        <w:t>（</w:t>
      </w:r>
      <w:r>
        <w:rPr>
          <w:rFonts w:hint="eastAsia" w:ascii="楷体_GB2312" w:hAnsi="楷体_GB2312" w:eastAsia="楷体_GB2312" w:cs="楷体_GB2312"/>
          <w:iCs/>
          <w:sz w:val="32"/>
          <w:szCs w:val="32"/>
          <w:lang w:eastAsia="zh-CN"/>
        </w:rPr>
        <w:t>五</w:t>
      </w:r>
      <w:r>
        <w:rPr>
          <w:rFonts w:hint="eastAsia" w:ascii="楷体_GB2312" w:hAnsi="楷体_GB2312" w:eastAsia="楷体_GB2312" w:cs="楷体_GB2312"/>
          <w:iCs/>
          <w:sz w:val="32"/>
          <w:szCs w:val="32"/>
        </w:rPr>
        <w:t>）事发现场基本情况</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default" w:ascii="仿宋_GB2312" w:hAnsi="仿宋" w:eastAsia="仿宋_GB2312" w:cs="仿宋_GB2312"/>
          <w:color w:val="000000"/>
          <w:sz w:val="32"/>
          <w:szCs w:val="32"/>
          <w:lang w:val="en-US" w:eastAsia="zh-CN"/>
        </w:rPr>
      </w:pPr>
      <w:r>
        <w:rPr>
          <w:rFonts w:hint="eastAsia" w:ascii="仿宋_GB2312" w:hAnsi="仿宋_GB2312" w:eastAsia="仿宋_GB2312" w:cs="仿宋_GB2312"/>
          <w:sz w:val="32"/>
          <w:szCs w:val="32"/>
        </w:rPr>
        <w:t>事发现场位于</w:t>
      </w:r>
      <w:r>
        <w:rPr>
          <w:rFonts w:hint="eastAsia" w:ascii="仿宋_GB2312" w:hAnsi="仿宋_GB2312" w:eastAsia="仿宋_GB2312" w:cs="仿宋_GB2312"/>
          <w:sz w:val="32"/>
          <w:szCs w:val="32"/>
          <w:lang w:val="en-US" w:eastAsia="zh-CN"/>
        </w:rPr>
        <w:t>北京市通州区张家湾车辆段综合利用供地项目</w:t>
      </w:r>
      <w:r>
        <w:rPr>
          <w:rFonts w:hint="eastAsia" w:ascii="仿宋_GB2312" w:hAnsi="仿宋_GB2312" w:eastAsia="仿宋_GB2312" w:cs="仿宋_GB2312"/>
          <w:sz w:val="32"/>
          <w:szCs w:val="32"/>
          <w:lang w:eastAsia="zh-CN"/>
        </w:rPr>
        <w:t>施工工地，</w:t>
      </w:r>
      <w:r>
        <w:rPr>
          <w:rFonts w:hint="eastAsia" w:ascii="仿宋_GB2312" w:hAnsi="仿宋" w:eastAsia="仿宋_GB2312" w:cs="仿宋_GB2312"/>
          <w:color w:val="000000"/>
          <w:sz w:val="32"/>
          <w:szCs w:val="32"/>
          <w:lang w:val="en-US" w:eastAsia="zh-CN"/>
        </w:rPr>
        <w:t>事发工人倒地位置位于29号楼</w:t>
      </w:r>
      <w:r>
        <w:rPr>
          <w:rFonts w:hint="eastAsia" w:ascii="仿宋_GB2312" w:hAnsi="仿宋" w:eastAsia="仿宋_GB2312" w:cs="仿宋_GB2312"/>
          <w:color w:val="000000"/>
          <w:w w:val="100"/>
          <w:sz w:val="32"/>
          <w:szCs w:val="32"/>
          <w:lang w:val="en-US" w:eastAsia="zh-CN"/>
        </w:rPr>
        <w:t>顶部电梯前厅靠近屋面出口处的地面上，</w:t>
      </w:r>
      <w:r>
        <w:rPr>
          <w:rFonts w:hint="eastAsia" w:ascii="仿宋_GB2312" w:hAnsi="仿宋" w:eastAsia="仿宋_GB2312" w:cs="仿宋_GB2312"/>
          <w:color w:val="000000"/>
          <w:sz w:val="32"/>
          <w:szCs w:val="32"/>
          <w:lang w:val="en-US" w:eastAsia="zh-CN"/>
        </w:rPr>
        <w:t>距离电梯轿厢门口约1.5m</w:t>
      </w:r>
      <w:r>
        <w:rPr>
          <w:rFonts w:hint="eastAsia" w:ascii="仿宋_GB2312" w:hAnsi="仿宋" w:eastAsia="仿宋_GB2312" w:cs="仿宋_GB2312"/>
          <w:color w:val="000000"/>
          <w:w w:val="100"/>
          <w:sz w:val="32"/>
          <w:szCs w:val="32"/>
          <w:lang w:val="en-US" w:eastAsia="zh-CN"/>
        </w:rPr>
        <w:t>。29号</w:t>
      </w:r>
      <w:r>
        <w:rPr>
          <w:rFonts w:hint="eastAsia" w:ascii="仿宋_GB2312" w:hAnsi="仿宋" w:eastAsia="仿宋_GB2312" w:cs="仿宋_GB2312"/>
          <w:color w:val="000000"/>
          <w:sz w:val="32"/>
          <w:szCs w:val="32"/>
          <w:lang w:val="en-US" w:eastAsia="zh-CN"/>
        </w:rPr>
        <w:t>楼共4层，相对标高10.9m，顶层屋面面积约为138㎡，电梯厅内面积约6㎡。该楼安装的电梯为杭州西奥无机房客梯，型号为Xmodel3(MRL)，电梯门口尺寸约为1100mm（宽）×2500mm（高），事发时电梯轿厢处在顶层为停止安装状态，轿厢内散落有电梯轿顶检修箱、电焊机、电镐、电钻、角磨机以及锤子、螺丝刀、扳手、钢尺、安全帽、棉线手套等作业用工具，地面及周边墙壁未见有血迹。事发当日上午，司某宝被安排在事发位置独自进行电梯门门头、地坎的安装工作。事发当日上午10时30分，江苏定坤公司带班长刘某东在巡视时看到司某宝在正常作业，10时40分，工人刘某远来找司某宝取电焊机，两次均未发现司某宝有任何异常状况。</w:t>
      </w:r>
    </w:p>
    <w:p>
      <w:pPr>
        <w:keepNext w:val="0"/>
        <w:keepLines w:val="0"/>
        <w:pageBreakBefore w:val="0"/>
        <w:widowControl w:val="0"/>
        <w:kinsoku/>
        <w:wordWrap/>
        <w:overflowPunct/>
        <w:topLinePunct w:val="0"/>
        <w:autoSpaceDE/>
        <w:autoSpaceDN/>
        <w:bidi w:val="0"/>
        <w:spacing w:line="560" w:lineRule="exact"/>
        <w:ind w:firstLine="640" w:firstLineChars="200"/>
        <w:jc w:val="left"/>
        <w:rPr>
          <w:rFonts w:hint="eastAsia" w:ascii="方正黑体_GBK" w:hAnsi="方正黑体_GBK" w:eastAsia="方正黑体_GBK" w:cs="方正黑体_GBK"/>
          <w:bCs/>
          <w:iCs/>
          <w:sz w:val="32"/>
          <w:szCs w:val="32"/>
          <w:lang w:val="en-US" w:eastAsia="zh-CN"/>
        </w:rPr>
      </w:pPr>
      <w:r>
        <w:rPr>
          <w:rFonts w:hint="eastAsia" w:ascii="方正黑体_GBK" w:hAnsi="方正黑体_GBK" w:eastAsia="方正黑体_GBK" w:cs="方正黑体_GBK"/>
          <w:iCs/>
          <w:sz w:val="32"/>
          <w:szCs w:val="32"/>
        </w:rPr>
        <w:t>三、事故</w:t>
      </w:r>
      <w:r>
        <w:rPr>
          <w:rFonts w:hint="eastAsia" w:ascii="方正黑体_GBK" w:hAnsi="方正黑体_GBK" w:eastAsia="方正黑体_GBK" w:cs="方正黑体_GBK"/>
          <w:iCs/>
          <w:sz w:val="32"/>
          <w:szCs w:val="32"/>
          <w:lang w:eastAsia="zh-CN"/>
        </w:rPr>
        <w:t>性质认定</w:t>
      </w:r>
    </w:p>
    <w:p>
      <w:pPr>
        <w:keepNext w:val="0"/>
        <w:keepLines w:val="0"/>
        <w:pageBreakBefore w:val="0"/>
        <w:widowControl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iCs/>
          <w:sz w:val="32"/>
          <w:szCs w:val="32"/>
        </w:rPr>
      </w:pPr>
      <w:r>
        <w:rPr>
          <w:rFonts w:hint="eastAsia" w:ascii="仿宋_GB2312" w:hAnsi="仿宋_GB2312" w:eastAsia="仿宋_GB2312" w:cs="仿宋_GB2312"/>
          <w:sz w:val="32"/>
          <w:szCs w:val="32"/>
        </w:rPr>
        <w:t>事故发生后</w:t>
      </w:r>
      <w:r>
        <w:rPr>
          <w:rFonts w:hint="eastAsia" w:ascii="仿宋_GB2312" w:hAnsi="仿宋_GB2312" w:eastAsia="仿宋_GB2312" w:cs="仿宋_GB2312"/>
          <w:sz w:val="32"/>
          <w:szCs w:val="32"/>
          <w:lang w:val="en-US" w:eastAsia="zh-CN"/>
        </w:rPr>
        <w:t>,结合</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eastAsia="zh-CN"/>
        </w:rPr>
        <w:t>、应急等部门</w:t>
      </w:r>
      <w:r>
        <w:rPr>
          <w:rFonts w:hint="eastAsia" w:ascii="仿宋_GB2312" w:hAnsi="仿宋_GB2312" w:eastAsia="仿宋_GB2312" w:cs="仿宋_GB2312"/>
          <w:sz w:val="32"/>
          <w:szCs w:val="32"/>
        </w:rPr>
        <w:t>现场勘查情况、</w:t>
      </w:r>
      <w:r>
        <w:rPr>
          <w:rFonts w:hint="eastAsia" w:ascii="仿宋_GB2312" w:hAnsi="仿宋_GB2312" w:eastAsia="仿宋_GB2312" w:cs="仿宋_GB2312"/>
          <w:sz w:val="32"/>
          <w:szCs w:val="32"/>
          <w:lang w:eastAsia="zh-CN"/>
        </w:rPr>
        <w:t>医院诊断结论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lang w:eastAsia="zh-CN"/>
        </w:rPr>
        <w:t>证据的调取以及</w:t>
      </w:r>
      <w:r>
        <w:rPr>
          <w:rFonts w:hint="eastAsia" w:ascii="仿宋_GB2312" w:hAnsi="仿宋_GB2312" w:eastAsia="仿宋_GB2312" w:cs="仿宋_GB2312"/>
          <w:sz w:val="32"/>
          <w:szCs w:val="32"/>
        </w:rPr>
        <w:t>对相关人员的调查询问，</w:t>
      </w:r>
      <w:r>
        <w:rPr>
          <w:rFonts w:hint="eastAsia" w:ascii="仿宋_GB2312" w:hAnsi="仿宋_GB2312" w:eastAsia="仿宋_GB2312" w:cs="仿宋_GB2312"/>
          <w:sz w:val="32"/>
          <w:szCs w:val="32"/>
          <w:lang w:eastAsia="zh-CN"/>
        </w:rPr>
        <w:t>事故</w:t>
      </w:r>
      <w:r>
        <w:rPr>
          <w:rFonts w:hint="eastAsia" w:ascii="仿宋_GB2312" w:hAnsi="仿宋_GB2312" w:eastAsia="仿宋_GB2312" w:cs="仿宋_GB2312"/>
          <w:iCs/>
          <w:sz w:val="32"/>
          <w:szCs w:val="32"/>
        </w:rPr>
        <w:t>调查组认定，该起事故</w:t>
      </w:r>
      <w:r>
        <w:rPr>
          <w:rFonts w:hint="eastAsia" w:ascii="仿宋_GB2312" w:hAnsi="仿宋_GB2312" w:eastAsia="仿宋_GB2312" w:cs="仿宋_GB2312"/>
          <w:iCs/>
          <w:sz w:val="32"/>
          <w:szCs w:val="32"/>
          <w:lang w:eastAsia="zh-CN"/>
        </w:rPr>
        <w:t>是一起突发意外死亡事故，不属于一般</w:t>
      </w:r>
      <w:r>
        <w:rPr>
          <w:rFonts w:hint="eastAsia" w:ascii="仿宋_GB2312" w:hAnsi="仿宋_GB2312" w:eastAsia="仿宋_GB2312" w:cs="仿宋_GB2312"/>
          <w:iCs/>
          <w:sz w:val="32"/>
          <w:szCs w:val="32"/>
        </w:rPr>
        <w:t>生产安全责任事故。</w:t>
      </w:r>
    </w:p>
    <w:p>
      <w:pPr>
        <w:rPr>
          <w:rFonts w:hint="eastAsia"/>
          <w:spacing w:val="-20"/>
          <w:sz w:val="28"/>
          <w:szCs w:val="28"/>
        </w:rPr>
      </w:pPr>
      <w:bookmarkStart w:id="0" w:name="_GoBack"/>
      <w:bookmarkEnd w:id="0"/>
    </w:p>
    <w:sectPr>
      <w:footerReference r:id="rId3" w:type="default"/>
      <w:pgSz w:w="11906" w:h="16838"/>
      <w:pgMar w:top="2098" w:right="1474" w:bottom="1984" w:left="158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标宋">
    <w:altName w:val="宋体"/>
    <w:panose1 w:val="00000000000000000000"/>
    <w:charset w:val="00"/>
    <w:family w:val="auto"/>
    <w:pitch w:val="default"/>
    <w:sig w:usb0="00000000" w:usb1="00000000" w:usb2="00000010"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大黑简">
    <w:altName w:val="黑体"/>
    <w:panose1 w:val="02010600000101010101"/>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MGIxM2NlYjcxYWNlZWRlNjkzMzU1YjZhYjgzMmYifQ=="/>
  </w:docVars>
  <w:rsids>
    <w:rsidRoot w:val="006943C3"/>
    <w:rsid w:val="00003E8D"/>
    <w:rsid w:val="00031DD2"/>
    <w:rsid w:val="00033CF6"/>
    <w:rsid w:val="000C0E01"/>
    <w:rsid w:val="000D7FA7"/>
    <w:rsid w:val="000F6A44"/>
    <w:rsid w:val="00103DDC"/>
    <w:rsid w:val="001338FD"/>
    <w:rsid w:val="0014116B"/>
    <w:rsid w:val="00155F85"/>
    <w:rsid w:val="0016682B"/>
    <w:rsid w:val="00182C44"/>
    <w:rsid w:val="00197BA0"/>
    <w:rsid w:val="002149AD"/>
    <w:rsid w:val="002212FD"/>
    <w:rsid w:val="002377BF"/>
    <w:rsid w:val="00250EC4"/>
    <w:rsid w:val="002C2B32"/>
    <w:rsid w:val="002E6DB4"/>
    <w:rsid w:val="003173C0"/>
    <w:rsid w:val="0036147B"/>
    <w:rsid w:val="00361DAE"/>
    <w:rsid w:val="00364309"/>
    <w:rsid w:val="0037542D"/>
    <w:rsid w:val="003871A3"/>
    <w:rsid w:val="003A400A"/>
    <w:rsid w:val="003E2C59"/>
    <w:rsid w:val="003F730C"/>
    <w:rsid w:val="0044471B"/>
    <w:rsid w:val="004C236D"/>
    <w:rsid w:val="004F49A9"/>
    <w:rsid w:val="005A3487"/>
    <w:rsid w:val="005C0CE9"/>
    <w:rsid w:val="005D3678"/>
    <w:rsid w:val="006451F5"/>
    <w:rsid w:val="00655139"/>
    <w:rsid w:val="00680232"/>
    <w:rsid w:val="006943C3"/>
    <w:rsid w:val="006A097B"/>
    <w:rsid w:val="006E7946"/>
    <w:rsid w:val="006F233A"/>
    <w:rsid w:val="00745C4F"/>
    <w:rsid w:val="00784F17"/>
    <w:rsid w:val="007B4266"/>
    <w:rsid w:val="0081344D"/>
    <w:rsid w:val="008152B0"/>
    <w:rsid w:val="0082666B"/>
    <w:rsid w:val="0084437D"/>
    <w:rsid w:val="0085207B"/>
    <w:rsid w:val="008624C0"/>
    <w:rsid w:val="0086616D"/>
    <w:rsid w:val="00866EA0"/>
    <w:rsid w:val="008C2756"/>
    <w:rsid w:val="008D0461"/>
    <w:rsid w:val="008D731A"/>
    <w:rsid w:val="008F0AA4"/>
    <w:rsid w:val="009133A5"/>
    <w:rsid w:val="009304C7"/>
    <w:rsid w:val="00960362"/>
    <w:rsid w:val="00977FD2"/>
    <w:rsid w:val="009842C7"/>
    <w:rsid w:val="009A2C74"/>
    <w:rsid w:val="009A6F41"/>
    <w:rsid w:val="009C0B68"/>
    <w:rsid w:val="009C1C6D"/>
    <w:rsid w:val="00A6664B"/>
    <w:rsid w:val="00A67077"/>
    <w:rsid w:val="00A775F8"/>
    <w:rsid w:val="00A96DD2"/>
    <w:rsid w:val="00AC32C4"/>
    <w:rsid w:val="00AC54F8"/>
    <w:rsid w:val="00B6432D"/>
    <w:rsid w:val="00BD4E36"/>
    <w:rsid w:val="00BF16CD"/>
    <w:rsid w:val="00C44D22"/>
    <w:rsid w:val="00C857D5"/>
    <w:rsid w:val="00CC0993"/>
    <w:rsid w:val="00CE2385"/>
    <w:rsid w:val="00CE4859"/>
    <w:rsid w:val="00D11858"/>
    <w:rsid w:val="00D11C34"/>
    <w:rsid w:val="00D25713"/>
    <w:rsid w:val="00D8699D"/>
    <w:rsid w:val="00D91B53"/>
    <w:rsid w:val="00DC09A0"/>
    <w:rsid w:val="00DC4604"/>
    <w:rsid w:val="00DF227B"/>
    <w:rsid w:val="00DF48D2"/>
    <w:rsid w:val="00E312CC"/>
    <w:rsid w:val="00E3610F"/>
    <w:rsid w:val="00E42B18"/>
    <w:rsid w:val="00E6391E"/>
    <w:rsid w:val="00E67E1E"/>
    <w:rsid w:val="00E70CE9"/>
    <w:rsid w:val="00EA0BD8"/>
    <w:rsid w:val="00F35035"/>
    <w:rsid w:val="00F5691A"/>
    <w:rsid w:val="00FA5F54"/>
    <w:rsid w:val="00FB0F16"/>
    <w:rsid w:val="00FE2AF9"/>
    <w:rsid w:val="146C039A"/>
    <w:rsid w:val="14FFF4E1"/>
    <w:rsid w:val="1CE8780D"/>
    <w:rsid w:val="2441548E"/>
    <w:rsid w:val="26AE543D"/>
    <w:rsid w:val="27F7E693"/>
    <w:rsid w:val="2B2F61EC"/>
    <w:rsid w:val="2B962826"/>
    <w:rsid w:val="2BA2409D"/>
    <w:rsid w:val="2C350F70"/>
    <w:rsid w:val="2D4F2DDE"/>
    <w:rsid w:val="2E7A2584"/>
    <w:rsid w:val="306B537F"/>
    <w:rsid w:val="3723359E"/>
    <w:rsid w:val="3734666D"/>
    <w:rsid w:val="37F519E1"/>
    <w:rsid w:val="397B851E"/>
    <w:rsid w:val="3AE1D059"/>
    <w:rsid w:val="409E12A9"/>
    <w:rsid w:val="40CA27E9"/>
    <w:rsid w:val="420A56E3"/>
    <w:rsid w:val="42D35B43"/>
    <w:rsid w:val="431E3F83"/>
    <w:rsid w:val="437E4701"/>
    <w:rsid w:val="48AE1E5C"/>
    <w:rsid w:val="4A160019"/>
    <w:rsid w:val="4D4A7EFA"/>
    <w:rsid w:val="52852D65"/>
    <w:rsid w:val="52BD4820"/>
    <w:rsid w:val="53AA5BFF"/>
    <w:rsid w:val="5BEFDB51"/>
    <w:rsid w:val="5E0C385E"/>
    <w:rsid w:val="5F5FDA04"/>
    <w:rsid w:val="6199237B"/>
    <w:rsid w:val="67DBDC2B"/>
    <w:rsid w:val="67DEDEAD"/>
    <w:rsid w:val="68DE7007"/>
    <w:rsid w:val="6D1C69D8"/>
    <w:rsid w:val="6D607469"/>
    <w:rsid w:val="6FD95974"/>
    <w:rsid w:val="6FF7BCF9"/>
    <w:rsid w:val="71B5C8C6"/>
    <w:rsid w:val="71F801AB"/>
    <w:rsid w:val="747B3156"/>
    <w:rsid w:val="771E0F7F"/>
    <w:rsid w:val="797E6C8A"/>
    <w:rsid w:val="7D6DAE39"/>
    <w:rsid w:val="7DE9309E"/>
    <w:rsid w:val="7EDFD591"/>
    <w:rsid w:val="7FDBED12"/>
    <w:rsid w:val="B23B37FF"/>
    <w:rsid w:val="B4EFD167"/>
    <w:rsid w:val="B7C6F716"/>
    <w:rsid w:val="C9E93F8F"/>
    <w:rsid w:val="DBFF39AF"/>
    <w:rsid w:val="DFFE138F"/>
    <w:rsid w:val="E5FF55FA"/>
    <w:rsid w:val="E75FC011"/>
    <w:rsid w:val="ECF715C0"/>
    <w:rsid w:val="EE16712E"/>
    <w:rsid w:val="EEEFB5C4"/>
    <w:rsid w:val="EFE5671A"/>
    <w:rsid w:val="EFFB9E23"/>
    <w:rsid w:val="F6FBFD74"/>
    <w:rsid w:val="F7BA7F4C"/>
    <w:rsid w:val="FBEEFE34"/>
    <w:rsid w:val="FC6FEFC8"/>
    <w:rsid w:val="FD9A12EB"/>
    <w:rsid w:val="FD9F2866"/>
    <w:rsid w:val="FDDF0013"/>
    <w:rsid w:val="FED7B1EC"/>
    <w:rsid w:val="FF7F1C6D"/>
    <w:rsid w:val="FFD739FC"/>
    <w:rsid w:val="FFFB1B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next w:val="4"/>
    <w:qFormat/>
    <w:uiPriority w:val="0"/>
    <w:pPr>
      <w:ind w:firstLine="420"/>
    </w:pPr>
  </w:style>
  <w:style w:type="paragraph" w:styleId="3">
    <w:name w:val="Body Text"/>
    <w:basedOn w:val="1"/>
    <w:next w:val="1"/>
    <w:link w:val="24"/>
    <w:qFormat/>
    <w:uiPriority w:val="0"/>
    <w:pPr>
      <w:spacing w:after="120"/>
    </w:pPr>
  </w:style>
  <w:style w:type="paragraph" w:styleId="4">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5">
    <w:name w:val="Normal Indent"/>
    <w:basedOn w:val="1"/>
    <w:unhideWhenUsed/>
    <w:qFormat/>
    <w:uiPriority w:val="99"/>
    <w:pPr>
      <w:spacing w:beforeLines="50" w:afterLines="50" w:line="360" w:lineRule="auto"/>
      <w:ind w:firstLine="420" w:firstLineChars="200"/>
    </w:pPr>
    <w:rPr>
      <w:sz w:val="24"/>
      <w:szCs w:val="21"/>
    </w:rPr>
  </w:style>
  <w:style w:type="paragraph" w:styleId="6">
    <w:name w:val="Body Text Indent"/>
    <w:basedOn w:val="1"/>
    <w:link w:val="25"/>
    <w:qFormat/>
    <w:uiPriority w:val="0"/>
    <w:pPr>
      <w:ind w:firstLine="640" w:firstLineChars="200"/>
    </w:pPr>
    <w:rPr>
      <w:rFonts w:ascii="仿宋_GB2312" w:eastAsia="仿宋_GB2312"/>
      <w:sz w:val="32"/>
    </w:rPr>
  </w:style>
  <w:style w:type="paragraph" w:styleId="7">
    <w:name w:val="Block Text"/>
    <w:basedOn w:val="1"/>
    <w:qFormat/>
    <w:uiPriority w:val="0"/>
    <w:pPr>
      <w:spacing w:after="120"/>
      <w:ind w:left="1440" w:leftChars="700" w:right="1440" w:rightChars="700"/>
    </w:pPr>
  </w:style>
  <w:style w:type="paragraph" w:styleId="8">
    <w:name w:val="toc 3"/>
    <w:basedOn w:val="1"/>
    <w:next w:val="1"/>
    <w:unhideWhenUsed/>
    <w:qFormat/>
    <w:uiPriority w:val="39"/>
    <w:pPr>
      <w:ind w:left="840" w:leftChars="400"/>
    </w:pPr>
    <w:rPr>
      <w:b/>
      <w:sz w:val="30"/>
      <w:szCs w:val="30"/>
    </w:rPr>
  </w:style>
  <w:style w:type="paragraph" w:styleId="9">
    <w:name w:val="Plain Text"/>
    <w:basedOn w:val="1"/>
    <w:next w:val="1"/>
    <w:unhideWhenUsed/>
    <w:qFormat/>
    <w:uiPriority w:val="99"/>
    <w:rPr>
      <w:rFonts w:ascii="宋体" w:hAnsi="Courier New"/>
    </w:rPr>
  </w:style>
  <w:style w:type="paragraph" w:styleId="10">
    <w:name w:val="Date"/>
    <w:basedOn w:val="1"/>
    <w:next w:val="1"/>
    <w:qFormat/>
    <w:uiPriority w:val="0"/>
    <w:pPr>
      <w:ind w:left="100" w:leftChars="2500"/>
    </w:pPr>
  </w:style>
  <w:style w:type="paragraph" w:styleId="11">
    <w:name w:val="footer"/>
    <w:basedOn w:val="1"/>
    <w:link w:val="26"/>
    <w:qFormat/>
    <w:uiPriority w:val="99"/>
    <w:pPr>
      <w:tabs>
        <w:tab w:val="center" w:pos="4153"/>
        <w:tab w:val="right" w:pos="8306"/>
      </w:tabs>
      <w:snapToGrid w:val="0"/>
      <w:jc w:val="left"/>
    </w:pPr>
    <w:rPr>
      <w:sz w:val="18"/>
      <w:szCs w:val="18"/>
    </w:rPr>
  </w:style>
  <w:style w:type="paragraph" w:styleId="12">
    <w:name w:val="index 9"/>
    <w:basedOn w:val="1"/>
    <w:next w:val="1"/>
    <w:qFormat/>
    <w:uiPriority w:val="0"/>
    <w:pPr>
      <w:ind w:left="3360" w:firstLine="420"/>
      <w:jc w:val="left"/>
    </w:pPr>
    <w:rPr>
      <w:szCs w:val="20"/>
    </w:rPr>
  </w:style>
  <w:style w:type="paragraph" w:styleId="13">
    <w:name w:val="Body Text 2"/>
    <w:basedOn w:val="1"/>
    <w:qFormat/>
    <w:uiPriority w:val="0"/>
    <w:pPr>
      <w:spacing w:line="360" w:lineRule="auto"/>
      <w:ind w:firstLine="200" w:firstLineChars="200"/>
    </w:pPr>
    <w:rPr>
      <w:rFonts w:ascii="Times New Roman" w:hAnsi="Times New Roman" w:eastAsia="楷体_GB2312" w:cs="Times New Roman"/>
      <w:sz w:val="32"/>
      <w:szCs w:val="21"/>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w:basedOn w:val="3"/>
    <w:next w:val="17"/>
    <w:qFormat/>
    <w:uiPriority w:val="0"/>
    <w:pPr>
      <w:tabs>
        <w:tab w:val="left" w:pos="567"/>
      </w:tabs>
      <w:spacing w:line="360" w:lineRule="auto"/>
      <w:ind w:firstLine="562" w:firstLineChars="200"/>
      <w:jc w:val="both"/>
    </w:pPr>
    <w:rPr>
      <w:rFonts w:ascii="文星标宋" w:hAnsi="文星标宋" w:eastAsia="文星标宋" w:cs="Times New Roman"/>
      <w:color w:val="FF0000"/>
      <w:spacing w:val="30"/>
      <w:sz w:val="24"/>
      <w:szCs w:val="72"/>
    </w:rPr>
  </w:style>
  <w:style w:type="paragraph" w:styleId="17">
    <w:name w:val="Body Text First Indent 2"/>
    <w:basedOn w:val="1"/>
    <w:next w:val="1"/>
    <w:qFormat/>
    <w:uiPriority w:val="0"/>
    <w:pPr>
      <w:ind w:firstLine="420" w:firstLineChars="200"/>
    </w:pPr>
    <w:rPr>
      <w:rFonts w:ascii="Times New Roman" w:hAnsi="Times New Roman" w:eastAsia="宋体" w:cs="Times New Roman"/>
      <w:szCs w:val="20"/>
    </w:rPr>
  </w:style>
  <w:style w:type="table" w:styleId="19">
    <w:name w:val="Table Grid"/>
    <w:qFormat/>
    <w:uiPriority w:val="59"/>
    <w:pPr>
      <w:widowControl w:val="0"/>
      <w:jc w:val="both"/>
    </w:pPr>
    <w:rPr>
      <w:rFonts w:ascii="Calibri" w:hAnsi="Calibri" w:cs="Arial"/>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1">
    <w:name w:val="Strong"/>
    <w:basedOn w:val="20"/>
    <w:qFormat/>
    <w:uiPriority w:val="22"/>
    <w:rPr>
      <w:b/>
      <w:bCs/>
    </w:rPr>
  </w:style>
  <w:style w:type="character" w:styleId="22">
    <w:name w:val="Hyperlink"/>
    <w:unhideWhenUsed/>
    <w:qFormat/>
    <w:uiPriority w:val="99"/>
    <w:rPr>
      <w:color w:val="0000FF"/>
      <w:u w:val="single"/>
    </w:rPr>
  </w:style>
  <w:style w:type="paragraph" w:customStyle="1" w:styleId="23">
    <w:name w:val="Body Text 21"/>
    <w:basedOn w:val="1"/>
    <w:qFormat/>
    <w:uiPriority w:val="0"/>
    <w:pPr>
      <w:spacing w:line="360" w:lineRule="auto"/>
      <w:ind w:firstLine="200" w:firstLineChars="200"/>
    </w:pPr>
  </w:style>
  <w:style w:type="character" w:customStyle="1" w:styleId="24">
    <w:name w:val="正文文本 Char"/>
    <w:basedOn w:val="20"/>
    <w:link w:val="3"/>
    <w:qFormat/>
    <w:uiPriority w:val="0"/>
    <w:rPr>
      <w:kern w:val="2"/>
      <w:sz w:val="21"/>
      <w:szCs w:val="24"/>
    </w:rPr>
  </w:style>
  <w:style w:type="character" w:customStyle="1" w:styleId="25">
    <w:name w:val="正文文本缩进 Char"/>
    <w:basedOn w:val="20"/>
    <w:link w:val="6"/>
    <w:qFormat/>
    <w:uiPriority w:val="0"/>
    <w:rPr>
      <w:rFonts w:ascii="仿宋_GB2312" w:eastAsia="仿宋_GB2312"/>
      <w:kern w:val="2"/>
      <w:sz w:val="32"/>
      <w:szCs w:val="24"/>
      <w:lang w:val="en-US" w:eastAsia="zh-CN" w:bidi="ar-SA"/>
    </w:rPr>
  </w:style>
  <w:style w:type="character" w:customStyle="1" w:styleId="26">
    <w:name w:val="页脚 Char"/>
    <w:basedOn w:val="20"/>
    <w:link w:val="11"/>
    <w:qFormat/>
    <w:uiPriority w:val="99"/>
    <w:rPr>
      <w:kern w:val="2"/>
      <w:sz w:val="18"/>
      <w:szCs w:val="18"/>
    </w:rPr>
  </w:style>
  <w:style w:type="character" w:customStyle="1" w:styleId="27">
    <w:name w:val="页眉 Char"/>
    <w:basedOn w:val="20"/>
    <w:link w:val="4"/>
    <w:qFormat/>
    <w:uiPriority w:val="0"/>
    <w:rPr>
      <w:kern w:val="2"/>
      <w:sz w:val="18"/>
      <w:szCs w:val="18"/>
    </w:rPr>
  </w:style>
  <w:style w:type="character" w:customStyle="1" w:styleId="28">
    <w:name w:val="font141"/>
    <w:basedOn w:val="20"/>
    <w:qFormat/>
    <w:uiPriority w:val="0"/>
    <w:rPr>
      <w:rFonts w:hint="default" w:ascii="Arial" w:hAnsi="Arial" w:cs="Arial"/>
      <w:color w:val="000000"/>
      <w:sz w:val="20"/>
      <w:szCs w:val="20"/>
      <w:u w:val="none"/>
    </w:rPr>
  </w:style>
  <w:style w:type="paragraph" w:styleId="29">
    <w:name w:val="List Paragraph"/>
    <w:basedOn w:val="1"/>
    <w:qFormat/>
    <w:uiPriority w:val="34"/>
    <w:pPr>
      <w:ind w:firstLine="420"/>
    </w:pPr>
    <w:rPr>
      <w:rFonts w:ascii="Calibri" w:hAnsi="Calibri"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6</Pages>
  <Words>149</Words>
  <Characters>855</Characters>
  <Lines>7</Lines>
  <Paragraphs>2</Paragraphs>
  <TotalTime>7</TotalTime>
  <ScaleCrop>false</ScaleCrop>
  <LinksUpToDate>false</LinksUpToDate>
  <CharactersWithSpaces>1002</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2020-02-14T17:25:00Z</dcterms:created>
  <dc:creator>杨镜坡</dc:creator>
  <cp:lastModifiedBy>user</cp:lastModifiedBy>
  <cp:lastPrinted>2025-04-28T10:41:00Z</cp:lastPrinted>
  <dcterms:modified xsi:type="dcterms:W3CDTF">2025-12-05T10:41:40Z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346D64EF23AB38A2F2E60D68F83D4579</vt:lpwstr>
  </property>
</Properties>
</file>