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2023-2024通州区城区绿地养护项目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4447.145211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8769.342652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8768.941775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4447.145211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8769.342652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8768.941775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对城区范围内1138.895915万平米公共绿地养护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1138.895915万平米公共绿地养护工作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指标1：按照《北京市城市绿地建设和管理等级质量标准》实施特级、一级、二级公共绿地的养护管理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≤27278.67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指标1：维护生态平衡，改善城市小气候，降低环境污染，美化市容等方面的效益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指标1：调查对象满意度≥95%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2024年城市副中心地被变革试点项目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296.185067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296.185067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296.185067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296.185067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296.185067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296.185067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对万盛南街约3.5万平米地被进行提升改造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对万盛南街约3.5万平米地被进行提升改造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指标1：符合园林施工相关规范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296.19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有效改善副中心地被质量，进一步提升整体绿化效果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指标1：调查对象满意度≥95%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减河绿道照明更换工程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73.228354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73.228354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73.228354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73.228354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73.228354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73.228354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对减河绿道周边照明进行维修更换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指标1：安装配电箱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,拆除、安装路灯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指标1：符合园林施工相关规范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73.23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满足周边群众日常需求，提高提高群众生活质量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指标1：调查对象满意度≥95%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2024年完善政策生态林养护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502.2086560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502.20865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374.56233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502.208650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502.20865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374.56233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对城区公共绿地范围内生态林进行养护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对城区公共绿地内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257.99万平方米生态林进行养护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指标1：按照《北京市城市绿地建设和管理等级质量标准》实施特级、一级、二级公共绿地的养护管理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374.56233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指标1：维护生态平衡，改善城市小气候，降低环境污染，美化市容等方面的效益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指标1：调查对象满意度≥95%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阳光保险公司周边绿地照明维修工程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23.276865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23.276865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23.276865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23.276865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23.276865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23.276865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对阳光保险周边绿地照明进行维修更换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指标1：安装配电箱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,拆除、安装、维修路灯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指标1：符合园林施工相关规范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23.276865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满足周边群众日常需求，提高提高群众生活质量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指标1：调查对象满意度≥95%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通州区公共绿地测绘项目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77.279976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77.279976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77.279976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77.279976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77.279976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77.279976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对城区公共绿地进行测绘工作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对城区公共绿进行测绘工作，完成约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19.32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万平米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指标1：形成准确无误的测绘成果图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92"/>
              </w:tabs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77.279976万元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为核减绿地提供经费发放依据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测绘数据可长期使用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副中心公共绿地第三方监督管理项目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519.29336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519.29336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432.744466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519.29336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519.29336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432.744466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对城区公共绿地进行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监督管理工作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完成全部监督考核任务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454.848642万元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指标1：促进绿化养护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精细化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管理水平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通过精细化管理，提升绿地养护水平，从而对城区整体生态环境提升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2023-2024年战略留白养护项目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145.9998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145.9998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145.9998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145.9998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145.9998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145.9998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战略留白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养护工作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指标1：完成165.79万平米战略留白养护工作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按平原造林养护标准执行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145.9998万元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维护生态平衡，改善城市小气候，降低环境污染，美化市容等方面的效益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调查对象满意度≥95%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园林局基层单位办公用房房租(绿化服务中心)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北京市通州区城镇绿化服务中心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317.5265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317.5265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317.5265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317.5265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317.5265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317.5265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租赁房屋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保证中心顺利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进行办公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1365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平米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房屋租赁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保证中心顺利进行办公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2024年12月31日前完成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317.5265万元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保证中心顺利进行办公，进而保障副中心城区绿地养护工作完成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调查对象满意度≥95%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51706B8"/>
    <w:rsid w:val="09B0706A"/>
    <w:rsid w:val="0C8165E0"/>
    <w:rsid w:val="13FF3EF7"/>
    <w:rsid w:val="2CBF8107"/>
    <w:rsid w:val="2EB70209"/>
    <w:rsid w:val="2EF27FFD"/>
    <w:rsid w:val="30FF2B40"/>
    <w:rsid w:val="34126A7A"/>
    <w:rsid w:val="35D339CB"/>
    <w:rsid w:val="3FF79B31"/>
    <w:rsid w:val="46A676CF"/>
    <w:rsid w:val="4BA31FDB"/>
    <w:rsid w:val="4BFF9656"/>
    <w:rsid w:val="537A1457"/>
    <w:rsid w:val="537B9DA3"/>
    <w:rsid w:val="577FC547"/>
    <w:rsid w:val="5822698A"/>
    <w:rsid w:val="5A474F5C"/>
    <w:rsid w:val="5DDF52D1"/>
    <w:rsid w:val="5EDB0B63"/>
    <w:rsid w:val="5F9F33EB"/>
    <w:rsid w:val="61CD0F3C"/>
    <w:rsid w:val="63E87188"/>
    <w:rsid w:val="6AC7B1A3"/>
    <w:rsid w:val="6B77FB6F"/>
    <w:rsid w:val="6EE9A86C"/>
    <w:rsid w:val="6FD43E60"/>
    <w:rsid w:val="71DB912D"/>
    <w:rsid w:val="745F7D29"/>
    <w:rsid w:val="763E871D"/>
    <w:rsid w:val="7973301B"/>
    <w:rsid w:val="79EBFCAD"/>
    <w:rsid w:val="7BBD97BD"/>
    <w:rsid w:val="7BED256C"/>
    <w:rsid w:val="7BFE4A5B"/>
    <w:rsid w:val="7BFFEC6B"/>
    <w:rsid w:val="7DBF4FBB"/>
    <w:rsid w:val="7DCD9330"/>
    <w:rsid w:val="7DD758A1"/>
    <w:rsid w:val="7E38506C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4286</Words>
  <Characters>5315</Characters>
  <Lines>0</Lines>
  <Paragraphs>0</Paragraphs>
  <TotalTime>4</TotalTime>
  <ScaleCrop>false</ScaleCrop>
  <LinksUpToDate>false</LinksUpToDate>
  <CharactersWithSpaces>5535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2025-02-20T07:48:00Z</cp:lastPrinted>
  <dcterms:modified xsi:type="dcterms:W3CDTF">2025-09-19T07:26:57Z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eyJoZGlkIjoiNmQwNTVlYjAwMmVkZTc1ODE0YmE5ZGM0MjhiMzYxZTAiLCJ1c2VySWQiOiIxNTQ4NDgxODg3In0=</vt:lpwstr>
  </property>
  <property fmtid="{D5CDD505-2E9C-101B-9397-08002B2CF9AE}" pid="4" name="ICV">
    <vt:lpwstr>15675D3B492F40E7AEC6EBAF70955536_13</vt:lpwstr>
  </property>
</Properties>
</file>