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55"/>
        <w:gridCol w:w="223"/>
        <w:gridCol w:w="317"/>
        <w:gridCol w:w="32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通州区东郊森林公园水电费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北京市通州区东郊森林公园管理处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360万元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360万元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244.636044万元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320万元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320万元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40万元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保障通州区东郊森林公园2024年用水用电正常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通州区东郊森林公园2024年用水用电正常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1座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1座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保障公园正常用水用电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公园用水用电正常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公园用水用电正常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提供水电服务时间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水电费总额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360万元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244.636044万元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年度指标值中当年12月电费需第二年1月缴付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保障公园正常运行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公园正常运行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公园正常运行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62564"/>
    <w:rsid w:val="00172A27"/>
    <w:rsid w:val="00943D51"/>
    <w:rsid w:val="00A15567"/>
    <w:rsid w:val="00AD04BA"/>
    <w:rsid w:val="00F0611E"/>
    <w:rsid w:val="07F65A5F"/>
    <w:rsid w:val="22561186"/>
    <w:rsid w:val="33380659"/>
    <w:rsid w:val="3D6C3AFB"/>
    <w:rsid w:val="6914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Char"/>
    <w:basedOn w:val="8"/>
    <w:link w:val="5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2</Pages>
  <Words>219</Words>
  <Characters>1249</Characters>
  <Lines>10</Lines>
  <Paragraphs>2</Paragraphs>
  <TotalTime>30</TotalTime>
  <ScaleCrop>false</ScaleCrop>
  <LinksUpToDate>false</LinksUpToDate>
  <CharactersWithSpaces>1466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小丽</dc:creator>
  <cp:lastModifiedBy>Administrator</cp:lastModifiedBy>
  <dcterms:modified xsi:type="dcterms:W3CDTF">2025-09-19T07:54:53Z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eyJoZGlkIjoiNjcyMmQyMzJkNzhjNjY3YjM3YzQ2ZDYyOTE2MTc4ODYiLCJ1c2VySWQiOiIxMDQwMzg5ODE3In0=</vt:lpwstr>
  </property>
  <property fmtid="{D5CDD505-2E9C-101B-9397-08002B2CF9AE}" pid="4" name="ICV">
    <vt:lpwstr>C29A3534D2144676BD7344F915EE4952_12</vt:lpwstr>
  </property>
</Properties>
</file>