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606"/>
        <w:gridCol w:w="1213"/>
        <w:gridCol w:w="182"/>
        <w:gridCol w:w="938"/>
        <w:gridCol w:w="979"/>
        <w:gridCol w:w="142"/>
        <w:gridCol w:w="425"/>
        <w:gridCol w:w="275"/>
        <w:gridCol w:w="434"/>
        <w:gridCol w:w="402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bCs/>
                <w:sz w:val="20"/>
              </w:rPr>
              <w:t>2024年通州区运潮减河公园固定设施维修项目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北京市通州区运潮减河公园管理处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429.537127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429.537127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220.350486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51.30%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429.537127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429.537127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220.350486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该项目位于减河公园、运潮减河段（减河绿道）、亲子园及京贸家园代征绿地（休闲公园一期京贸国际北侧绿地），为给游客带来良好的游园体验，需对公园道路铺装、卫生间、路灯以及相关配套设施等进行维修，保障设备设施能够正常使用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指标1：工程验收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达成预期目标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指标2：变更洽商率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≤10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达成预期目标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指标1：根据财政拨付情况，按照合同约定支付固定设施维修费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达成预期目标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指标1：设备设施正常使用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达成预期目标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指标2：生活质量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达成预期目标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全年固定设施维修费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4293371.27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元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3599401.75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93.13</w:t>
            </w:r>
          </w:p>
        </w:tc>
        <w:tc>
          <w:tcPr>
            <w:tcW w:w="11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DgtXCtywEAAHs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053293"/>
    <w:rsid w:val="000B0FEC"/>
    <w:rsid w:val="004472D0"/>
    <w:rsid w:val="00511C0A"/>
    <w:rsid w:val="006D51A1"/>
    <w:rsid w:val="006E7D38"/>
    <w:rsid w:val="00712219"/>
    <w:rsid w:val="00725991"/>
    <w:rsid w:val="007271AC"/>
    <w:rsid w:val="008B4D1C"/>
    <w:rsid w:val="008C0753"/>
    <w:rsid w:val="008E01CB"/>
    <w:rsid w:val="008F4A15"/>
    <w:rsid w:val="009441BF"/>
    <w:rsid w:val="00994153"/>
    <w:rsid w:val="00BB2F13"/>
    <w:rsid w:val="00BD12A7"/>
    <w:rsid w:val="00C860DE"/>
    <w:rsid w:val="00D326A6"/>
    <w:rsid w:val="00E926F2"/>
    <w:rsid w:val="00F01878"/>
    <w:rsid w:val="00F300DD"/>
    <w:rsid w:val="00F35C73"/>
    <w:rsid w:val="00F605BD"/>
    <w:rsid w:val="00FC38F2"/>
    <w:rsid w:val="01534994"/>
    <w:rsid w:val="056620DB"/>
    <w:rsid w:val="0C8165E0"/>
    <w:rsid w:val="132856BD"/>
    <w:rsid w:val="19A0030E"/>
    <w:rsid w:val="2CBF8107"/>
    <w:rsid w:val="2EB70209"/>
    <w:rsid w:val="30FF2B40"/>
    <w:rsid w:val="35D339CB"/>
    <w:rsid w:val="3FF79B31"/>
    <w:rsid w:val="47EC4D22"/>
    <w:rsid w:val="4BA31FDB"/>
    <w:rsid w:val="4BFF9656"/>
    <w:rsid w:val="523B4D66"/>
    <w:rsid w:val="537B9DA3"/>
    <w:rsid w:val="5A474F5C"/>
    <w:rsid w:val="5DDF52D1"/>
    <w:rsid w:val="5EDB0B63"/>
    <w:rsid w:val="5F9F33EB"/>
    <w:rsid w:val="6A851C31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242</Words>
  <Characters>1384</Characters>
  <Lines>11</Lines>
  <Paragraphs>3</Paragraphs>
  <TotalTime>44</TotalTime>
  <ScaleCrop>false</ScaleCrop>
  <LinksUpToDate>false</LinksUpToDate>
  <CharactersWithSpaces>1623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2024-04-05T02:54:00Z</dcterms:created>
  <dc:creator>user</dc:creator>
  <cp:lastModifiedBy>Administrator</cp:lastModifiedBy>
  <cp:lastPrinted>2024-03-30T01:59:00Z</cp:lastPrinted>
  <dcterms:modified xsi:type="dcterms:W3CDTF">2025-09-19T08:01:50Z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CA774A291D324249A83D26B46C0EE1E6_13</vt:lpwstr>
  </property>
</Properties>
</file>