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467"/>
        <w:gridCol w:w="304"/>
        <w:gridCol w:w="312"/>
        <w:gridCol w:w="524"/>
        <w:gridCol w:w="699"/>
      </w:tblGrid>
      <w:tr w14:paraId="43254E6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EA3323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3E8A7B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00F6A4D7">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0CBB963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7FAC2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AE6AC77">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eastAsiaTheme="minorEastAsia"/>
                <w:color w:val="auto"/>
                <w:kern w:val="0"/>
                <w:sz w:val="18"/>
                <w:szCs w:val="18"/>
                <w:lang w:eastAsia="zh-CN"/>
              </w:rPr>
              <w:t>202</w:t>
            </w:r>
            <w:r>
              <w:rPr>
                <w:rFonts w:hint="eastAsia" w:ascii="宋体" w:hAnsi="宋体" w:cs="宋体"/>
                <w:color w:val="auto"/>
                <w:kern w:val="0"/>
                <w:sz w:val="18"/>
                <w:szCs w:val="18"/>
                <w:lang w:val="en-US" w:eastAsia="zh-CN"/>
              </w:rPr>
              <w:t>4</w:t>
            </w:r>
            <w:r>
              <w:rPr>
                <w:rFonts w:hint="eastAsia" w:ascii="宋体" w:hAnsi="宋体" w:cs="宋体" w:eastAsiaTheme="minorEastAsia"/>
                <w:color w:val="auto"/>
                <w:kern w:val="0"/>
                <w:sz w:val="18"/>
                <w:szCs w:val="18"/>
                <w:lang w:eastAsia="zh-CN"/>
              </w:rPr>
              <w:t>年度老旧小区综合整治工程</w:t>
            </w:r>
          </w:p>
        </w:tc>
      </w:tr>
      <w:tr w14:paraId="217DCC4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ED722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D7BD4EA">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346AFB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33B984F">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区住建委</w:t>
            </w:r>
          </w:p>
        </w:tc>
      </w:tr>
      <w:tr w14:paraId="72A212A2">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01F860B5">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2B84C81">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19EA7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FBCF3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C9B5B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A2C9B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44861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4CCC14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B94303D">
        <w:tblPrEx>
          <w:tblCellMar>
            <w:top w:w="0" w:type="dxa"/>
            <w:left w:w="108" w:type="dxa"/>
            <w:bottom w:w="0" w:type="dxa"/>
            <w:right w:w="108" w:type="dxa"/>
          </w:tblCellMar>
        </w:tblPrEx>
        <w:trPr>
          <w:trHeight w:val="446"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B876D7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51588D8">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3D3FD2C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24061</w:t>
            </w:r>
          </w:p>
        </w:tc>
        <w:tc>
          <w:tcPr>
            <w:tcW w:w="1107" w:type="dxa"/>
            <w:gridSpan w:val="2"/>
            <w:tcBorders>
              <w:top w:val="nil"/>
              <w:left w:val="nil"/>
              <w:bottom w:val="single" w:color="auto" w:sz="4" w:space="0"/>
              <w:right w:val="single" w:color="auto" w:sz="4" w:space="0"/>
            </w:tcBorders>
            <w:vAlign w:val="center"/>
          </w:tcPr>
          <w:p w14:paraId="4CF18D32">
            <w:pPr>
              <w:widowControl/>
              <w:spacing w:line="240" w:lineRule="exact"/>
              <w:jc w:val="center"/>
              <w:rPr>
                <w:rFonts w:hint="default" w:ascii="宋体" w:hAnsi="宋体" w:cs="宋体" w:eastAsiaTheme="minorEastAsia"/>
                <w:color w:val="auto"/>
                <w:kern w:val="0"/>
                <w:sz w:val="18"/>
                <w:szCs w:val="18"/>
                <w:lang w:val="en-US" w:eastAsia="zh-CN"/>
              </w:rPr>
            </w:pPr>
            <w:r>
              <w:rPr>
                <w:rFonts w:hint="default" w:ascii="宋体" w:hAnsi="宋体" w:cs="宋体" w:eastAsiaTheme="minorEastAsia"/>
                <w:color w:val="auto"/>
                <w:kern w:val="0"/>
                <w:sz w:val="18"/>
                <w:szCs w:val="18"/>
                <w:lang w:val="en-US" w:eastAsia="zh-CN"/>
              </w:rPr>
              <w:t>37865.3</w:t>
            </w:r>
            <w:r>
              <w:rPr>
                <w:rFonts w:hint="eastAsia" w:ascii="宋体" w:hAnsi="宋体" w:cs="宋体"/>
                <w:color w:val="auto"/>
                <w:kern w:val="0"/>
                <w:sz w:val="18"/>
                <w:szCs w:val="18"/>
                <w:lang w:val="en-US" w:eastAsia="zh-CN"/>
              </w:rPr>
              <w:t>8</w:t>
            </w:r>
          </w:p>
        </w:tc>
        <w:tc>
          <w:tcPr>
            <w:tcW w:w="1050" w:type="dxa"/>
            <w:gridSpan w:val="2"/>
            <w:tcBorders>
              <w:top w:val="nil"/>
              <w:left w:val="nil"/>
              <w:bottom w:val="single" w:color="auto" w:sz="4" w:space="0"/>
              <w:right w:val="single" w:color="auto" w:sz="4" w:space="0"/>
            </w:tcBorders>
            <w:vAlign w:val="center"/>
          </w:tcPr>
          <w:p w14:paraId="106FBB14">
            <w:pPr>
              <w:widowControl/>
              <w:spacing w:line="240" w:lineRule="exact"/>
              <w:jc w:val="center"/>
              <w:rPr>
                <w:rFonts w:hint="default" w:ascii="宋体" w:hAnsi="宋体" w:cs="宋体" w:eastAsiaTheme="minorEastAsia"/>
                <w:color w:val="auto"/>
                <w:kern w:val="0"/>
                <w:sz w:val="18"/>
                <w:szCs w:val="18"/>
                <w:lang w:val="en-US" w:eastAsia="zh-CN"/>
              </w:rPr>
            </w:pPr>
            <w:r>
              <w:rPr>
                <w:rFonts w:hint="default" w:ascii="宋体" w:hAnsi="宋体" w:cs="宋体" w:eastAsiaTheme="minorEastAsia"/>
                <w:color w:val="auto"/>
                <w:kern w:val="0"/>
                <w:sz w:val="18"/>
                <w:szCs w:val="18"/>
                <w:lang w:val="en-US" w:eastAsia="zh-CN"/>
              </w:rPr>
              <w:t>37865.3</w:t>
            </w:r>
            <w:r>
              <w:rPr>
                <w:rFonts w:hint="eastAsia" w:ascii="宋体" w:hAnsi="宋体" w:cs="宋体"/>
                <w:color w:val="auto"/>
                <w:kern w:val="0"/>
                <w:sz w:val="18"/>
                <w:szCs w:val="18"/>
                <w:lang w:val="en-US" w:eastAsia="zh-CN"/>
              </w:rPr>
              <w:t>8</w:t>
            </w:r>
          </w:p>
        </w:tc>
        <w:tc>
          <w:tcPr>
            <w:tcW w:w="771" w:type="dxa"/>
            <w:gridSpan w:val="2"/>
            <w:tcBorders>
              <w:top w:val="nil"/>
              <w:left w:val="nil"/>
              <w:bottom w:val="single" w:color="auto" w:sz="4" w:space="0"/>
              <w:right w:val="single" w:color="auto" w:sz="4" w:space="0"/>
            </w:tcBorders>
            <w:vAlign w:val="center"/>
          </w:tcPr>
          <w:p w14:paraId="28B310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9B9C6B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167A959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2C2F61D5">
        <w:tblPrEx>
          <w:tblCellMar>
            <w:top w:w="0" w:type="dxa"/>
            <w:left w:w="108" w:type="dxa"/>
            <w:bottom w:w="0" w:type="dxa"/>
            <w:right w:w="108" w:type="dxa"/>
          </w:tblCellMar>
        </w:tblPrEx>
        <w:trPr>
          <w:trHeight w:val="48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CC68F6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B6138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FA91F3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24061</w:t>
            </w:r>
          </w:p>
        </w:tc>
        <w:tc>
          <w:tcPr>
            <w:tcW w:w="1107" w:type="dxa"/>
            <w:gridSpan w:val="2"/>
            <w:tcBorders>
              <w:top w:val="nil"/>
              <w:left w:val="nil"/>
              <w:bottom w:val="single" w:color="auto" w:sz="4" w:space="0"/>
              <w:right w:val="single" w:color="auto" w:sz="4" w:space="0"/>
            </w:tcBorders>
            <w:vAlign w:val="center"/>
          </w:tcPr>
          <w:p w14:paraId="7C70523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31465.38</w:t>
            </w:r>
          </w:p>
        </w:tc>
        <w:tc>
          <w:tcPr>
            <w:tcW w:w="1050" w:type="dxa"/>
            <w:gridSpan w:val="2"/>
            <w:tcBorders>
              <w:top w:val="nil"/>
              <w:left w:val="nil"/>
              <w:bottom w:val="single" w:color="auto" w:sz="4" w:space="0"/>
              <w:right w:val="single" w:color="auto" w:sz="4" w:space="0"/>
            </w:tcBorders>
            <w:vAlign w:val="center"/>
          </w:tcPr>
          <w:p w14:paraId="6757AFC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31465.38</w:t>
            </w:r>
          </w:p>
        </w:tc>
        <w:tc>
          <w:tcPr>
            <w:tcW w:w="771" w:type="dxa"/>
            <w:gridSpan w:val="2"/>
            <w:tcBorders>
              <w:top w:val="nil"/>
              <w:left w:val="nil"/>
              <w:bottom w:val="single" w:color="auto" w:sz="4" w:space="0"/>
              <w:right w:val="single" w:color="auto" w:sz="4" w:space="0"/>
            </w:tcBorders>
            <w:vAlign w:val="center"/>
          </w:tcPr>
          <w:p w14:paraId="5DCC472D">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3061CAB">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7204F7C">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1BA0BDA8">
        <w:tblPrEx>
          <w:tblCellMar>
            <w:top w:w="0" w:type="dxa"/>
            <w:left w:w="108" w:type="dxa"/>
            <w:bottom w:w="0" w:type="dxa"/>
            <w:right w:w="108" w:type="dxa"/>
          </w:tblCellMar>
        </w:tblPrEx>
        <w:trPr>
          <w:trHeight w:val="27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97C6244">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94CF3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8B142B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137470D">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DA8774F">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20F6A5F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w:t>
            </w:r>
          </w:p>
        </w:tc>
        <w:tc>
          <w:tcPr>
            <w:tcW w:w="836" w:type="dxa"/>
            <w:gridSpan w:val="2"/>
            <w:tcBorders>
              <w:top w:val="single" w:color="auto" w:sz="4" w:space="0"/>
              <w:left w:val="nil"/>
              <w:bottom w:val="single" w:color="auto" w:sz="4" w:space="0"/>
              <w:right w:val="single" w:color="auto" w:sz="4" w:space="0"/>
            </w:tcBorders>
            <w:vAlign w:val="center"/>
          </w:tcPr>
          <w:p w14:paraId="1E9A7C6F">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79E51BFA">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w:t>
            </w:r>
          </w:p>
        </w:tc>
      </w:tr>
      <w:tr w14:paraId="6912E75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2D6720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67F4EC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55F8B94">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A3DFCF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6400</w:t>
            </w:r>
          </w:p>
        </w:tc>
        <w:tc>
          <w:tcPr>
            <w:tcW w:w="1050" w:type="dxa"/>
            <w:gridSpan w:val="2"/>
            <w:tcBorders>
              <w:top w:val="nil"/>
              <w:left w:val="nil"/>
              <w:bottom w:val="single" w:color="auto" w:sz="4" w:space="0"/>
              <w:right w:val="single" w:color="auto" w:sz="4" w:space="0"/>
            </w:tcBorders>
            <w:vAlign w:val="center"/>
          </w:tcPr>
          <w:p w14:paraId="35A3A42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6400</w:t>
            </w:r>
          </w:p>
        </w:tc>
        <w:tc>
          <w:tcPr>
            <w:tcW w:w="771" w:type="dxa"/>
            <w:gridSpan w:val="2"/>
            <w:tcBorders>
              <w:top w:val="nil"/>
              <w:left w:val="nil"/>
              <w:bottom w:val="single" w:color="auto" w:sz="4" w:space="0"/>
              <w:right w:val="single" w:color="auto" w:sz="4" w:space="0"/>
            </w:tcBorders>
            <w:vAlign w:val="center"/>
          </w:tcPr>
          <w:p w14:paraId="40112F1D">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w:t>
            </w:r>
          </w:p>
        </w:tc>
        <w:tc>
          <w:tcPr>
            <w:tcW w:w="836" w:type="dxa"/>
            <w:gridSpan w:val="2"/>
            <w:tcBorders>
              <w:top w:val="single" w:color="auto" w:sz="4" w:space="0"/>
              <w:left w:val="nil"/>
              <w:bottom w:val="single" w:color="auto" w:sz="4" w:space="0"/>
              <w:right w:val="single" w:color="auto" w:sz="4" w:space="0"/>
            </w:tcBorders>
            <w:vAlign w:val="center"/>
          </w:tcPr>
          <w:p w14:paraId="67A4CF4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2604B0CC">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w:t>
            </w:r>
          </w:p>
        </w:tc>
      </w:tr>
      <w:tr w14:paraId="446909A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8A7DB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ACD0A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76817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507D481A">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C29413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3817F0E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项目全面实施中，完成资金额度的支付工作</w:t>
            </w:r>
          </w:p>
        </w:tc>
        <w:tc>
          <w:tcPr>
            <w:tcW w:w="3356" w:type="dxa"/>
            <w:gridSpan w:val="7"/>
            <w:tcBorders>
              <w:top w:val="single" w:color="auto" w:sz="4" w:space="0"/>
              <w:left w:val="nil"/>
              <w:bottom w:val="single" w:color="auto" w:sz="4" w:space="0"/>
              <w:right w:val="single" w:color="auto" w:sz="4" w:space="0"/>
            </w:tcBorders>
            <w:vAlign w:val="center"/>
          </w:tcPr>
          <w:p w14:paraId="51082272">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已按时完成</w:t>
            </w:r>
          </w:p>
        </w:tc>
      </w:tr>
      <w:tr w14:paraId="10F2141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565060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6CC2D9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037D95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482CB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504376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7BCC2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29FBEB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EFE3A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69" w:type="dxa"/>
            <w:gridSpan w:val="2"/>
            <w:tcBorders>
              <w:top w:val="nil"/>
              <w:left w:val="nil"/>
              <w:bottom w:val="single" w:color="auto" w:sz="4" w:space="0"/>
              <w:right w:val="single" w:color="auto" w:sz="4" w:space="0"/>
            </w:tcBorders>
            <w:vAlign w:val="center"/>
          </w:tcPr>
          <w:p w14:paraId="04129E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16" w:type="dxa"/>
            <w:gridSpan w:val="2"/>
            <w:tcBorders>
              <w:top w:val="nil"/>
              <w:left w:val="nil"/>
              <w:bottom w:val="single" w:color="auto" w:sz="4" w:space="0"/>
              <w:right w:val="single" w:color="auto" w:sz="4" w:space="0"/>
            </w:tcBorders>
            <w:vAlign w:val="center"/>
          </w:tcPr>
          <w:p w14:paraId="6AC72C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3" w:type="dxa"/>
            <w:gridSpan w:val="2"/>
            <w:tcBorders>
              <w:top w:val="single" w:color="auto" w:sz="4" w:space="0"/>
              <w:left w:val="nil"/>
              <w:bottom w:val="single" w:color="auto" w:sz="4" w:space="0"/>
              <w:right w:val="single" w:color="auto" w:sz="4" w:space="0"/>
            </w:tcBorders>
            <w:vAlign w:val="center"/>
          </w:tcPr>
          <w:p w14:paraId="1E8FDD7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35C3AC3">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566F341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8F29F9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2A6E6D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210BE71">
            <w:pPr>
              <w:widowControl/>
              <w:spacing w:line="240" w:lineRule="exact"/>
              <w:jc w:val="left"/>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支付</w:t>
            </w:r>
            <w:r>
              <w:rPr>
                <w:rFonts w:hint="eastAsia" w:ascii="宋体" w:hAnsi="宋体" w:cs="宋体"/>
                <w:color w:val="auto"/>
                <w:kern w:val="0"/>
                <w:sz w:val="18"/>
                <w:szCs w:val="18"/>
                <w:lang w:val="en-US" w:eastAsia="zh-CN"/>
              </w:rPr>
              <w:t>2024年度老旧小区在综合整治等工程，共计104个小区</w:t>
            </w:r>
          </w:p>
        </w:tc>
        <w:tc>
          <w:tcPr>
            <w:tcW w:w="938" w:type="dxa"/>
            <w:tcBorders>
              <w:top w:val="nil"/>
              <w:left w:val="nil"/>
              <w:bottom w:val="single" w:color="auto" w:sz="4" w:space="0"/>
              <w:right w:val="single" w:color="auto" w:sz="4" w:space="0"/>
            </w:tcBorders>
            <w:vAlign w:val="center"/>
          </w:tcPr>
          <w:p w14:paraId="05949A57">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0D7AD0C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30CED35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5C51864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0FE1898F">
            <w:pPr>
              <w:widowControl/>
              <w:spacing w:line="240" w:lineRule="exact"/>
              <w:jc w:val="center"/>
              <w:rPr>
                <w:rFonts w:ascii="宋体" w:hAnsi="宋体" w:cs="宋体"/>
                <w:color w:val="auto"/>
                <w:kern w:val="0"/>
                <w:sz w:val="18"/>
                <w:szCs w:val="18"/>
              </w:rPr>
            </w:pPr>
          </w:p>
        </w:tc>
      </w:tr>
      <w:tr w14:paraId="69D4F2BB">
        <w:tblPrEx>
          <w:tblCellMar>
            <w:top w:w="0" w:type="dxa"/>
            <w:left w:w="108" w:type="dxa"/>
            <w:bottom w:w="0" w:type="dxa"/>
            <w:right w:w="108" w:type="dxa"/>
          </w:tblCellMar>
        </w:tblPrEx>
        <w:trPr>
          <w:trHeight w:val="464" w:hRule="exact"/>
          <w:jc w:val="center"/>
        </w:trPr>
        <w:tc>
          <w:tcPr>
            <w:tcW w:w="578" w:type="dxa"/>
            <w:vMerge w:val="continue"/>
            <w:tcBorders>
              <w:left w:val="single" w:color="auto" w:sz="4" w:space="0"/>
              <w:right w:val="single" w:color="auto" w:sz="4" w:space="0"/>
            </w:tcBorders>
            <w:vAlign w:val="center"/>
          </w:tcPr>
          <w:p w14:paraId="112156C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6E7FE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B03F2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4B11AD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改造完成后验收合格</w:t>
            </w:r>
          </w:p>
        </w:tc>
        <w:tc>
          <w:tcPr>
            <w:tcW w:w="938" w:type="dxa"/>
            <w:tcBorders>
              <w:top w:val="nil"/>
              <w:left w:val="nil"/>
              <w:bottom w:val="single" w:color="auto" w:sz="4" w:space="0"/>
              <w:right w:val="single" w:color="auto" w:sz="4" w:space="0"/>
            </w:tcBorders>
            <w:vAlign w:val="center"/>
          </w:tcPr>
          <w:p w14:paraId="0B77A15B">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07B80D06">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5A46BF65">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1BCC37AD">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7F72FE4D">
            <w:pPr>
              <w:widowControl/>
              <w:spacing w:line="240" w:lineRule="exact"/>
              <w:jc w:val="center"/>
              <w:rPr>
                <w:rFonts w:ascii="宋体" w:hAnsi="宋体" w:cs="宋体"/>
                <w:color w:val="auto"/>
                <w:kern w:val="0"/>
                <w:sz w:val="18"/>
                <w:szCs w:val="18"/>
              </w:rPr>
            </w:pPr>
          </w:p>
        </w:tc>
      </w:tr>
      <w:tr w14:paraId="54338C21">
        <w:tblPrEx>
          <w:tblCellMar>
            <w:top w:w="0" w:type="dxa"/>
            <w:left w:w="108" w:type="dxa"/>
            <w:bottom w:w="0" w:type="dxa"/>
            <w:right w:w="108" w:type="dxa"/>
          </w:tblCellMar>
        </w:tblPrEx>
        <w:trPr>
          <w:trHeight w:val="525" w:hRule="exact"/>
          <w:jc w:val="center"/>
        </w:trPr>
        <w:tc>
          <w:tcPr>
            <w:tcW w:w="578" w:type="dxa"/>
            <w:vMerge w:val="continue"/>
            <w:tcBorders>
              <w:left w:val="single" w:color="auto" w:sz="4" w:space="0"/>
              <w:right w:val="single" w:color="auto" w:sz="4" w:space="0"/>
            </w:tcBorders>
            <w:vAlign w:val="center"/>
          </w:tcPr>
          <w:p w14:paraId="341064F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A18C36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74A1B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BB7945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于2024年12已支出</w:t>
            </w:r>
          </w:p>
        </w:tc>
        <w:tc>
          <w:tcPr>
            <w:tcW w:w="938" w:type="dxa"/>
            <w:tcBorders>
              <w:top w:val="nil"/>
              <w:left w:val="nil"/>
              <w:bottom w:val="single" w:color="auto" w:sz="4" w:space="0"/>
              <w:right w:val="single" w:color="auto" w:sz="4" w:space="0"/>
            </w:tcBorders>
            <w:vAlign w:val="center"/>
          </w:tcPr>
          <w:p w14:paraId="7FF392EA">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5B170524">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4DB68BEA">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67A8B409">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4CD5E669">
            <w:pPr>
              <w:widowControl/>
              <w:spacing w:line="240" w:lineRule="exact"/>
              <w:jc w:val="center"/>
              <w:rPr>
                <w:rFonts w:ascii="宋体" w:hAnsi="宋体" w:cs="宋体"/>
                <w:color w:val="auto"/>
                <w:kern w:val="0"/>
                <w:sz w:val="18"/>
                <w:szCs w:val="18"/>
              </w:rPr>
            </w:pPr>
          </w:p>
        </w:tc>
      </w:tr>
      <w:tr w14:paraId="078FDE78">
        <w:tblPrEx>
          <w:tblCellMar>
            <w:top w:w="0" w:type="dxa"/>
            <w:left w:w="108" w:type="dxa"/>
            <w:bottom w:w="0" w:type="dxa"/>
            <w:right w:w="108" w:type="dxa"/>
          </w:tblCellMar>
        </w:tblPrEx>
        <w:trPr>
          <w:trHeight w:val="474" w:hRule="exact"/>
          <w:jc w:val="center"/>
        </w:trPr>
        <w:tc>
          <w:tcPr>
            <w:tcW w:w="578" w:type="dxa"/>
            <w:vMerge w:val="continue"/>
            <w:tcBorders>
              <w:left w:val="single" w:color="auto" w:sz="4" w:space="0"/>
              <w:right w:val="single" w:color="auto" w:sz="4" w:space="0"/>
            </w:tcBorders>
            <w:vAlign w:val="center"/>
          </w:tcPr>
          <w:p w14:paraId="406545B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C0E21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D2F8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EF717B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支出金额</w:t>
            </w:r>
            <w:r>
              <w:rPr>
                <w:rFonts w:hint="eastAsia" w:ascii="宋体" w:hAnsi="宋体" w:cs="宋体"/>
                <w:color w:val="auto"/>
                <w:kern w:val="0"/>
                <w:sz w:val="18"/>
                <w:szCs w:val="18"/>
                <w:lang w:val="en-US" w:eastAsia="zh-CN"/>
              </w:rPr>
              <w:t>31465.38万元</w:t>
            </w:r>
          </w:p>
        </w:tc>
        <w:tc>
          <w:tcPr>
            <w:tcW w:w="938" w:type="dxa"/>
            <w:tcBorders>
              <w:top w:val="nil"/>
              <w:left w:val="nil"/>
              <w:bottom w:val="single" w:color="auto" w:sz="4" w:space="0"/>
              <w:right w:val="single" w:color="auto" w:sz="4" w:space="0"/>
            </w:tcBorders>
            <w:vAlign w:val="center"/>
          </w:tcPr>
          <w:p w14:paraId="7E915646">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35CC832F">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50B02AAC">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511FE46A">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223" w:type="dxa"/>
            <w:gridSpan w:val="2"/>
            <w:tcBorders>
              <w:top w:val="single" w:color="auto" w:sz="4" w:space="0"/>
              <w:left w:val="nil"/>
              <w:bottom w:val="single" w:color="auto" w:sz="4" w:space="0"/>
              <w:right w:val="single" w:color="auto" w:sz="4" w:space="0"/>
            </w:tcBorders>
            <w:vAlign w:val="center"/>
          </w:tcPr>
          <w:p w14:paraId="1CD49C47">
            <w:pPr>
              <w:widowControl/>
              <w:spacing w:line="240" w:lineRule="exact"/>
              <w:jc w:val="center"/>
              <w:rPr>
                <w:rFonts w:ascii="宋体" w:hAnsi="宋体" w:cs="宋体"/>
                <w:color w:val="auto"/>
                <w:kern w:val="0"/>
                <w:sz w:val="18"/>
                <w:szCs w:val="18"/>
              </w:rPr>
            </w:pPr>
          </w:p>
        </w:tc>
      </w:tr>
      <w:tr w14:paraId="09704078">
        <w:tblPrEx>
          <w:tblCellMar>
            <w:top w:w="0" w:type="dxa"/>
            <w:left w:w="108" w:type="dxa"/>
            <w:bottom w:w="0" w:type="dxa"/>
            <w:right w:w="108" w:type="dxa"/>
          </w:tblCellMar>
        </w:tblPrEx>
        <w:trPr>
          <w:trHeight w:val="858" w:hRule="exact"/>
          <w:jc w:val="center"/>
        </w:trPr>
        <w:tc>
          <w:tcPr>
            <w:tcW w:w="578" w:type="dxa"/>
            <w:vMerge w:val="continue"/>
            <w:tcBorders>
              <w:left w:val="single" w:color="auto" w:sz="4" w:space="0"/>
              <w:right w:val="single" w:color="auto" w:sz="4" w:space="0"/>
            </w:tcBorders>
            <w:vAlign w:val="center"/>
          </w:tcPr>
          <w:p w14:paraId="7E446545">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55DD72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582A9D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B4122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1A03D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改造完成后，减少物业等企业日后的维修，避免资金的浪费</w:t>
            </w:r>
          </w:p>
        </w:tc>
        <w:tc>
          <w:tcPr>
            <w:tcW w:w="938" w:type="dxa"/>
            <w:tcBorders>
              <w:top w:val="nil"/>
              <w:left w:val="nil"/>
              <w:bottom w:val="single" w:color="auto" w:sz="4" w:space="0"/>
              <w:right w:val="single" w:color="auto" w:sz="4" w:space="0"/>
            </w:tcBorders>
            <w:vAlign w:val="center"/>
          </w:tcPr>
          <w:p w14:paraId="101C6F37">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4EC34752">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48341949">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w:t>
            </w:r>
          </w:p>
        </w:tc>
        <w:tc>
          <w:tcPr>
            <w:tcW w:w="616" w:type="dxa"/>
            <w:gridSpan w:val="2"/>
            <w:tcBorders>
              <w:top w:val="nil"/>
              <w:left w:val="nil"/>
              <w:bottom w:val="single" w:color="auto" w:sz="4" w:space="0"/>
              <w:right w:val="single" w:color="auto" w:sz="4" w:space="0"/>
            </w:tcBorders>
            <w:vAlign w:val="center"/>
          </w:tcPr>
          <w:p w14:paraId="00AD3850">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1223" w:type="dxa"/>
            <w:gridSpan w:val="2"/>
            <w:tcBorders>
              <w:top w:val="single" w:color="auto" w:sz="4" w:space="0"/>
              <w:left w:val="nil"/>
              <w:bottom w:val="single" w:color="auto" w:sz="4" w:space="0"/>
              <w:right w:val="single" w:color="auto" w:sz="4" w:space="0"/>
            </w:tcBorders>
            <w:vAlign w:val="center"/>
          </w:tcPr>
          <w:p w14:paraId="51A694DF">
            <w:pPr>
              <w:widowControl/>
              <w:spacing w:line="240" w:lineRule="exact"/>
              <w:jc w:val="center"/>
              <w:rPr>
                <w:rFonts w:ascii="宋体" w:hAnsi="宋体" w:cs="宋体"/>
                <w:color w:val="auto"/>
                <w:kern w:val="0"/>
                <w:sz w:val="18"/>
                <w:szCs w:val="18"/>
              </w:rPr>
            </w:pPr>
          </w:p>
        </w:tc>
      </w:tr>
      <w:tr w14:paraId="46A07020">
        <w:tblPrEx>
          <w:tblCellMar>
            <w:top w:w="0" w:type="dxa"/>
            <w:left w:w="108" w:type="dxa"/>
            <w:bottom w:w="0" w:type="dxa"/>
            <w:right w:w="108" w:type="dxa"/>
          </w:tblCellMar>
        </w:tblPrEx>
        <w:trPr>
          <w:trHeight w:val="608" w:hRule="exact"/>
          <w:jc w:val="center"/>
        </w:trPr>
        <w:tc>
          <w:tcPr>
            <w:tcW w:w="578" w:type="dxa"/>
            <w:vMerge w:val="continue"/>
            <w:tcBorders>
              <w:left w:val="single" w:color="auto" w:sz="4" w:space="0"/>
              <w:right w:val="single" w:color="auto" w:sz="4" w:space="0"/>
            </w:tcBorders>
            <w:vAlign w:val="center"/>
          </w:tcPr>
          <w:p w14:paraId="757F7C9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D62C471">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34991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53CA3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6A636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改造完成，达到建筑节能65%的标准</w:t>
            </w:r>
          </w:p>
        </w:tc>
        <w:tc>
          <w:tcPr>
            <w:tcW w:w="938" w:type="dxa"/>
            <w:tcBorders>
              <w:top w:val="nil"/>
              <w:left w:val="nil"/>
              <w:bottom w:val="single" w:color="auto" w:sz="4" w:space="0"/>
              <w:right w:val="single" w:color="auto" w:sz="4" w:space="0"/>
            </w:tcBorders>
            <w:vAlign w:val="center"/>
          </w:tcPr>
          <w:p w14:paraId="30BA36FB">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1872FC76">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0C246E02">
            <w:pPr>
              <w:widowControl/>
              <w:spacing w:line="240" w:lineRule="exact"/>
              <w:jc w:val="center"/>
              <w:rPr>
                <w:rFonts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616" w:type="dxa"/>
            <w:gridSpan w:val="2"/>
            <w:tcBorders>
              <w:top w:val="nil"/>
              <w:left w:val="nil"/>
              <w:bottom w:val="single" w:color="auto" w:sz="4" w:space="0"/>
              <w:right w:val="single" w:color="auto" w:sz="4" w:space="0"/>
            </w:tcBorders>
            <w:vAlign w:val="center"/>
          </w:tcPr>
          <w:p w14:paraId="43744D47">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223" w:type="dxa"/>
            <w:gridSpan w:val="2"/>
            <w:tcBorders>
              <w:top w:val="single" w:color="auto" w:sz="4" w:space="0"/>
              <w:left w:val="nil"/>
              <w:bottom w:val="single" w:color="auto" w:sz="4" w:space="0"/>
              <w:right w:val="single" w:color="auto" w:sz="4" w:space="0"/>
            </w:tcBorders>
            <w:vAlign w:val="center"/>
          </w:tcPr>
          <w:p w14:paraId="35303986">
            <w:pPr>
              <w:widowControl/>
              <w:spacing w:line="240" w:lineRule="exact"/>
              <w:jc w:val="center"/>
              <w:rPr>
                <w:rFonts w:ascii="宋体" w:hAnsi="宋体" w:cs="宋体"/>
                <w:color w:val="auto"/>
                <w:kern w:val="0"/>
                <w:sz w:val="18"/>
                <w:szCs w:val="18"/>
              </w:rPr>
            </w:pPr>
          </w:p>
        </w:tc>
      </w:tr>
      <w:tr w14:paraId="54E6F10A">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14:paraId="3900DDE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EBBFA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F3478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D7F6A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A55F9E9">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改造完成后小区整体环境得到提升</w:t>
            </w:r>
          </w:p>
        </w:tc>
        <w:tc>
          <w:tcPr>
            <w:tcW w:w="938" w:type="dxa"/>
            <w:tcBorders>
              <w:top w:val="nil"/>
              <w:left w:val="nil"/>
              <w:bottom w:val="single" w:color="auto" w:sz="4" w:space="0"/>
              <w:right w:val="single" w:color="auto" w:sz="4" w:space="0"/>
            </w:tcBorders>
            <w:vAlign w:val="center"/>
          </w:tcPr>
          <w:p w14:paraId="2ABEA02E">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37D02164">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25588902">
            <w:pPr>
              <w:widowControl/>
              <w:spacing w:line="240" w:lineRule="exact"/>
              <w:jc w:val="center"/>
              <w:rPr>
                <w:rFonts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616" w:type="dxa"/>
            <w:gridSpan w:val="2"/>
            <w:tcBorders>
              <w:top w:val="nil"/>
              <w:left w:val="nil"/>
              <w:bottom w:val="single" w:color="auto" w:sz="4" w:space="0"/>
              <w:right w:val="single" w:color="auto" w:sz="4" w:space="0"/>
            </w:tcBorders>
            <w:vAlign w:val="center"/>
          </w:tcPr>
          <w:p w14:paraId="4CC12C7F">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223" w:type="dxa"/>
            <w:gridSpan w:val="2"/>
            <w:tcBorders>
              <w:top w:val="single" w:color="auto" w:sz="4" w:space="0"/>
              <w:left w:val="nil"/>
              <w:bottom w:val="single" w:color="auto" w:sz="4" w:space="0"/>
              <w:right w:val="single" w:color="auto" w:sz="4" w:space="0"/>
            </w:tcBorders>
            <w:vAlign w:val="center"/>
          </w:tcPr>
          <w:p w14:paraId="48037DC8">
            <w:pPr>
              <w:widowControl/>
              <w:spacing w:line="240" w:lineRule="exact"/>
              <w:jc w:val="center"/>
              <w:rPr>
                <w:rFonts w:hint="default" w:ascii="宋体" w:hAnsi="宋体" w:cs="宋体"/>
                <w:color w:val="auto"/>
                <w:kern w:val="0"/>
                <w:sz w:val="18"/>
                <w:szCs w:val="18"/>
                <w:lang w:val="en-US"/>
              </w:rPr>
            </w:pPr>
          </w:p>
        </w:tc>
      </w:tr>
      <w:tr w14:paraId="0D9EDFDB">
        <w:tblPrEx>
          <w:tblCellMar>
            <w:top w:w="0" w:type="dxa"/>
            <w:left w:w="108" w:type="dxa"/>
            <w:bottom w:w="0" w:type="dxa"/>
            <w:right w:w="108" w:type="dxa"/>
          </w:tblCellMar>
        </w:tblPrEx>
        <w:trPr>
          <w:trHeight w:val="787" w:hRule="exact"/>
          <w:jc w:val="center"/>
        </w:trPr>
        <w:tc>
          <w:tcPr>
            <w:tcW w:w="578" w:type="dxa"/>
            <w:vMerge w:val="continue"/>
            <w:tcBorders>
              <w:top w:val="single" w:color="auto" w:sz="4" w:space="0"/>
              <w:left w:val="single" w:color="auto" w:sz="4" w:space="0"/>
              <w:right w:val="single" w:color="auto" w:sz="4" w:space="0"/>
            </w:tcBorders>
            <w:vAlign w:val="center"/>
          </w:tcPr>
          <w:p w14:paraId="30AE8D82">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DF123F5">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410B34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742063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在改善居住环境基础上，解决了小区内破旧的现象</w:t>
            </w:r>
          </w:p>
        </w:tc>
        <w:tc>
          <w:tcPr>
            <w:tcW w:w="938" w:type="dxa"/>
            <w:tcBorders>
              <w:top w:val="single" w:color="auto" w:sz="4" w:space="0"/>
              <w:left w:val="nil"/>
              <w:bottom w:val="single" w:color="auto" w:sz="4" w:space="0"/>
              <w:right w:val="single" w:color="auto" w:sz="4" w:space="0"/>
            </w:tcBorders>
            <w:vAlign w:val="center"/>
          </w:tcPr>
          <w:p w14:paraId="5696E36B">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single" w:color="auto" w:sz="4" w:space="0"/>
              <w:left w:val="nil"/>
              <w:bottom w:val="single" w:color="auto" w:sz="4" w:space="0"/>
              <w:right w:val="single" w:color="auto" w:sz="4" w:space="0"/>
            </w:tcBorders>
            <w:vAlign w:val="center"/>
          </w:tcPr>
          <w:p w14:paraId="4DA8609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single" w:color="auto" w:sz="4" w:space="0"/>
              <w:left w:val="nil"/>
              <w:bottom w:val="single" w:color="auto" w:sz="4" w:space="0"/>
              <w:right w:val="single" w:color="auto" w:sz="4" w:space="0"/>
            </w:tcBorders>
            <w:vAlign w:val="center"/>
          </w:tcPr>
          <w:p w14:paraId="431C6430">
            <w:pPr>
              <w:widowControl/>
              <w:spacing w:line="240" w:lineRule="exact"/>
              <w:jc w:val="center"/>
              <w:rPr>
                <w:rFonts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616" w:type="dxa"/>
            <w:gridSpan w:val="2"/>
            <w:tcBorders>
              <w:top w:val="single" w:color="auto" w:sz="4" w:space="0"/>
              <w:left w:val="nil"/>
              <w:bottom w:val="single" w:color="auto" w:sz="4" w:space="0"/>
              <w:right w:val="single" w:color="auto" w:sz="4" w:space="0"/>
            </w:tcBorders>
            <w:vAlign w:val="center"/>
          </w:tcPr>
          <w:p w14:paraId="5E50F3CA">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223" w:type="dxa"/>
            <w:gridSpan w:val="2"/>
            <w:tcBorders>
              <w:top w:val="single" w:color="auto" w:sz="4" w:space="0"/>
              <w:left w:val="nil"/>
              <w:bottom w:val="single" w:color="auto" w:sz="4" w:space="0"/>
              <w:right w:val="single" w:color="auto" w:sz="4" w:space="0"/>
            </w:tcBorders>
            <w:vAlign w:val="center"/>
          </w:tcPr>
          <w:p w14:paraId="1B8D29D5">
            <w:pPr>
              <w:widowControl/>
              <w:spacing w:line="240" w:lineRule="exact"/>
              <w:jc w:val="center"/>
              <w:rPr>
                <w:rFonts w:ascii="宋体" w:hAnsi="宋体" w:cs="宋体"/>
                <w:color w:val="auto"/>
                <w:kern w:val="0"/>
                <w:sz w:val="18"/>
                <w:szCs w:val="18"/>
              </w:rPr>
            </w:pPr>
          </w:p>
        </w:tc>
      </w:tr>
      <w:tr w14:paraId="7965AB7C">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14:paraId="7C30DFEC">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73C16A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730144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22DE33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83D35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改造完成后满意率达到90%以上</w:t>
            </w:r>
          </w:p>
        </w:tc>
        <w:tc>
          <w:tcPr>
            <w:tcW w:w="938" w:type="dxa"/>
            <w:tcBorders>
              <w:top w:val="single" w:color="auto" w:sz="4" w:space="0"/>
              <w:left w:val="nil"/>
              <w:bottom w:val="single" w:color="auto" w:sz="4" w:space="0"/>
              <w:right w:val="single" w:color="auto" w:sz="4" w:space="0"/>
            </w:tcBorders>
            <w:vAlign w:val="center"/>
          </w:tcPr>
          <w:p w14:paraId="64A4F73B">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single" w:color="auto" w:sz="4" w:space="0"/>
              <w:left w:val="nil"/>
              <w:bottom w:val="single" w:color="auto" w:sz="4" w:space="0"/>
              <w:right w:val="single" w:color="auto" w:sz="4" w:space="0"/>
            </w:tcBorders>
            <w:vAlign w:val="center"/>
          </w:tcPr>
          <w:p w14:paraId="3CF3317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single" w:color="auto" w:sz="4" w:space="0"/>
              <w:left w:val="nil"/>
              <w:bottom w:val="single" w:color="auto" w:sz="4" w:space="0"/>
              <w:right w:val="single" w:color="auto" w:sz="4" w:space="0"/>
            </w:tcBorders>
            <w:vAlign w:val="center"/>
          </w:tcPr>
          <w:p w14:paraId="4398DACF">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30</w:t>
            </w:r>
          </w:p>
        </w:tc>
        <w:tc>
          <w:tcPr>
            <w:tcW w:w="616" w:type="dxa"/>
            <w:gridSpan w:val="2"/>
            <w:tcBorders>
              <w:top w:val="single" w:color="auto" w:sz="4" w:space="0"/>
              <w:left w:val="nil"/>
              <w:bottom w:val="single" w:color="auto" w:sz="4" w:space="0"/>
              <w:right w:val="single" w:color="auto" w:sz="4" w:space="0"/>
            </w:tcBorders>
            <w:vAlign w:val="center"/>
          </w:tcPr>
          <w:p w14:paraId="027D1EF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30</w:t>
            </w:r>
          </w:p>
        </w:tc>
        <w:tc>
          <w:tcPr>
            <w:tcW w:w="1223" w:type="dxa"/>
            <w:gridSpan w:val="2"/>
            <w:tcBorders>
              <w:top w:val="single" w:color="auto" w:sz="4" w:space="0"/>
              <w:left w:val="nil"/>
              <w:bottom w:val="single" w:color="auto" w:sz="4" w:space="0"/>
              <w:right w:val="single" w:color="auto" w:sz="4" w:space="0"/>
            </w:tcBorders>
            <w:vAlign w:val="center"/>
          </w:tcPr>
          <w:p w14:paraId="500BE839">
            <w:pPr>
              <w:widowControl/>
              <w:spacing w:line="240" w:lineRule="exact"/>
              <w:jc w:val="center"/>
              <w:rPr>
                <w:rFonts w:ascii="宋体" w:hAnsi="宋体" w:cs="宋体"/>
                <w:color w:val="auto"/>
                <w:kern w:val="0"/>
                <w:sz w:val="18"/>
                <w:szCs w:val="18"/>
              </w:rPr>
            </w:pPr>
          </w:p>
        </w:tc>
      </w:tr>
      <w:tr w14:paraId="293F450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12E69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69" w:type="dxa"/>
            <w:gridSpan w:val="2"/>
            <w:tcBorders>
              <w:top w:val="nil"/>
              <w:left w:val="nil"/>
              <w:bottom w:val="single" w:color="auto" w:sz="4" w:space="0"/>
              <w:right w:val="single" w:color="auto" w:sz="4" w:space="0"/>
            </w:tcBorders>
            <w:vAlign w:val="center"/>
          </w:tcPr>
          <w:p w14:paraId="5E7422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16" w:type="dxa"/>
            <w:gridSpan w:val="2"/>
            <w:tcBorders>
              <w:top w:val="nil"/>
              <w:left w:val="nil"/>
              <w:bottom w:val="single" w:color="auto" w:sz="4" w:space="0"/>
              <w:right w:val="single" w:color="auto" w:sz="4" w:space="0"/>
            </w:tcBorders>
            <w:vAlign w:val="center"/>
          </w:tcPr>
          <w:p w14:paraId="5A1E7BD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3" w:type="dxa"/>
            <w:gridSpan w:val="2"/>
            <w:tcBorders>
              <w:top w:val="single" w:color="auto" w:sz="4" w:space="0"/>
              <w:left w:val="nil"/>
              <w:bottom w:val="single" w:color="auto" w:sz="4" w:space="0"/>
              <w:right w:val="single" w:color="auto" w:sz="4" w:space="0"/>
            </w:tcBorders>
            <w:vAlign w:val="center"/>
          </w:tcPr>
          <w:p w14:paraId="5470A5FC">
            <w:pPr>
              <w:widowControl/>
              <w:spacing w:line="240" w:lineRule="exact"/>
              <w:jc w:val="center"/>
              <w:rPr>
                <w:rFonts w:ascii="宋体" w:hAnsi="宋体" w:cs="宋体"/>
                <w:color w:val="auto"/>
                <w:kern w:val="0"/>
                <w:sz w:val="18"/>
                <w:szCs w:val="18"/>
              </w:rPr>
            </w:pPr>
          </w:p>
        </w:tc>
      </w:tr>
    </w:tbl>
    <w:p w14:paraId="7D233A0F">
      <w: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467"/>
        <w:gridCol w:w="304"/>
        <w:gridCol w:w="312"/>
        <w:gridCol w:w="524"/>
        <w:gridCol w:w="699"/>
      </w:tblGrid>
      <w:tr w14:paraId="255FF1B6">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85750D9">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21F8ABE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45529D95">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B612FB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26314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8AF0D36">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eastAsiaTheme="minorEastAsia"/>
                <w:color w:val="auto"/>
                <w:kern w:val="0"/>
                <w:sz w:val="18"/>
                <w:szCs w:val="18"/>
                <w:lang w:eastAsia="zh-CN"/>
              </w:rPr>
              <w:t>老旧小区综合整治宣传策划</w:t>
            </w:r>
          </w:p>
        </w:tc>
      </w:tr>
      <w:tr w14:paraId="5FCBB7F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7FA64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FAFE6D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44B235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9C1AA6C">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区住建委</w:t>
            </w:r>
          </w:p>
        </w:tc>
      </w:tr>
      <w:tr w14:paraId="7A9463F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BD876D7">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23D3FBD">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71460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405001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FC805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5DDF2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1A911C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11A152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98ECAE0">
        <w:tblPrEx>
          <w:tblCellMar>
            <w:top w:w="0" w:type="dxa"/>
            <w:left w:w="108" w:type="dxa"/>
            <w:bottom w:w="0" w:type="dxa"/>
            <w:right w:w="108" w:type="dxa"/>
          </w:tblCellMar>
        </w:tblPrEx>
        <w:trPr>
          <w:trHeight w:val="446"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D1A36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F3AC70D">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6344D0C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5B5BB8C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74.8</w:t>
            </w:r>
          </w:p>
        </w:tc>
        <w:tc>
          <w:tcPr>
            <w:tcW w:w="1050" w:type="dxa"/>
            <w:gridSpan w:val="2"/>
            <w:tcBorders>
              <w:top w:val="nil"/>
              <w:left w:val="nil"/>
              <w:bottom w:val="single" w:color="auto" w:sz="4" w:space="0"/>
              <w:right w:val="single" w:color="auto" w:sz="4" w:space="0"/>
            </w:tcBorders>
            <w:vAlign w:val="center"/>
          </w:tcPr>
          <w:p w14:paraId="7F97E30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74.8</w:t>
            </w:r>
          </w:p>
        </w:tc>
        <w:tc>
          <w:tcPr>
            <w:tcW w:w="771" w:type="dxa"/>
            <w:gridSpan w:val="2"/>
            <w:tcBorders>
              <w:top w:val="nil"/>
              <w:left w:val="nil"/>
              <w:bottom w:val="single" w:color="auto" w:sz="4" w:space="0"/>
              <w:right w:val="single" w:color="auto" w:sz="4" w:space="0"/>
            </w:tcBorders>
            <w:vAlign w:val="center"/>
          </w:tcPr>
          <w:p w14:paraId="643CF0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3BB31E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7BC3C5A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7882D48D">
        <w:tblPrEx>
          <w:tblCellMar>
            <w:top w:w="0" w:type="dxa"/>
            <w:left w:w="108" w:type="dxa"/>
            <w:bottom w:w="0" w:type="dxa"/>
            <w:right w:w="108" w:type="dxa"/>
          </w:tblCellMar>
        </w:tblPrEx>
        <w:trPr>
          <w:trHeight w:val="48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E926F9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DB22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5ACE02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BAF7F5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74.8</w:t>
            </w:r>
          </w:p>
        </w:tc>
        <w:tc>
          <w:tcPr>
            <w:tcW w:w="1050" w:type="dxa"/>
            <w:gridSpan w:val="2"/>
            <w:tcBorders>
              <w:top w:val="nil"/>
              <w:left w:val="nil"/>
              <w:bottom w:val="single" w:color="auto" w:sz="4" w:space="0"/>
              <w:right w:val="single" w:color="auto" w:sz="4" w:space="0"/>
            </w:tcBorders>
            <w:vAlign w:val="center"/>
          </w:tcPr>
          <w:p w14:paraId="1B5358A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74.8</w:t>
            </w:r>
          </w:p>
        </w:tc>
        <w:tc>
          <w:tcPr>
            <w:tcW w:w="771" w:type="dxa"/>
            <w:gridSpan w:val="2"/>
            <w:tcBorders>
              <w:top w:val="nil"/>
              <w:left w:val="nil"/>
              <w:bottom w:val="single" w:color="auto" w:sz="4" w:space="0"/>
              <w:right w:val="single" w:color="auto" w:sz="4" w:space="0"/>
            </w:tcBorders>
            <w:vAlign w:val="center"/>
          </w:tcPr>
          <w:p w14:paraId="4A3FA8CC">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0C95157">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3E13701">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3A474E6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B252FD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5FB00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5677550">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39F017B4">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61C3AB6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77A9B830">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vAlign w:val="center"/>
          </w:tcPr>
          <w:p w14:paraId="17A7A41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6D5E181">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r>
      <w:tr w14:paraId="542E9E3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BEA9FD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05ADA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8A46118">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F974F8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502789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53C89D68">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vAlign w:val="center"/>
          </w:tcPr>
          <w:p w14:paraId="537B539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9DF50AE">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r>
      <w:tr w14:paraId="49CA112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A328B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36E359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F4BC3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FFDF284">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5EF0F619">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443AC7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项目全面实施中，完成资金额度的支付工作</w:t>
            </w:r>
          </w:p>
        </w:tc>
        <w:tc>
          <w:tcPr>
            <w:tcW w:w="3356" w:type="dxa"/>
            <w:gridSpan w:val="7"/>
            <w:tcBorders>
              <w:top w:val="single" w:color="auto" w:sz="4" w:space="0"/>
              <w:left w:val="nil"/>
              <w:bottom w:val="single" w:color="auto" w:sz="4" w:space="0"/>
              <w:right w:val="single" w:color="auto" w:sz="4" w:space="0"/>
            </w:tcBorders>
            <w:vAlign w:val="center"/>
          </w:tcPr>
          <w:p w14:paraId="0FD6D6B1">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已按时完成</w:t>
            </w:r>
          </w:p>
        </w:tc>
      </w:tr>
      <w:tr w14:paraId="6C29CAB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C03AD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128717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36C885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793903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41D367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5EB06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06AAC9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731995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69" w:type="dxa"/>
            <w:gridSpan w:val="2"/>
            <w:tcBorders>
              <w:top w:val="nil"/>
              <w:left w:val="nil"/>
              <w:bottom w:val="single" w:color="auto" w:sz="4" w:space="0"/>
              <w:right w:val="single" w:color="auto" w:sz="4" w:space="0"/>
            </w:tcBorders>
            <w:vAlign w:val="center"/>
          </w:tcPr>
          <w:p w14:paraId="7D47D1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16" w:type="dxa"/>
            <w:gridSpan w:val="2"/>
            <w:tcBorders>
              <w:top w:val="nil"/>
              <w:left w:val="nil"/>
              <w:bottom w:val="single" w:color="auto" w:sz="4" w:space="0"/>
              <w:right w:val="single" w:color="auto" w:sz="4" w:space="0"/>
            </w:tcBorders>
            <w:vAlign w:val="center"/>
          </w:tcPr>
          <w:p w14:paraId="39ABF1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3" w:type="dxa"/>
            <w:gridSpan w:val="2"/>
            <w:tcBorders>
              <w:top w:val="single" w:color="auto" w:sz="4" w:space="0"/>
              <w:left w:val="nil"/>
              <w:bottom w:val="single" w:color="auto" w:sz="4" w:space="0"/>
              <w:right w:val="single" w:color="auto" w:sz="4" w:space="0"/>
            </w:tcBorders>
            <w:vAlign w:val="center"/>
          </w:tcPr>
          <w:p w14:paraId="5F2EA3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97F0E05">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4F6111FE">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BFDF8F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1E8351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3E72FB1">
            <w:pPr>
              <w:widowControl/>
              <w:spacing w:line="240" w:lineRule="exact"/>
              <w:jc w:val="left"/>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支付</w:t>
            </w:r>
            <w:r>
              <w:rPr>
                <w:rFonts w:hint="eastAsia" w:ascii="宋体" w:hAnsi="宋体" w:cs="宋体"/>
                <w:color w:val="auto"/>
                <w:kern w:val="0"/>
                <w:sz w:val="18"/>
                <w:szCs w:val="18"/>
                <w:lang w:val="en-US" w:eastAsia="zh-CN"/>
              </w:rPr>
              <w:t>2024年度老旧小区在综合整治等工程，共计104个小区</w:t>
            </w:r>
          </w:p>
        </w:tc>
        <w:tc>
          <w:tcPr>
            <w:tcW w:w="938" w:type="dxa"/>
            <w:tcBorders>
              <w:top w:val="nil"/>
              <w:left w:val="nil"/>
              <w:bottom w:val="single" w:color="auto" w:sz="4" w:space="0"/>
              <w:right w:val="single" w:color="auto" w:sz="4" w:space="0"/>
            </w:tcBorders>
            <w:vAlign w:val="center"/>
          </w:tcPr>
          <w:p w14:paraId="5E070DF3">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004A81E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7714FA2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5C48EC42">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0C3BF5A6">
            <w:pPr>
              <w:widowControl/>
              <w:spacing w:line="240" w:lineRule="exact"/>
              <w:jc w:val="center"/>
              <w:rPr>
                <w:rFonts w:ascii="宋体" w:hAnsi="宋体" w:cs="宋体"/>
                <w:color w:val="auto"/>
                <w:kern w:val="0"/>
                <w:sz w:val="18"/>
                <w:szCs w:val="18"/>
              </w:rPr>
            </w:pPr>
          </w:p>
        </w:tc>
      </w:tr>
      <w:tr w14:paraId="115D872E">
        <w:tblPrEx>
          <w:tblCellMar>
            <w:top w:w="0" w:type="dxa"/>
            <w:left w:w="108" w:type="dxa"/>
            <w:bottom w:w="0" w:type="dxa"/>
            <w:right w:w="108" w:type="dxa"/>
          </w:tblCellMar>
        </w:tblPrEx>
        <w:trPr>
          <w:trHeight w:val="464" w:hRule="exact"/>
          <w:jc w:val="center"/>
        </w:trPr>
        <w:tc>
          <w:tcPr>
            <w:tcW w:w="578" w:type="dxa"/>
            <w:vMerge w:val="continue"/>
            <w:tcBorders>
              <w:left w:val="single" w:color="auto" w:sz="4" w:space="0"/>
              <w:right w:val="single" w:color="auto" w:sz="4" w:space="0"/>
            </w:tcBorders>
            <w:vAlign w:val="center"/>
          </w:tcPr>
          <w:p w14:paraId="7BD7F0C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1897D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C8F81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0FB5AC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改造完成后验收合格</w:t>
            </w:r>
          </w:p>
        </w:tc>
        <w:tc>
          <w:tcPr>
            <w:tcW w:w="938" w:type="dxa"/>
            <w:tcBorders>
              <w:top w:val="nil"/>
              <w:left w:val="nil"/>
              <w:bottom w:val="single" w:color="auto" w:sz="4" w:space="0"/>
              <w:right w:val="single" w:color="auto" w:sz="4" w:space="0"/>
            </w:tcBorders>
            <w:vAlign w:val="center"/>
          </w:tcPr>
          <w:p w14:paraId="08DCA4F6">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2481656C">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423B7C0D">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2B28D4D2">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00CF11AC">
            <w:pPr>
              <w:widowControl/>
              <w:spacing w:line="240" w:lineRule="exact"/>
              <w:jc w:val="center"/>
              <w:rPr>
                <w:rFonts w:ascii="宋体" w:hAnsi="宋体" w:cs="宋体"/>
                <w:color w:val="auto"/>
                <w:kern w:val="0"/>
                <w:sz w:val="18"/>
                <w:szCs w:val="18"/>
              </w:rPr>
            </w:pPr>
          </w:p>
        </w:tc>
      </w:tr>
      <w:tr w14:paraId="3072D3BA">
        <w:tblPrEx>
          <w:tblCellMar>
            <w:top w:w="0" w:type="dxa"/>
            <w:left w:w="108" w:type="dxa"/>
            <w:bottom w:w="0" w:type="dxa"/>
            <w:right w:w="108" w:type="dxa"/>
          </w:tblCellMar>
        </w:tblPrEx>
        <w:trPr>
          <w:trHeight w:val="525" w:hRule="exact"/>
          <w:jc w:val="center"/>
        </w:trPr>
        <w:tc>
          <w:tcPr>
            <w:tcW w:w="578" w:type="dxa"/>
            <w:vMerge w:val="continue"/>
            <w:tcBorders>
              <w:left w:val="single" w:color="auto" w:sz="4" w:space="0"/>
              <w:right w:val="single" w:color="auto" w:sz="4" w:space="0"/>
            </w:tcBorders>
            <w:vAlign w:val="center"/>
          </w:tcPr>
          <w:p w14:paraId="39CC887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F2F459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63511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0BC2FD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已支出</w:t>
            </w:r>
          </w:p>
        </w:tc>
        <w:tc>
          <w:tcPr>
            <w:tcW w:w="938" w:type="dxa"/>
            <w:tcBorders>
              <w:top w:val="nil"/>
              <w:left w:val="nil"/>
              <w:bottom w:val="single" w:color="auto" w:sz="4" w:space="0"/>
              <w:right w:val="single" w:color="auto" w:sz="4" w:space="0"/>
            </w:tcBorders>
            <w:vAlign w:val="center"/>
          </w:tcPr>
          <w:p w14:paraId="309F8841">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7F1BD3F7">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4F9A7D1B">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2A9389E5">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223" w:type="dxa"/>
            <w:gridSpan w:val="2"/>
            <w:tcBorders>
              <w:top w:val="single" w:color="auto" w:sz="4" w:space="0"/>
              <w:left w:val="nil"/>
              <w:bottom w:val="single" w:color="auto" w:sz="4" w:space="0"/>
              <w:right w:val="single" w:color="auto" w:sz="4" w:space="0"/>
            </w:tcBorders>
            <w:vAlign w:val="center"/>
          </w:tcPr>
          <w:p w14:paraId="2F3348DC">
            <w:pPr>
              <w:widowControl/>
              <w:spacing w:line="240" w:lineRule="exact"/>
              <w:jc w:val="center"/>
              <w:rPr>
                <w:rFonts w:ascii="宋体" w:hAnsi="宋体" w:cs="宋体"/>
                <w:color w:val="auto"/>
                <w:kern w:val="0"/>
                <w:sz w:val="18"/>
                <w:szCs w:val="18"/>
              </w:rPr>
            </w:pPr>
          </w:p>
        </w:tc>
      </w:tr>
      <w:tr w14:paraId="4932EC77">
        <w:tblPrEx>
          <w:tblCellMar>
            <w:top w:w="0" w:type="dxa"/>
            <w:left w:w="108" w:type="dxa"/>
            <w:bottom w:w="0" w:type="dxa"/>
            <w:right w:w="108" w:type="dxa"/>
          </w:tblCellMar>
        </w:tblPrEx>
        <w:trPr>
          <w:trHeight w:val="474" w:hRule="exact"/>
          <w:jc w:val="center"/>
        </w:trPr>
        <w:tc>
          <w:tcPr>
            <w:tcW w:w="578" w:type="dxa"/>
            <w:vMerge w:val="continue"/>
            <w:tcBorders>
              <w:left w:val="single" w:color="auto" w:sz="4" w:space="0"/>
              <w:right w:val="single" w:color="auto" w:sz="4" w:space="0"/>
            </w:tcBorders>
            <w:vAlign w:val="center"/>
          </w:tcPr>
          <w:p w14:paraId="754C130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9CDCE5D">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BD47E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95B70D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支出金额</w:t>
            </w:r>
            <w:r>
              <w:rPr>
                <w:rFonts w:hint="eastAsia" w:ascii="宋体" w:hAnsi="宋体" w:cs="宋体"/>
                <w:color w:val="auto"/>
                <w:kern w:val="0"/>
                <w:sz w:val="18"/>
                <w:szCs w:val="18"/>
                <w:lang w:val="en-US" w:eastAsia="zh-CN"/>
              </w:rPr>
              <w:t>74.8万元</w:t>
            </w:r>
          </w:p>
        </w:tc>
        <w:tc>
          <w:tcPr>
            <w:tcW w:w="938" w:type="dxa"/>
            <w:tcBorders>
              <w:top w:val="nil"/>
              <w:left w:val="nil"/>
              <w:bottom w:val="single" w:color="auto" w:sz="4" w:space="0"/>
              <w:right w:val="single" w:color="auto" w:sz="4" w:space="0"/>
            </w:tcBorders>
            <w:vAlign w:val="center"/>
          </w:tcPr>
          <w:p w14:paraId="5B66CE82">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3BFEE0D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2BB7DF19">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2937ED4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223" w:type="dxa"/>
            <w:gridSpan w:val="2"/>
            <w:tcBorders>
              <w:top w:val="single" w:color="auto" w:sz="4" w:space="0"/>
              <w:left w:val="nil"/>
              <w:bottom w:val="single" w:color="auto" w:sz="4" w:space="0"/>
              <w:right w:val="single" w:color="auto" w:sz="4" w:space="0"/>
            </w:tcBorders>
            <w:vAlign w:val="center"/>
          </w:tcPr>
          <w:p w14:paraId="47C082E8">
            <w:pPr>
              <w:widowControl/>
              <w:spacing w:line="240" w:lineRule="exact"/>
              <w:jc w:val="center"/>
              <w:rPr>
                <w:rFonts w:ascii="宋体" w:hAnsi="宋体" w:cs="宋体"/>
                <w:color w:val="auto"/>
                <w:kern w:val="0"/>
                <w:sz w:val="18"/>
                <w:szCs w:val="18"/>
              </w:rPr>
            </w:pPr>
          </w:p>
        </w:tc>
      </w:tr>
      <w:tr w14:paraId="72C347A4">
        <w:tblPrEx>
          <w:tblCellMar>
            <w:top w:w="0" w:type="dxa"/>
            <w:left w:w="108" w:type="dxa"/>
            <w:bottom w:w="0" w:type="dxa"/>
            <w:right w:w="108" w:type="dxa"/>
          </w:tblCellMar>
        </w:tblPrEx>
        <w:trPr>
          <w:trHeight w:val="858" w:hRule="exact"/>
          <w:jc w:val="center"/>
        </w:trPr>
        <w:tc>
          <w:tcPr>
            <w:tcW w:w="578" w:type="dxa"/>
            <w:vMerge w:val="continue"/>
            <w:tcBorders>
              <w:left w:val="single" w:color="auto" w:sz="4" w:space="0"/>
              <w:right w:val="single" w:color="auto" w:sz="4" w:space="0"/>
            </w:tcBorders>
            <w:vAlign w:val="center"/>
          </w:tcPr>
          <w:p w14:paraId="3E78614E">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ED514C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091DE2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C69B2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08759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改造完成后，减少物业等企业日后的维修，避免资金的浪费</w:t>
            </w:r>
          </w:p>
        </w:tc>
        <w:tc>
          <w:tcPr>
            <w:tcW w:w="938" w:type="dxa"/>
            <w:tcBorders>
              <w:top w:val="nil"/>
              <w:left w:val="nil"/>
              <w:bottom w:val="single" w:color="auto" w:sz="4" w:space="0"/>
              <w:right w:val="single" w:color="auto" w:sz="4" w:space="0"/>
            </w:tcBorders>
            <w:vAlign w:val="center"/>
          </w:tcPr>
          <w:p w14:paraId="2B3937F2">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30094C65">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06815DAD">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073E61A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281A21FC">
            <w:pPr>
              <w:widowControl/>
              <w:spacing w:line="240" w:lineRule="exact"/>
              <w:jc w:val="center"/>
              <w:rPr>
                <w:rFonts w:ascii="宋体" w:hAnsi="宋体" w:cs="宋体"/>
                <w:color w:val="auto"/>
                <w:kern w:val="0"/>
                <w:sz w:val="18"/>
                <w:szCs w:val="18"/>
              </w:rPr>
            </w:pPr>
          </w:p>
        </w:tc>
      </w:tr>
      <w:tr w14:paraId="57A2FBB6">
        <w:tblPrEx>
          <w:tblCellMar>
            <w:top w:w="0" w:type="dxa"/>
            <w:left w:w="108" w:type="dxa"/>
            <w:bottom w:w="0" w:type="dxa"/>
            <w:right w:w="108" w:type="dxa"/>
          </w:tblCellMar>
        </w:tblPrEx>
        <w:trPr>
          <w:trHeight w:val="608" w:hRule="exact"/>
          <w:jc w:val="center"/>
        </w:trPr>
        <w:tc>
          <w:tcPr>
            <w:tcW w:w="578" w:type="dxa"/>
            <w:vMerge w:val="continue"/>
            <w:tcBorders>
              <w:left w:val="single" w:color="auto" w:sz="4" w:space="0"/>
              <w:right w:val="single" w:color="auto" w:sz="4" w:space="0"/>
            </w:tcBorders>
            <w:vAlign w:val="center"/>
          </w:tcPr>
          <w:p w14:paraId="27B5D33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332B12">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CD16A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1C599E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E86A2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改造完成，达到建筑节能65%的标准</w:t>
            </w:r>
          </w:p>
        </w:tc>
        <w:tc>
          <w:tcPr>
            <w:tcW w:w="938" w:type="dxa"/>
            <w:tcBorders>
              <w:top w:val="nil"/>
              <w:left w:val="nil"/>
              <w:bottom w:val="single" w:color="auto" w:sz="4" w:space="0"/>
              <w:right w:val="single" w:color="auto" w:sz="4" w:space="0"/>
            </w:tcBorders>
            <w:vAlign w:val="center"/>
          </w:tcPr>
          <w:p w14:paraId="5A1055DA">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4D150227">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4F973EE3">
            <w:pPr>
              <w:widowControl/>
              <w:spacing w:line="240" w:lineRule="exact"/>
              <w:jc w:val="center"/>
              <w:rPr>
                <w:rFonts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6" w:type="dxa"/>
            <w:gridSpan w:val="2"/>
            <w:tcBorders>
              <w:top w:val="nil"/>
              <w:left w:val="nil"/>
              <w:bottom w:val="single" w:color="auto" w:sz="4" w:space="0"/>
              <w:right w:val="single" w:color="auto" w:sz="4" w:space="0"/>
            </w:tcBorders>
            <w:vAlign w:val="center"/>
          </w:tcPr>
          <w:p w14:paraId="74CABB11">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23" w:type="dxa"/>
            <w:gridSpan w:val="2"/>
            <w:tcBorders>
              <w:top w:val="single" w:color="auto" w:sz="4" w:space="0"/>
              <w:left w:val="nil"/>
              <w:bottom w:val="single" w:color="auto" w:sz="4" w:space="0"/>
              <w:right w:val="single" w:color="auto" w:sz="4" w:space="0"/>
            </w:tcBorders>
            <w:vAlign w:val="center"/>
          </w:tcPr>
          <w:p w14:paraId="4423364D">
            <w:pPr>
              <w:widowControl/>
              <w:spacing w:line="240" w:lineRule="exact"/>
              <w:jc w:val="center"/>
              <w:rPr>
                <w:rFonts w:ascii="宋体" w:hAnsi="宋体" w:cs="宋体"/>
                <w:color w:val="auto"/>
                <w:kern w:val="0"/>
                <w:sz w:val="18"/>
                <w:szCs w:val="18"/>
              </w:rPr>
            </w:pPr>
          </w:p>
        </w:tc>
      </w:tr>
      <w:tr w14:paraId="679B155A">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14:paraId="3BFBFCC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7ABEE4">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E3EFC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762AB3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325D081">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改造完成后小区整体环境得到提升</w:t>
            </w:r>
          </w:p>
        </w:tc>
        <w:tc>
          <w:tcPr>
            <w:tcW w:w="938" w:type="dxa"/>
            <w:tcBorders>
              <w:top w:val="nil"/>
              <w:left w:val="nil"/>
              <w:bottom w:val="single" w:color="auto" w:sz="4" w:space="0"/>
              <w:right w:val="single" w:color="auto" w:sz="4" w:space="0"/>
            </w:tcBorders>
            <w:vAlign w:val="center"/>
          </w:tcPr>
          <w:p w14:paraId="12CA891D">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nil"/>
              <w:left w:val="nil"/>
              <w:bottom w:val="single" w:color="auto" w:sz="4" w:space="0"/>
              <w:right w:val="single" w:color="auto" w:sz="4" w:space="0"/>
            </w:tcBorders>
            <w:vAlign w:val="center"/>
          </w:tcPr>
          <w:p w14:paraId="0DA08EF4">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nil"/>
              <w:left w:val="nil"/>
              <w:bottom w:val="single" w:color="auto" w:sz="4" w:space="0"/>
              <w:right w:val="single" w:color="auto" w:sz="4" w:space="0"/>
            </w:tcBorders>
            <w:vAlign w:val="center"/>
          </w:tcPr>
          <w:p w14:paraId="4817B8D3">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616" w:type="dxa"/>
            <w:gridSpan w:val="2"/>
            <w:tcBorders>
              <w:top w:val="nil"/>
              <w:left w:val="nil"/>
              <w:bottom w:val="single" w:color="auto" w:sz="4" w:space="0"/>
              <w:right w:val="single" w:color="auto" w:sz="4" w:space="0"/>
            </w:tcBorders>
            <w:vAlign w:val="center"/>
          </w:tcPr>
          <w:p w14:paraId="49A353E0">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223" w:type="dxa"/>
            <w:gridSpan w:val="2"/>
            <w:tcBorders>
              <w:top w:val="single" w:color="auto" w:sz="4" w:space="0"/>
              <w:left w:val="nil"/>
              <w:bottom w:val="single" w:color="auto" w:sz="4" w:space="0"/>
              <w:right w:val="single" w:color="auto" w:sz="4" w:space="0"/>
            </w:tcBorders>
            <w:vAlign w:val="center"/>
          </w:tcPr>
          <w:p w14:paraId="603C9D5A">
            <w:pPr>
              <w:widowControl/>
              <w:spacing w:line="240" w:lineRule="exact"/>
              <w:jc w:val="center"/>
              <w:rPr>
                <w:rFonts w:ascii="宋体" w:hAnsi="宋体" w:cs="宋体"/>
                <w:color w:val="auto"/>
                <w:kern w:val="0"/>
                <w:sz w:val="18"/>
                <w:szCs w:val="18"/>
              </w:rPr>
            </w:pPr>
          </w:p>
        </w:tc>
      </w:tr>
      <w:tr w14:paraId="63D45523">
        <w:tblPrEx>
          <w:tblCellMar>
            <w:top w:w="0" w:type="dxa"/>
            <w:left w:w="108" w:type="dxa"/>
            <w:bottom w:w="0" w:type="dxa"/>
            <w:right w:w="108" w:type="dxa"/>
          </w:tblCellMar>
        </w:tblPrEx>
        <w:trPr>
          <w:trHeight w:val="787" w:hRule="exact"/>
          <w:jc w:val="center"/>
        </w:trPr>
        <w:tc>
          <w:tcPr>
            <w:tcW w:w="578" w:type="dxa"/>
            <w:vMerge w:val="continue"/>
            <w:tcBorders>
              <w:top w:val="single" w:color="auto" w:sz="4" w:space="0"/>
              <w:left w:val="single" w:color="auto" w:sz="4" w:space="0"/>
              <w:right w:val="single" w:color="auto" w:sz="4" w:space="0"/>
            </w:tcBorders>
            <w:vAlign w:val="center"/>
          </w:tcPr>
          <w:p w14:paraId="438678BA">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D8FE7FC">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75526F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59FAF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在改善居住环境基础上，解决了小区内破旧的现象</w:t>
            </w:r>
          </w:p>
        </w:tc>
        <w:tc>
          <w:tcPr>
            <w:tcW w:w="938" w:type="dxa"/>
            <w:tcBorders>
              <w:top w:val="single" w:color="auto" w:sz="4" w:space="0"/>
              <w:left w:val="nil"/>
              <w:bottom w:val="single" w:color="auto" w:sz="4" w:space="0"/>
              <w:right w:val="single" w:color="auto" w:sz="4" w:space="0"/>
            </w:tcBorders>
            <w:vAlign w:val="center"/>
          </w:tcPr>
          <w:p w14:paraId="698C9728">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single" w:color="auto" w:sz="4" w:space="0"/>
              <w:left w:val="nil"/>
              <w:bottom w:val="single" w:color="auto" w:sz="4" w:space="0"/>
              <w:right w:val="single" w:color="auto" w:sz="4" w:space="0"/>
            </w:tcBorders>
            <w:vAlign w:val="center"/>
          </w:tcPr>
          <w:p w14:paraId="6B9EA671">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single" w:color="auto" w:sz="4" w:space="0"/>
              <w:left w:val="nil"/>
              <w:bottom w:val="single" w:color="auto" w:sz="4" w:space="0"/>
              <w:right w:val="single" w:color="auto" w:sz="4" w:space="0"/>
            </w:tcBorders>
            <w:vAlign w:val="center"/>
          </w:tcPr>
          <w:p w14:paraId="06FD4892">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616" w:type="dxa"/>
            <w:gridSpan w:val="2"/>
            <w:tcBorders>
              <w:top w:val="single" w:color="auto" w:sz="4" w:space="0"/>
              <w:left w:val="nil"/>
              <w:bottom w:val="single" w:color="auto" w:sz="4" w:space="0"/>
              <w:right w:val="single" w:color="auto" w:sz="4" w:space="0"/>
            </w:tcBorders>
            <w:vAlign w:val="center"/>
          </w:tcPr>
          <w:p w14:paraId="61E0A579">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bidi="ar-SA"/>
              </w:rPr>
              <w:t>5</w:t>
            </w:r>
          </w:p>
        </w:tc>
        <w:tc>
          <w:tcPr>
            <w:tcW w:w="1223" w:type="dxa"/>
            <w:gridSpan w:val="2"/>
            <w:tcBorders>
              <w:top w:val="single" w:color="auto" w:sz="4" w:space="0"/>
              <w:left w:val="nil"/>
              <w:bottom w:val="single" w:color="auto" w:sz="4" w:space="0"/>
              <w:right w:val="single" w:color="auto" w:sz="4" w:space="0"/>
            </w:tcBorders>
            <w:vAlign w:val="center"/>
          </w:tcPr>
          <w:p w14:paraId="796FBEFE">
            <w:pPr>
              <w:widowControl/>
              <w:spacing w:line="240" w:lineRule="exact"/>
              <w:jc w:val="center"/>
              <w:rPr>
                <w:rFonts w:ascii="宋体" w:hAnsi="宋体" w:cs="宋体"/>
                <w:color w:val="auto"/>
                <w:kern w:val="0"/>
                <w:sz w:val="18"/>
                <w:szCs w:val="18"/>
              </w:rPr>
            </w:pPr>
          </w:p>
        </w:tc>
      </w:tr>
      <w:tr w14:paraId="19E0285D">
        <w:tblPrEx>
          <w:tblCellMar>
            <w:top w:w="0" w:type="dxa"/>
            <w:left w:w="108" w:type="dxa"/>
            <w:bottom w:w="0" w:type="dxa"/>
            <w:right w:w="108" w:type="dxa"/>
          </w:tblCellMar>
        </w:tblPrEx>
        <w:trPr>
          <w:trHeight w:val="824" w:hRule="exact"/>
          <w:jc w:val="center"/>
        </w:trPr>
        <w:tc>
          <w:tcPr>
            <w:tcW w:w="578" w:type="dxa"/>
            <w:vMerge w:val="continue"/>
            <w:tcBorders>
              <w:left w:val="single" w:color="auto" w:sz="4" w:space="0"/>
              <w:right w:val="single" w:color="auto" w:sz="4" w:space="0"/>
            </w:tcBorders>
            <w:vAlign w:val="center"/>
          </w:tcPr>
          <w:p w14:paraId="561B78B2">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79F883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18FC7A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00A3A2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59374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改造完成后满意率达到90%以上</w:t>
            </w:r>
          </w:p>
        </w:tc>
        <w:tc>
          <w:tcPr>
            <w:tcW w:w="938" w:type="dxa"/>
            <w:tcBorders>
              <w:top w:val="single" w:color="auto" w:sz="4" w:space="0"/>
              <w:left w:val="nil"/>
              <w:bottom w:val="single" w:color="auto" w:sz="4" w:space="0"/>
              <w:right w:val="single" w:color="auto" w:sz="4" w:space="0"/>
            </w:tcBorders>
            <w:vAlign w:val="center"/>
          </w:tcPr>
          <w:p w14:paraId="00A3411C">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eastAsia="zh-CN"/>
              </w:rPr>
              <w:t>达标</w:t>
            </w:r>
          </w:p>
        </w:tc>
        <w:tc>
          <w:tcPr>
            <w:tcW w:w="848" w:type="dxa"/>
            <w:tcBorders>
              <w:top w:val="single" w:color="auto" w:sz="4" w:space="0"/>
              <w:left w:val="nil"/>
              <w:bottom w:val="single" w:color="auto" w:sz="4" w:space="0"/>
              <w:right w:val="single" w:color="auto" w:sz="4" w:space="0"/>
            </w:tcBorders>
            <w:vAlign w:val="center"/>
          </w:tcPr>
          <w:p w14:paraId="136235E1">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69" w:type="dxa"/>
            <w:gridSpan w:val="2"/>
            <w:tcBorders>
              <w:top w:val="single" w:color="auto" w:sz="4" w:space="0"/>
              <w:left w:val="nil"/>
              <w:bottom w:val="single" w:color="auto" w:sz="4" w:space="0"/>
              <w:right w:val="single" w:color="auto" w:sz="4" w:space="0"/>
            </w:tcBorders>
            <w:vAlign w:val="center"/>
          </w:tcPr>
          <w:p w14:paraId="7AA18AE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616" w:type="dxa"/>
            <w:gridSpan w:val="2"/>
            <w:tcBorders>
              <w:top w:val="single" w:color="auto" w:sz="4" w:space="0"/>
              <w:left w:val="nil"/>
              <w:bottom w:val="single" w:color="auto" w:sz="4" w:space="0"/>
              <w:right w:val="single" w:color="auto" w:sz="4" w:space="0"/>
            </w:tcBorders>
            <w:vAlign w:val="center"/>
          </w:tcPr>
          <w:p w14:paraId="3E27094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3" w:type="dxa"/>
            <w:gridSpan w:val="2"/>
            <w:tcBorders>
              <w:top w:val="single" w:color="auto" w:sz="4" w:space="0"/>
              <w:left w:val="nil"/>
              <w:bottom w:val="single" w:color="auto" w:sz="4" w:space="0"/>
              <w:right w:val="single" w:color="auto" w:sz="4" w:space="0"/>
            </w:tcBorders>
            <w:vAlign w:val="center"/>
          </w:tcPr>
          <w:p w14:paraId="6CD4C6A5">
            <w:pPr>
              <w:widowControl/>
              <w:spacing w:line="240" w:lineRule="exact"/>
              <w:jc w:val="center"/>
              <w:rPr>
                <w:rFonts w:ascii="宋体" w:hAnsi="宋体" w:cs="宋体"/>
                <w:color w:val="auto"/>
                <w:kern w:val="0"/>
                <w:sz w:val="18"/>
                <w:szCs w:val="18"/>
              </w:rPr>
            </w:pPr>
          </w:p>
        </w:tc>
      </w:tr>
      <w:tr w14:paraId="501E44F2">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C959F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69" w:type="dxa"/>
            <w:gridSpan w:val="2"/>
            <w:tcBorders>
              <w:top w:val="nil"/>
              <w:left w:val="nil"/>
              <w:bottom w:val="single" w:color="auto" w:sz="4" w:space="0"/>
              <w:right w:val="single" w:color="auto" w:sz="4" w:space="0"/>
            </w:tcBorders>
            <w:vAlign w:val="center"/>
          </w:tcPr>
          <w:p w14:paraId="67CB2B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16" w:type="dxa"/>
            <w:gridSpan w:val="2"/>
            <w:tcBorders>
              <w:top w:val="nil"/>
              <w:left w:val="nil"/>
              <w:bottom w:val="single" w:color="auto" w:sz="4" w:space="0"/>
              <w:right w:val="single" w:color="auto" w:sz="4" w:space="0"/>
            </w:tcBorders>
            <w:vAlign w:val="center"/>
          </w:tcPr>
          <w:p w14:paraId="0233F0F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3" w:type="dxa"/>
            <w:gridSpan w:val="2"/>
            <w:tcBorders>
              <w:top w:val="single" w:color="auto" w:sz="4" w:space="0"/>
              <w:left w:val="nil"/>
              <w:bottom w:val="single" w:color="auto" w:sz="4" w:space="0"/>
              <w:right w:val="single" w:color="auto" w:sz="4" w:space="0"/>
            </w:tcBorders>
            <w:vAlign w:val="center"/>
          </w:tcPr>
          <w:p w14:paraId="18463CC2">
            <w:pPr>
              <w:widowControl/>
              <w:spacing w:line="240" w:lineRule="exact"/>
              <w:jc w:val="center"/>
              <w:rPr>
                <w:rFonts w:ascii="宋体" w:hAnsi="宋体" w:cs="宋体"/>
                <w:color w:val="auto"/>
                <w:kern w:val="0"/>
                <w:sz w:val="18"/>
                <w:szCs w:val="18"/>
              </w:rPr>
            </w:pPr>
          </w:p>
        </w:tc>
      </w:tr>
    </w:tbl>
    <w:p w14:paraId="7B3769E1">
      <w:pPr>
        <w:rPr>
          <w:rFonts w:hint="default" w:ascii="仿宋_GB2312" w:eastAsia="黑体"/>
          <w:sz w:val="32"/>
          <w:szCs w:val="32"/>
          <w:lang w:val="en-US" w:eastAsia="zh-CN"/>
        </w:rPr>
      </w:pPr>
      <w: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962"/>
        <w:gridCol w:w="88"/>
        <w:gridCol w:w="442"/>
        <w:gridCol w:w="329"/>
        <w:gridCol w:w="211"/>
        <w:gridCol w:w="625"/>
        <w:gridCol w:w="699"/>
      </w:tblGrid>
      <w:tr w14:paraId="1C1C7F0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5F9577E">
            <w:pPr>
              <w:widowControl/>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项目支出绩效自评表</w:t>
            </w:r>
          </w:p>
        </w:tc>
      </w:tr>
      <w:tr w14:paraId="002868C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6D91E0A">
            <w:pPr>
              <w:widowControl/>
              <w:jc w:val="center"/>
              <w:rPr>
                <w:rFonts w:hint="eastAsia" w:ascii="宋体" w:hAnsi="宋体" w:cs="宋体"/>
                <w:kern w:val="0"/>
                <w:sz w:val="22"/>
              </w:rPr>
            </w:pPr>
            <w:r>
              <w:rPr>
                <w:rFonts w:hint="eastAsia" w:ascii="宋体" w:hAnsi="宋体" w:cs="宋体"/>
                <w:kern w:val="0"/>
                <w:sz w:val="22"/>
              </w:rPr>
              <w:t>（  2024  年度）</w:t>
            </w:r>
          </w:p>
        </w:tc>
      </w:tr>
      <w:tr w14:paraId="2FDF662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32D823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3A2973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轨道交通M101线站址地上物搬迁工作全过程审计项目</w:t>
            </w:r>
          </w:p>
        </w:tc>
      </w:tr>
      <w:tr w14:paraId="5322C24F">
        <w:tblPrEx>
          <w:tblCellMar>
            <w:top w:w="0" w:type="dxa"/>
            <w:left w:w="108" w:type="dxa"/>
            <w:bottom w:w="0" w:type="dxa"/>
            <w:right w:w="108" w:type="dxa"/>
          </w:tblCellMar>
        </w:tblPrEx>
        <w:trPr>
          <w:trHeight w:val="50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7C9CC1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395679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778A500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457E96A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中证天通（北京）工程管理咨询有限公司</w:t>
            </w:r>
          </w:p>
        </w:tc>
      </w:tr>
      <w:tr w14:paraId="00A7B482">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D9F23F2">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vAlign w:val="center"/>
          </w:tcPr>
          <w:p w14:paraId="3497CDCC">
            <w:pPr>
              <w:widowControl/>
              <w:spacing w:line="240" w:lineRule="exact"/>
              <w:jc w:val="center"/>
              <w:rPr>
                <w:rFonts w:hint="eastAsia" w:ascii="宋体" w:hAnsi="宋体" w:cs="宋体"/>
                <w:kern w:val="0"/>
                <w:sz w:val="18"/>
                <w:szCs w:val="18"/>
              </w:rPr>
            </w:pPr>
          </w:p>
        </w:tc>
        <w:tc>
          <w:tcPr>
            <w:tcW w:w="1067" w:type="dxa"/>
            <w:tcBorders>
              <w:top w:val="nil"/>
              <w:left w:val="nil"/>
              <w:bottom w:val="single" w:color="auto" w:sz="4" w:space="0"/>
              <w:right w:val="single" w:color="auto" w:sz="4" w:space="0"/>
            </w:tcBorders>
            <w:vAlign w:val="center"/>
          </w:tcPr>
          <w:p w14:paraId="50BE908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F2CD1E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5C610C4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4A39111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85776D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F877CC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r>
      <w:tr w14:paraId="7F5F0FC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3AB3327">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640520B6">
            <w:pPr>
              <w:widowControl/>
              <w:spacing w:line="240" w:lineRule="exact"/>
              <w:rPr>
                <w:rFonts w:hint="eastAsia" w:ascii="宋体" w:hAnsi="宋体" w:cs="宋体"/>
                <w:kern w:val="0"/>
                <w:sz w:val="18"/>
                <w:szCs w:val="18"/>
              </w:rPr>
            </w:pPr>
            <w:r>
              <w:rPr>
                <w:rFonts w:hint="eastAsia" w:ascii="宋体" w:hAnsi="宋体" w:cs="宋体"/>
                <w:kern w:val="0"/>
                <w:sz w:val="18"/>
                <w:szCs w:val="18"/>
              </w:rPr>
              <w:t>年度资金总额</w:t>
            </w:r>
          </w:p>
        </w:tc>
        <w:tc>
          <w:tcPr>
            <w:tcW w:w="1067" w:type="dxa"/>
            <w:tcBorders>
              <w:top w:val="nil"/>
              <w:left w:val="nil"/>
              <w:bottom w:val="single" w:color="auto" w:sz="4" w:space="0"/>
              <w:right w:val="single" w:color="auto" w:sz="4" w:space="0"/>
            </w:tcBorders>
            <w:vAlign w:val="center"/>
          </w:tcPr>
          <w:p w14:paraId="0C6183A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57E296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44.55</w:t>
            </w:r>
          </w:p>
        </w:tc>
        <w:tc>
          <w:tcPr>
            <w:tcW w:w="1050" w:type="dxa"/>
            <w:gridSpan w:val="2"/>
            <w:tcBorders>
              <w:top w:val="nil"/>
              <w:left w:val="nil"/>
              <w:bottom w:val="single" w:color="auto" w:sz="4" w:space="0"/>
              <w:right w:val="single" w:color="auto" w:sz="4" w:space="0"/>
            </w:tcBorders>
            <w:vAlign w:val="center"/>
          </w:tcPr>
          <w:p w14:paraId="0704F7D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44.55</w:t>
            </w:r>
          </w:p>
        </w:tc>
        <w:tc>
          <w:tcPr>
            <w:tcW w:w="771" w:type="dxa"/>
            <w:gridSpan w:val="2"/>
            <w:tcBorders>
              <w:top w:val="nil"/>
              <w:left w:val="nil"/>
              <w:bottom w:val="single" w:color="auto" w:sz="4" w:space="0"/>
              <w:right w:val="single" w:color="auto" w:sz="4" w:space="0"/>
            </w:tcBorders>
            <w:vAlign w:val="center"/>
          </w:tcPr>
          <w:p w14:paraId="633AE06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11C71AD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137AF44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6812624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7FB83F7">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4EDCC6F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其中：当年财政拨款</w:t>
            </w:r>
          </w:p>
        </w:tc>
        <w:tc>
          <w:tcPr>
            <w:tcW w:w="1067" w:type="dxa"/>
            <w:tcBorders>
              <w:top w:val="nil"/>
              <w:left w:val="nil"/>
              <w:bottom w:val="single" w:color="auto" w:sz="4" w:space="0"/>
              <w:right w:val="single" w:color="auto" w:sz="4" w:space="0"/>
            </w:tcBorders>
            <w:vAlign w:val="center"/>
          </w:tcPr>
          <w:p w14:paraId="78D7C86F">
            <w:pPr>
              <w:pStyle w:val="2"/>
              <w:ind w:firstLine="420"/>
              <w:rPr>
                <w:rFonts w:hint="eastAsia"/>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2C7691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44.55</w:t>
            </w:r>
          </w:p>
        </w:tc>
        <w:tc>
          <w:tcPr>
            <w:tcW w:w="1050" w:type="dxa"/>
            <w:gridSpan w:val="2"/>
            <w:tcBorders>
              <w:top w:val="nil"/>
              <w:left w:val="nil"/>
              <w:bottom w:val="single" w:color="auto" w:sz="4" w:space="0"/>
              <w:right w:val="single" w:color="auto" w:sz="4" w:space="0"/>
            </w:tcBorders>
            <w:vAlign w:val="center"/>
          </w:tcPr>
          <w:p w14:paraId="17E755C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44.55</w:t>
            </w:r>
          </w:p>
        </w:tc>
        <w:tc>
          <w:tcPr>
            <w:tcW w:w="771" w:type="dxa"/>
            <w:gridSpan w:val="2"/>
            <w:tcBorders>
              <w:top w:val="nil"/>
              <w:left w:val="nil"/>
              <w:bottom w:val="single" w:color="auto" w:sz="4" w:space="0"/>
              <w:right w:val="single" w:color="auto" w:sz="4" w:space="0"/>
            </w:tcBorders>
            <w:vAlign w:val="center"/>
          </w:tcPr>
          <w:p w14:paraId="5754DC4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1D423CA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632240F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6EE2EE4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401515B">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64565FC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上年结转资金</w:t>
            </w:r>
          </w:p>
        </w:tc>
        <w:tc>
          <w:tcPr>
            <w:tcW w:w="1067" w:type="dxa"/>
            <w:tcBorders>
              <w:top w:val="nil"/>
              <w:left w:val="nil"/>
              <w:bottom w:val="single" w:color="auto" w:sz="4" w:space="0"/>
              <w:right w:val="single" w:color="auto" w:sz="4" w:space="0"/>
            </w:tcBorders>
            <w:vAlign w:val="center"/>
          </w:tcPr>
          <w:p w14:paraId="4F1F3DBD">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AAF700A">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478B0D9">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F5011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4560F9">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A4333D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5FACC46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3A26007">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2341849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067" w:type="dxa"/>
            <w:tcBorders>
              <w:top w:val="nil"/>
              <w:left w:val="nil"/>
              <w:bottom w:val="single" w:color="auto" w:sz="4" w:space="0"/>
              <w:right w:val="single" w:color="auto" w:sz="4" w:space="0"/>
            </w:tcBorders>
            <w:vAlign w:val="center"/>
          </w:tcPr>
          <w:p w14:paraId="4C9B0899">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ABA003B">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2858A10">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F593B5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B74A0EC">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98B6C8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7CC1559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EFB71E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6DBD85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7F71205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实际完成情况</w:t>
            </w:r>
          </w:p>
        </w:tc>
      </w:tr>
      <w:tr w14:paraId="29D00848">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3B81B4C">
            <w:pPr>
              <w:widowControl/>
              <w:spacing w:line="240" w:lineRule="exact"/>
              <w:jc w:val="center"/>
              <w:rPr>
                <w:rFonts w:hint="eastAsia"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BBED9B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根据项目实施要求及进展，进行全过程跟踪审计，出具相应审计意见。</w:t>
            </w:r>
          </w:p>
        </w:tc>
        <w:tc>
          <w:tcPr>
            <w:tcW w:w="3356" w:type="dxa"/>
            <w:gridSpan w:val="7"/>
            <w:tcBorders>
              <w:top w:val="single" w:color="auto" w:sz="4" w:space="0"/>
              <w:left w:val="nil"/>
              <w:bottom w:val="single" w:color="auto" w:sz="4" w:space="0"/>
              <w:right w:val="single" w:color="auto" w:sz="4" w:space="0"/>
            </w:tcBorders>
            <w:vAlign w:val="center"/>
          </w:tcPr>
          <w:p w14:paraId="20F16A0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全过程参与审计，及时出具23宗腾退地块的审计意见，并对苗木移植招标控制价及部分服务单位费用进行审核。</w:t>
            </w:r>
          </w:p>
        </w:tc>
      </w:tr>
      <w:tr w14:paraId="1A1AAE61">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1D89A4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6B67026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1542E9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277374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1A0773B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14:paraId="39B1BAC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指标值</w:t>
            </w:r>
          </w:p>
        </w:tc>
        <w:tc>
          <w:tcPr>
            <w:tcW w:w="962" w:type="dxa"/>
            <w:tcBorders>
              <w:top w:val="nil"/>
              <w:left w:val="nil"/>
              <w:bottom w:val="single" w:color="auto" w:sz="4" w:space="0"/>
              <w:right w:val="single" w:color="auto" w:sz="4" w:space="0"/>
            </w:tcBorders>
            <w:vAlign w:val="center"/>
          </w:tcPr>
          <w:p w14:paraId="7D9275C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14:paraId="09B9D37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完成值</w:t>
            </w:r>
          </w:p>
        </w:tc>
        <w:tc>
          <w:tcPr>
            <w:tcW w:w="530" w:type="dxa"/>
            <w:gridSpan w:val="2"/>
            <w:tcBorders>
              <w:top w:val="nil"/>
              <w:left w:val="nil"/>
              <w:bottom w:val="single" w:color="auto" w:sz="4" w:space="0"/>
              <w:right w:val="single" w:color="auto" w:sz="4" w:space="0"/>
            </w:tcBorders>
            <w:vAlign w:val="center"/>
          </w:tcPr>
          <w:p w14:paraId="0C36545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540" w:type="dxa"/>
            <w:gridSpan w:val="2"/>
            <w:tcBorders>
              <w:top w:val="nil"/>
              <w:left w:val="nil"/>
              <w:bottom w:val="single" w:color="auto" w:sz="4" w:space="0"/>
              <w:right w:val="single" w:color="auto" w:sz="4" w:space="0"/>
            </w:tcBorders>
            <w:vAlign w:val="center"/>
          </w:tcPr>
          <w:p w14:paraId="2ADEF57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c>
          <w:tcPr>
            <w:tcW w:w="1324" w:type="dxa"/>
            <w:gridSpan w:val="2"/>
            <w:tcBorders>
              <w:top w:val="single" w:color="auto" w:sz="4" w:space="0"/>
              <w:left w:val="nil"/>
              <w:bottom w:val="single" w:color="auto" w:sz="4" w:space="0"/>
              <w:right w:val="single" w:color="auto" w:sz="4" w:space="0"/>
            </w:tcBorders>
            <w:vAlign w:val="center"/>
          </w:tcPr>
          <w:p w14:paraId="4DB6D4B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偏差原因分析及改进措施</w:t>
            </w:r>
          </w:p>
        </w:tc>
      </w:tr>
      <w:tr w14:paraId="52DD9263">
        <w:tblPrEx>
          <w:tblCellMar>
            <w:top w:w="0" w:type="dxa"/>
            <w:left w:w="108" w:type="dxa"/>
            <w:bottom w:w="0" w:type="dxa"/>
            <w:right w:w="108" w:type="dxa"/>
          </w:tblCellMar>
        </w:tblPrEx>
        <w:trPr>
          <w:trHeight w:val="521" w:hRule="exact"/>
          <w:jc w:val="center"/>
        </w:trPr>
        <w:tc>
          <w:tcPr>
            <w:tcW w:w="578" w:type="dxa"/>
            <w:vMerge w:val="continue"/>
            <w:tcBorders>
              <w:left w:val="single" w:color="auto" w:sz="4" w:space="0"/>
              <w:right w:val="single" w:color="auto" w:sz="4" w:space="0"/>
            </w:tcBorders>
            <w:vAlign w:val="center"/>
          </w:tcPr>
          <w:p w14:paraId="383F1204">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6FBD5C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27EC122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7CB8B5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腾退地块审核报告</w:t>
            </w:r>
          </w:p>
        </w:tc>
        <w:tc>
          <w:tcPr>
            <w:tcW w:w="938" w:type="dxa"/>
            <w:tcBorders>
              <w:top w:val="nil"/>
              <w:left w:val="nil"/>
              <w:bottom w:val="single" w:color="auto" w:sz="4" w:space="0"/>
              <w:right w:val="single" w:color="auto" w:sz="4" w:space="0"/>
            </w:tcBorders>
            <w:vAlign w:val="center"/>
          </w:tcPr>
          <w:p w14:paraId="318961A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23</w:t>
            </w:r>
          </w:p>
        </w:tc>
        <w:tc>
          <w:tcPr>
            <w:tcW w:w="962" w:type="dxa"/>
            <w:tcBorders>
              <w:top w:val="nil"/>
              <w:left w:val="nil"/>
              <w:bottom w:val="single" w:color="auto" w:sz="4" w:space="0"/>
              <w:right w:val="single" w:color="auto" w:sz="4" w:space="0"/>
            </w:tcBorders>
            <w:vAlign w:val="center"/>
          </w:tcPr>
          <w:p w14:paraId="50ACD66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23</w:t>
            </w:r>
          </w:p>
        </w:tc>
        <w:tc>
          <w:tcPr>
            <w:tcW w:w="530" w:type="dxa"/>
            <w:gridSpan w:val="2"/>
            <w:tcBorders>
              <w:top w:val="nil"/>
              <w:left w:val="nil"/>
              <w:bottom w:val="single" w:color="auto" w:sz="4" w:space="0"/>
              <w:right w:val="single" w:color="auto" w:sz="4" w:space="0"/>
            </w:tcBorders>
            <w:vAlign w:val="center"/>
          </w:tcPr>
          <w:p w14:paraId="5EB7F72E">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30</w:t>
            </w:r>
          </w:p>
        </w:tc>
        <w:tc>
          <w:tcPr>
            <w:tcW w:w="540" w:type="dxa"/>
            <w:gridSpan w:val="2"/>
            <w:tcBorders>
              <w:top w:val="nil"/>
              <w:left w:val="nil"/>
              <w:bottom w:val="single" w:color="auto" w:sz="4" w:space="0"/>
              <w:right w:val="single" w:color="auto" w:sz="4" w:space="0"/>
            </w:tcBorders>
            <w:vAlign w:val="center"/>
          </w:tcPr>
          <w:p w14:paraId="6D460B41">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30</w:t>
            </w:r>
          </w:p>
        </w:tc>
        <w:tc>
          <w:tcPr>
            <w:tcW w:w="1324" w:type="dxa"/>
            <w:gridSpan w:val="2"/>
            <w:tcBorders>
              <w:top w:val="single" w:color="auto" w:sz="4" w:space="0"/>
              <w:left w:val="nil"/>
              <w:bottom w:val="single" w:color="auto" w:sz="4" w:space="0"/>
              <w:right w:val="single" w:color="auto" w:sz="4" w:space="0"/>
            </w:tcBorders>
            <w:vAlign w:val="center"/>
          </w:tcPr>
          <w:p w14:paraId="512AD889">
            <w:pPr>
              <w:widowControl/>
              <w:spacing w:line="240" w:lineRule="exact"/>
              <w:jc w:val="center"/>
              <w:rPr>
                <w:rFonts w:hint="eastAsia" w:ascii="宋体" w:hAnsi="宋体" w:cs="宋体"/>
                <w:kern w:val="0"/>
                <w:sz w:val="18"/>
                <w:szCs w:val="18"/>
              </w:rPr>
            </w:pPr>
          </w:p>
        </w:tc>
      </w:tr>
      <w:tr w14:paraId="6A70ECA5">
        <w:tblPrEx>
          <w:tblCellMar>
            <w:top w:w="0" w:type="dxa"/>
            <w:left w:w="108" w:type="dxa"/>
            <w:bottom w:w="0" w:type="dxa"/>
            <w:right w:w="108" w:type="dxa"/>
          </w:tblCellMar>
        </w:tblPrEx>
        <w:trPr>
          <w:trHeight w:val="651" w:hRule="exact"/>
          <w:jc w:val="center"/>
        </w:trPr>
        <w:tc>
          <w:tcPr>
            <w:tcW w:w="578" w:type="dxa"/>
            <w:vMerge w:val="continue"/>
            <w:tcBorders>
              <w:left w:val="single" w:color="auto" w:sz="4" w:space="0"/>
              <w:right w:val="single" w:color="auto" w:sz="4" w:space="0"/>
            </w:tcBorders>
            <w:vAlign w:val="center"/>
          </w:tcPr>
          <w:p w14:paraId="6C0033AF">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7E7667">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609AD7">
            <w:pPr>
              <w:widowControl/>
              <w:spacing w:line="240" w:lineRule="exact"/>
              <w:jc w:val="center"/>
              <w:rPr>
                <w:rFonts w:hint="eastAsia"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7CA7A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树木移植招标控制价审核意见</w:t>
            </w:r>
          </w:p>
        </w:tc>
        <w:tc>
          <w:tcPr>
            <w:tcW w:w="938" w:type="dxa"/>
            <w:tcBorders>
              <w:top w:val="nil"/>
              <w:left w:val="nil"/>
              <w:bottom w:val="single" w:color="auto" w:sz="4" w:space="0"/>
              <w:right w:val="single" w:color="auto" w:sz="4" w:space="0"/>
            </w:tcBorders>
            <w:vAlign w:val="center"/>
          </w:tcPr>
          <w:p w14:paraId="12427A4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w:t>
            </w:r>
          </w:p>
        </w:tc>
        <w:tc>
          <w:tcPr>
            <w:tcW w:w="962" w:type="dxa"/>
            <w:tcBorders>
              <w:top w:val="nil"/>
              <w:left w:val="nil"/>
              <w:bottom w:val="single" w:color="auto" w:sz="4" w:space="0"/>
              <w:right w:val="single" w:color="auto" w:sz="4" w:space="0"/>
            </w:tcBorders>
            <w:vAlign w:val="center"/>
          </w:tcPr>
          <w:p w14:paraId="24EF944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w:t>
            </w:r>
          </w:p>
        </w:tc>
        <w:tc>
          <w:tcPr>
            <w:tcW w:w="530" w:type="dxa"/>
            <w:gridSpan w:val="2"/>
            <w:tcBorders>
              <w:top w:val="nil"/>
              <w:left w:val="nil"/>
              <w:bottom w:val="single" w:color="auto" w:sz="4" w:space="0"/>
              <w:right w:val="single" w:color="auto" w:sz="4" w:space="0"/>
            </w:tcBorders>
            <w:vAlign w:val="center"/>
          </w:tcPr>
          <w:p w14:paraId="6C943FA5">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540" w:type="dxa"/>
            <w:gridSpan w:val="2"/>
            <w:tcBorders>
              <w:top w:val="nil"/>
              <w:left w:val="nil"/>
              <w:bottom w:val="single" w:color="auto" w:sz="4" w:space="0"/>
              <w:right w:val="single" w:color="auto" w:sz="4" w:space="0"/>
            </w:tcBorders>
            <w:vAlign w:val="center"/>
          </w:tcPr>
          <w:p w14:paraId="4CC20AFC">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1324" w:type="dxa"/>
            <w:gridSpan w:val="2"/>
            <w:tcBorders>
              <w:top w:val="single" w:color="auto" w:sz="4" w:space="0"/>
              <w:left w:val="nil"/>
              <w:bottom w:val="single" w:color="auto" w:sz="4" w:space="0"/>
              <w:right w:val="single" w:color="auto" w:sz="4" w:space="0"/>
            </w:tcBorders>
            <w:vAlign w:val="center"/>
          </w:tcPr>
          <w:p w14:paraId="124A809E">
            <w:pPr>
              <w:widowControl/>
              <w:spacing w:line="240" w:lineRule="exact"/>
              <w:jc w:val="center"/>
              <w:rPr>
                <w:rFonts w:hint="eastAsia" w:ascii="宋体" w:hAnsi="宋体" w:cs="宋体"/>
                <w:kern w:val="0"/>
                <w:sz w:val="18"/>
                <w:szCs w:val="18"/>
              </w:rPr>
            </w:pPr>
          </w:p>
        </w:tc>
      </w:tr>
      <w:tr w14:paraId="32902154">
        <w:tblPrEx>
          <w:tblCellMar>
            <w:top w:w="0" w:type="dxa"/>
            <w:left w:w="108" w:type="dxa"/>
            <w:bottom w:w="0" w:type="dxa"/>
            <w:right w:w="108" w:type="dxa"/>
          </w:tblCellMar>
        </w:tblPrEx>
        <w:trPr>
          <w:trHeight w:val="796" w:hRule="exact"/>
          <w:jc w:val="center"/>
        </w:trPr>
        <w:tc>
          <w:tcPr>
            <w:tcW w:w="578" w:type="dxa"/>
            <w:vMerge w:val="continue"/>
            <w:tcBorders>
              <w:left w:val="single" w:color="auto" w:sz="4" w:space="0"/>
              <w:right w:val="single" w:color="auto" w:sz="4" w:space="0"/>
            </w:tcBorders>
            <w:vAlign w:val="center"/>
          </w:tcPr>
          <w:p w14:paraId="765ABA17">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4DF33C">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8234BB">
            <w:pPr>
              <w:widowControl/>
              <w:spacing w:line="240" w:lineRule="exact"/>
              <w:jc w:val="center"/>
              <w:rPr>
                <w:rFonts w:hint="eastAsia"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0D31D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拆迁测绘评估服务费审核意见</w:t>
            </w:r>
          </w:p>
        </w:tc>
        <w:tc>
          <w:tcPr>
            <w:tcW w:w="938" w:type="dxa"/>
            <w:tcBorders>
              <w:top w:val="nil"/>
              <w:left w:val="nil"/>
              <w:bottom w:val="single" w:color="auto" w:sz="4" w:space="0"/>
              <w:right w:val="single" w:color="auto" w:sz="4" w:space="0"/>
            </w:tcBorders>
            <w:vAlign w:val="center"/>
          </w:tcPr>
          <w:p w14:paraId="10232F7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962" w:type="dxa"/>
            <w:tcBorders>
              <w:top w:val="nil"/>
              <w:left w:val="nil"/>
              <w:bottom w:val="single" w:color="auto" w:sz="4" w:space="0"/>
              <w:right w:val="single" w:color="auto" w:sz="4" w:space="0"/>
            </w:tcBorders>
            <w:vAlign w:val="center"/>
          </w:tcPr>
          <w:p w14:paraId="360CB86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530" w:type="dxa"/>
            <w:gridSpan w:val="2"/>
            <w:tcBorders>
              <w:top w:val="nil"/>
              <w:left w:val="nil"/>
              <w:bottom w:val="single" w:color="auto" w:sz="4" w:space="0"/>
              <w:right w:val="single" w:color="auto" w:sz="4" w:space="0"/>
            </w:tcBorders>
            <w:vAlign w:val="center"/>
          </w:tcPr>
          <w:p w14:paraId="03C6CD4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540" w:type="dxa"/>
            <w:gridSpan w:val="2"/>
            <w:tcBorders>
              <w:top w:val="nil"/>
              <w:left w:val="nil"/>
              <w:bottom w:val="single" w:color="auto" w:sz="4" w:space="0"/>
              <w:right w:val="single" w:color="auto" w:sz="4" w:space="0"/>
            </w:tcBorders>
            <w:vAlign w:val="center"/>
          </w:tcPr>
          <w:p w14:paraId="50CF24F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1324" w:type="dxa"/>
            <w:gridSpan w:val="2"/>
            <w:tcBorders>
              <w:top w:val="single" w:color="auto" w:sz="4" w:space="0"/>
              <w:left w:val="nil"/>
              <w:bottom w:val="single" w:color="auto" w:sz="4" w:space="0"/>
              <w:right w:val="single" w:color="auto" w:sz="4" w:space="0"/>
            </w:tcBorders>
            <w:vAlign w:val="center"/>
          </w:tcPr>
          <w:p w14:paraId="75FF3931">
            <w:pPr>
              <w:widowControl/>
              <w:spacing w:line="240" w:lineRule="exact"/>
              <w:jc w:val="center"/>
              <w:rPr>
                <w:rFonts w:hint="eastAsia" w:ascii="宋体" w:hAnsi="宋体" w:cs="宋体"/>
                <w:kern w:val="0"/>
                <w:sz w:val="18"/>
                <w:szCs w:val="18"/>
              </w:rPr>
            </w:pPr>
          </w:p>
        </w:tc>
      </w:tr>
      <w:tr w14:paraId="5EAD1F45">
        <w:tblPrEx>
          <w:tblCellMar>
            <w:top w:w="0" w:type="dxa"/>
            <w:left w:w="108" w:type="dxa"/>
            <w:bottom w:w="0" w:type="dxa"/>
            <w:right w:w="108" w:type="dxa"/>
          </w:tblCellMar>
        </w:tblPrEx>
        <w:trPr>
          <w:trHeight w:val="521" w:hRule="exact"/>
          <w:jc w:val="center"/>
        </w:trPr>
        <w:tc>
          <w:tcPr>
            <w:tcW w:w="578" w:type="dxa"/>
            <w:vMerge w:val="continue"/>
            <w:tcBorders>
              <w:left w:val="single" w:color="auto" w:sz="4" w:space="0"/>
              <w:right w:val="single" w:color="auto" w:sz="4" w:space="0"/>
            </w:tcBorders>
            <w:vAlign w:val="center"/>
          </w:tcPr>
          <w:p w14:paraId="3AB840F9">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016FE5">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786D1F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12C4C6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完成</w:t>
            </w:r>
            <w:r>
              <w:rPr>
                <w:rFonts w:hint="eastAsia" w:ascii="宋体" w:hAnsi="宋体" w:cs="宋体"/>
                <w:kern w:val="0"/>
                <w:sz w:val="18"/>
                <w:szCs w:val="18"/>
              </w:rPr>
              <w:t>项目预算</w:t>
            </w:r>
          </w:p>
        </w:tc>
        <w:tc>
          <w:tcPr>
            <w:tcW w:w="938" w:type="dxa"/>
            <w:tcBorders>
              <w:top w:val="nil"/>
              <w:left w:val="nil"/>
              <w:bottom w:val="single" w:color="auto" w:sz="4" w:space="0"/>
              <w:right w:val="single" w:color="auto" w:sz="4" w:space="0"/>
            </w:tcBorders>
            <w:vAlign w:val="center"/>
          </w:tcPr>
          <w:p w14:paraId="1ABFDCE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44.55</w:t>
            </w:r>
            <w:r>
              <w:rPr>
                <w:rFonts w:hint="eastAsia" w:ascii="宋体" w:hAnsi="宋体" w:cs="宋体"/>
                <w:kern w:val="0"/>
                <w:sz w:val="18"/>
                <w:szCs w:val="18"/>
              </w:rPr>
              <w:t>万元</w:t>
            </w:r>
          </w:p>
        </w:tc>
        <w:tc>
          <w:tcPr>
            <w:tcW w:w="962" w:type="dxa"/>
            <w:tcBorders>
              <w:top w:val="nil"/>
              <w:left w:val="nil"/>
              <w:bottom w:val="single" w:color="auto" w:sz="4" w:space="0"/>
              <w:right w:val="single" w:color="auto" w:sz="4" w:space="0"/>
            </w:tcBorders>
            <w:vAlign w:val="center"/>
          </w:tcPr>
          <w:p w14:paraId="1E56B54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44.55万元</w:t>
            </w:r>
          </w:p>
        </w:tc>
        <w:tc>
          <w:tcPr>
            <w:tcW w:w="530" w:type="dxa"/>
            <w:gridSpan w:val="2"/>
            <w:tcBorders>
              <w:top w:val="nil"/>
              <w:left w:val="nil"/>
              <w:bottom w:val="single" w:color="auto" w:sz="4" w:space="0"/>
              <w:right w:val="single" w:color="auto" w:sz="4" w:space="0"/>
            </w:tcBorders>
            <w:vAlign w:val="center"/>
          </w:tcPr>
          <w:p w14:paraId="5F831FD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40" w:type="dxa"/>
            <w:gridSpan w:val="2"/>
            <w:tcBorders>
              <w:top w:val="nil"/>
              <w:left w:val="nil"/>
              <w:bottom w:val="single" w:color="auto" w:sz="4" w:space="0"/>
              <w:right w:val="single" w:color="auto" w:sz="4" w:space="0"/>
            </w:tcBorders>
            <w:vAlign w:val="center"/>
          </w:tcPr>
          <w:p w14:paraId="30B90A3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1324" w:type="dxa"/>
            <w:gridSpan w:val="2"/>
            <w:tcBorders>
              <w:top w:val="single" w:color="auto" w:sz="4" w:space="0"/>
              <w:left w:val="nil"/>
              <w:bottom w:val="single" w:color="auto" w:sz="4" w:space="0"/>
              <w:right w:val="single" w:color="auto" w:sz="4" w:space="0"/>
            </w:tcBorders>
            <w:vAlign w:val="center"/>
          </w:tcPr>
          <w:p w14:paraId="4C49FD54">
            <w:pPr>
              <w:widowControl/>
              <w:spacing w:line="240" w:lineRule="exact"/>
              <w:jc w:val="center"/>
              <w:rPr>
                <w:rFonts w:hint="eastAsia" w:ascii="宋体" w:hAnsi="宋体" w:cs="宋体"/>
                <w:kern w:val="0"/>
                <w:sz w:val="18"/>
                <w:szCs w:val="18"/>
              </w:rPr>
            </w:pPr>
          </w:p>
        </w:tc>
      </w:tr>
      <w:tr w14:paraId="4EC11308">
        <w:tblPrEx>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vAlign w:val="center"/>
          </w:tcPr>
          <w:p w14:paraId="455774DD">
            <w:pPr>
              <w:widowControl/>
              <w:spacing w:line="240" w:lineRule="exact"/>
              <w:jc w:val="center"/>
              <w:rPr>
                <w:rFonts w:hint="eastAsia" w:ascii="宋体" w:hAnsi="宋体" w:cs="宋体"/>
                <w:kern w:val="0"/>
                <w:sz w:val="18"/>
                <w:szCs w:val="18"/>
              </w:rPr>
            </w:pPr>
            <w:bookmarkStart w:id="0" w:name="OLE_LINK1" w:colFirst="1" w:colLast="8"/>
          </w:p>
        </w:tc>
        <w:tc>
          <w:tcPr>
            <w:tcW w:w="969" w:type="dxa"/>
            <w:tcBorders>
              <w:top w:val="nil"/>
              <w:left w:val="single" w:color="auto" w:sz="4" w:space="0"/>
              <w:bottom w:val="single" w:color="auto" w:sz="4" w:space="0"/>
              <w:right w:val="single" w:color="auto" w:sz="4" w:space="0"/>
            </w:tcBorders>
            <w:vAlign w:val="center"/>
          </w:tcPr>
          <w:p w14:paraId="0924132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58FC51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797E275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长期可控，保证</w:t>
            </w:r>
            <w:r>
              <w:rPr>
                <w:rFonts w:hint="eastAsia" w:ascii="宋体" w:hAnsi="宋体" w:cs="宋体"/>
                <w:kern w:val="0"/>
                <w:sz w:val="18"/>
                <w:szCs w:val="18"/>
                <w:lang w:val="en-US" w:eastAsia="zh-CN"/>
              </w:rPr>
              <w:t>M101</w:t>
            </w:r>
            <w:r>
              <w:rPr>
                <w:rFonts w:hint="eastAsia" w:ascii="宋体" w:hAnsi="宋体" w:cs="宋体"/>
                <w:kern w:val="0"/>
                <w:sz w:val="18"/>
                <w:szCs w:val="18"/>
              </w:rPr>
              <w:t>项目</w:t>
            </w:r>
            <w:r>
              <w:rPr>
                <w:rFonts w:hint="eastAsia" w:ascii="宋体" w:hAnsi="宋体" w:cs="宋体"/>
                <w:kern w:val="0"/>
                <w:sz w:val="18"/>
                <w:szCs w:val="18"/>
                <w:lang w:eastAsia="zh-CN"/>
              </w:rPr>
              <w:t>审计工作</w:t>
            </w:r>
            <w:r>
              <w:rPr>
                <w:rFonts w:hint="eastAsia" w:ascii="宋体" w:hAnsi="宋体" w:cs="宋体"/>
                <w:kern w:val="0"/>
                <w:sz w:val="18"/>
                <w:szCs w:val="18"/>
              </w:rPr>
              <w:t>顺利推进</w:t>
            </w:r>
          </w:p>
        </w:tc>
        <w:tc>
          <w:tcPr>
            <w:tcW w:w="938" w:type="dxa"/>
            <w:tcBorders>
              <w:top w:val="nil"/>
              <w:left w:val="nil"/>
              <w:bottom w:val="single" w:color="auto" w:sz="4" w:space="0"/>
              <w:right w:val="single" w:color="auto" w:sz="4" w:space="0"/>
            </w:tcBorders>
            <w:vAlign w:val="center"/>
          </w:tcPr>
          <w:p w14:paraId="4242532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23宗腾退地审计进展</w:t>
            </w:r>
          </w:p>
        </w:tc>
        <w:tc>
          <w:tcPr>
            <w:tcW w:w="962" w:type="dxa"/>
            <w:tcBorders>
              <w:top w:val="nil"/>
              <w:left w:val="nil"/>
              <w:bottom w:val="single" w:color="auto" w:sz="4" w:space="0"/>
              <w:right w:val="single" w:color="auto" w:sz="4" w:space="0"/>
            </w:tcBorders>
            <w:vAlign w:val="center"/>
          </w:tcPr>
          <w:p w14:paraId="41673ED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eastAsia="zh-CN"/>
              </w:rPr>
              <w:t>完成</w:t>
            </w:r>
            <w:r>
              <w:rPr>
                <w:rFonts w:hint="eastAsia" w:ascii="宋体" w:hAnsi="宋体" w:cs="宋体"/>
                <w:kern w:val="0"/>
                <w:sz w:val="18"/>
                <w:szCs w:val="18"/>
                <w:lang w:val="en-US" w:eastAsia="zh-CN"/>
              </w:rPr>
              <w:t>23宗地腾推审计</w:t>
            </w:r>
          </w:p>
        </w:tc>
        <w:tc>
          <w:tcPr>
            <w:tcW w:w="530" w:type="dxa"/>
            <w:gridSpan w:val="2"/>
            <w:tcBorders>
              <w:top w:val="nil"/>
              <w:left w:val="nil"/>
              <w:bottom w:val="single" w:color="auto" w:sz="4" w:space="0"/>
              <w:right w:val="single" w:color="auto" w:sz="4" w:space="0"/>
            </w:tcBorders>
            <w:vAlign w:val="center"/>
          </w:tcPr>
          <w:p w14:paraId="02AB84F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20</w:t>
            </w:r>
          </w:p>
        </w:tc>
        <w:tc>
          <w:tcPr>
            <w:tcW w:w="540" w:type="dxa"/>
            <w:gridSpan w:val="2"/>
            <w:tcBorders>
              <w:top w:val="nil"/>
              <w:left w:val="nil"/>
              <w:bottom w:val="single" w:color="auto" w:sz="4" w:space="0"/>
              <w:right w:val="single" w:color="auto" w:sz="4" w:space="0"/>
            </w:tcBorders>
            <w:vAlign w:val="center"/>
          </w:tcPr>
          <w:p w14:paraId="3D6F588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20</w:t>
            </w:r>
          </w:p>
        </w:tc>
        <w:tc>
          <w:tcPr>
            <w:tcW w:w="1324" w:type="dxa"/>
            <w:gridSpan w:val="2"/>
            <w:tcBorders>
              <w:top w:val="single" w:color="auto" w:sz="4" w:space="0"/>
              <w:left w:val="nil"/>
              <w:bottom w:val="single" w:color="auto" w:sz="4" w:space="0"/>
              <w:right w:val="single" w:color="auto" w:sz="4" w:space="0"/>
            </w:tcBorders>
            <w:vAlign w:val="center"/>
          </w:tcPr>
          <w:p w14:paraId="3FA251D0">
            <w:pPr>
              <w:widowControl/>
              <w:spacing w:line="240" w:lineRule="exact"/>
              <w:jc w:val="center"/>
              <w:rPr>
                <w:rFonts w:hint="eastAsia" w:ascii="宋体" w:hAnsi="宋体" w:cs="宋体"/>
                <w:kern w:val="0"/>
                <w:sz w:val="18"/>
                <w:szCs w:val="18"/>
              </w:rPr>
            </w:pPr>
          </w:p>
        </w:tc>
      </w:tr>
      <w:bookmarkEnd w:id="0"/>
      <w:tr w14:paraId="3817C06A">
        <w:tblPrEx>
          <w:tblCellMar>
            <w:top w:w="0" w:type="dxa"/>
            <w:left w:w="108" w:type="dxa"/>
            <w:bottom w:w="0" w:type="dxa"/>
            <w:right w:w="108" w:type="dxa"/>
          </w:tblCellMar>
        </w:tblPrEx>
        <w:trPr>
          <w:trHeight w:val="291" w:hRule="exact"/>
          <w:jc w:val="center"/>
        </w:trPr>
        <w:tc>
          <w:tcPr>
            <w:tcW w:w="6534" w:type="dxa"/>
            <w:gridSpan w:val="8"/>
            <w:tcBorders>
              <w:top w:val="single" w:color="auto" w:sz="4" w:space="0"/>
              <w:left w:val="single" w:color="auto" w:sz="4" w:space="0"/>
              <w:bottom w:val="single" w:color="auto" w:sz="4" w:space="0"/>
              <w:right w:val="single" w:color="auto" w:sz="4" w:space="0"/>
            </w:tcBorders>
            <w:vAlign w:val="center"/>
          </w:tcPr>
          <w:p w14:paraId="7BFD658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总分</w:t>
            </w:r>
          </w:p>
        </w:tc>
        <w:tc>
          <w:tcPr>
            <w:tcW w:w="530" w:type="dxa"/>
            <w:gridSpan w:val="2"/>
            <w:tcBorders>
              <w:top w:val="nil"/>
              <w:left w:val="nil"/>
              <w:bottom w:val="single" w:color="auto" w:sz="4" w:space="0"/>
              <w:right w:val="single" w:color="auto" w:sz="4" w:space="0"/>
            </w:tcBorders>
            <w:vAlign w:val="center"/>
          </w:tcPr>
          <w:p w14:paraId="22563BB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40" w:type="dxa"/>
            <w:gridSpan w:val="2"/>
            <w:tcBorders>
              <w:top w:val="nil"/>
              <w:left w:val="nil"/>
              <w:bottom w:val="single" w:color="auto" w:sz="4" w:space="0"/>
              <w:right w:val="single" w:color="auto" w:sz="4" w:space="0"/>
            </w:tcBorders>
            <w:vAlign w:val="center"/>
          </w:tcPr>
          <w:p w14:paraId="129DD97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24" w:type="dxa"/>
            <w:gridSpan w:val="2"/>
            <w:tcBorders>
              <w:top w:val="single" w:color="auto" w:sz="4" w:space="0"/>
              <w:left w:val="nil"/>
              <w:bottom w:val="single" w:color="auto" w:sz="4" w:space="0"/>
              <w:right w:val="single" w:color="auto" w:sz="4" w:space="0"/>
            </w:tcBorders>
            <w:vAlign w:val="center"/>
          </w:tcPr>
          <w:p w14:paraId="67684214">
            <w:pPr>
              <w:widowControl/>
              <w:spacing w:line="240" w:lineRule="exact"/>
              <w:jc w:val="center"/>
              <w:rPr>
                <w:rFonts w:hint="eastAsia" w:ascii="宋体" w:hAnsi="宋体" w:cs="宋体"/>
                <w:kern w:val="0"/>
                <w:sz w:val="18"/>
                <w:szCs w:val="18"/>
              </w:rPr>
            </w:pPr>
          </w:p>
        </w:tc>
      </w:tr>
    </w:tbl>
    <w:p w14:paraId="2D5CF335">
      <w:pPr>
        <w:rPr>
          <w:rFonts w:hint="default" w:ascii="仿宋_GB2312" w:eastAsia="黑体"/>
          <w:sz w:val="32"/>
          <w:szCs w:val="32"/>
          <w:lang w:val="en-US" w:eastAsia="zh-CN"/>
        </w:rPr>
      </w:pPr>
      <w:r>
        <w:rPr>
          <w:rFonts w:hint="eastAsia" w:ascii="宋体" w:hAnsi="宋体" w:cs="宋体"/>
          <w:kern w:val="0"/>
          <w:sz w:val="22"/>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E39A166">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1EAF804">
            <w:pPr>
              <w:widowControl/>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项目支出绩效自评表</w:t>
            </w:r>
          </w:p>
        </w:tc>
      </w:tr>
      <w:tr w14:paraId="73F24F81">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3F187C4">
            <w:pPr>
              <w:widowControl/>
              <w:jc w:val="center"/>
              <w:rPr>
                <w:rFonts w:hint="eastAsia" w:ascii="宋体" w:hAnsi="宋体" w:cs="宋体"/>
                <w:kern w:val="0"/>
                <w:sz w:val="22"/>
              </w:rPr>
            </w:pPr>
            <w:r>
              <w:rPr>
                <w:rFonts w:hint="eastAsia" w:ascii="宋体" w:hAnsi="宋体" w:cs="宋体"/>
                <w:kern w:val="0"/>
                <w:sz w:val="22"/>
              </w:rPr>
              <w:t>（ 2024 年度）</w:t>
            </w:r>
          </w:p>
        </w:tc>
      </w:tr>
      <w:tr w14:paraId="70C0F6B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1E0F7E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E9261D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北京城市副中心智能建造公共服务平台建设项目</w:t>
            </w:r>
          </w:p>
        </w:tc>
      </w:tr>
      <w:tr w14:paraId="4D8A3EC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5C56A0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181542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09862C3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B5A2D5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首通智城</w:t>
            </w:r>
          </w:p>
        </w:tc>
      </w:tr>
      <w:tr w14:paraId="4877E584">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53FC3DF">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A4A11E2">
            <w:pPr>
              <w:widowControl/>
              <w:spacing w:line="240" w:lineRule="exact"/>
              <w:jc w:val="center"/>
              <w:rPr>
                <w:rFonts w:hint="eastAsia"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369CFD1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3FA5599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456A6BE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1EB9DD9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B77134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022B0BF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r>
      <w:tr w14:paraId="5FF5B89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AACD56B">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8439E6">
            <w:pPr>
              <w:widowControl/>
              <w:spacing w:line="240" w:lineRule="exact"/>
              <w:rPr>
                <w:rFonts w:hint="eastAsia"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52ADDFBB">
            <w:pPr>
              <w:widowControl/>
              <w:spacing w:line="240" w:lineRule="exact"/>
              <w:jc w:val="center"/>
              <w:rPr>
                <w:rFonts w:hint="eastAsia" w:ascii="宋体" w:hAnsi="宋体" w:cs="宋体"/>
                <w:kern w:val="0"/>
                <w:sz w:val="18"/>
                <w:szCs w:val="18"/>
              </w:rPr>
            </w:pPr>
            <w:r>
              <w:rPr>
                <w:rFonts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736CE51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142.88</w:t>
            </w:r>
          </w:p>
        </w:tc>
        <w:tc>
          <w:tcPr>
            <w:tcW w:w="1050" w:type="dxa"/>
            <w:gridSpan w:val="2"/>
            <w:tcBorders>
              <w:top w:val="nil"/>
              <w:left w:val="nil"/>
              <w:bottom w:val="single" w:color="auto" w:sz="4" w:space="0"/>
              <w:right w:val="single" w:color="auto" w:sz="4" w:space="0"/>
            </w:tcBorders>
            <w:vAlign w:val="center"/>
          </w:tcPr>
          <w:p w14:paraId="339DB39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142.88</w:t>
            </w:r>
          </w:p>
        </w:tc>
        <w:tc>
          <w:tcPr>
            <w:tcW w:w="771" w:type="dxa"/>
            <w:gridSpan w:val="2"/>
            <w:tcBorders>
              <w:top w:val="nil"/>
              <w:left w:val="nil"/>
              <w:bottom w:val="single" w:color="auto" w:sz="4" w:space="0"/>
              <w:right w:val="single" w:color="auto" w:sz="4" w:space="0"/>
            </w:tcBorders>
            <w:vAlign w:val="center"/>
          </w:tcPr>
          <w:p w14:paraId="43FF9B0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3FEAEFA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32F79AA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6E76362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0B829BC">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426152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40706D6">
            <w:pPr>
              <w:widowControl/>
              <w:spacing w:line="240" w:lineRule="exact"/>
              <w:jc w:val="center"/>
              <w:rPr>
                <w:rFonts w:hint="eastAsia" w:ascii="宋体" w:hAnsi="宋体" w:cs="宋体"/>
                <w:kern w:val="0"/>
                <w:sz w:val="18"/>
                <w:szCs w:val="18"/>
              </w:rPr>
            </w:pPr>
            <w:r>
              <w:rPr>
                <w:rFonts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3C9E0F0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142.88</w:t>
            </w:r>
          </w:p>
        </w:tc>
        <w:tc>
          <w:tcPr>
            <w:tcW w:w="1050" w:type="dxa"/>
            <w:gridSpan w:val="2"/>
            <w:tcBorders>
              <w:top w:val="nil"/>
              <w:left w:val="nil"/>
              <w:bottom w:val="single" w:color="auto" w:sz="4" w:space="0"/>
              <w:right w:val="single" w:color="auto" w:sz="4" w:space="0"/>
            </w:tcBorders>
            <w:vAlign w:val="center"/>
          </w:tcPr>
          <w:p w14:paraId="16B2ED0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142.88</w:t>
            </w:r>
          </w:p>
        </w:tc>
        <w:tc>
          <w:tcPr>
            <w:tcW w:w="771" w:type="dxa"/>
            <w:gridSpan w:val="2"/>
            <w:tcBorders>
              <w:top w:val="nil"/>
              <w:left w:val="nil"/>
              <w:bottom w:val="single" w:color="auto" w:sz="4" w:space="0"/>
              <w:right w:val="single" w:color="auto" w:sz="4" w:space="0"/>
            </w:tcBorders>
            <w:vAlign w:val="center"/>
          </w:tcPr>
          <w:p w14:paraId="693C514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A06F6EC">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83B855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0D3FF7E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807C205">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CAB037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7B101A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5C98AB8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67F9F1E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7AC1EEC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F31E0A">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5D4514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0D61BA6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1709B9">
            <w:pPr>
              <w:widowControl/>
              <w:spacing w:line="240" w:lineRule="exact"/>
              <w:jc w:val="center"/>
              <w:rPr>
                <w:rFonts w:hint="eastAsia"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0DCFB1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89A598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24689F2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5CAD72B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05173D3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7931854">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11929B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4B59994F">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938DD5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590C10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D4A02C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实际完成情况</w:t>
            </w:r>
          </w:p>
        </w:tc>
      </w:tr>
      <w:tr w14:paraId="575F97E2">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75B3FD8">
            <w:pPr>
              <w:widowControl/>
              <w:spacing w:line="240" w:lineRule="exact"/>
              <w:jc w:val="center"/>
              <w:rPr>
                <w:rFonts w:hint="eastAsia"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2AD1AA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完成项目的初步验收工作</w:t>
            </w:r>
          </w:p>
        </w:tc>
        <w:tc>
          <w:tcPr>
            <w:tcW w:w="3356" w:type="dxa"/>
            <w:gridSpan w:val="7"/>
            <w:tcBorders>
              <w:top w:val="single" w:color="auto" w:sz="4" w:space="0"/>
              <w:left w:val="nil"/>
              <w:bottom w:val="single" w:color="auto" w:sz="4" w:space="0"/>
              <w:right w:val="single" w:color="auto" w:sz="4" w:space="0"/>
            </w:tcBorders>
            <w:vAlign w:val="center"/>
          </w:tcPr>
          <w:p w14:paraId="15E3988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已完成</w:t>
            </w:r>
          </w:p>
        </w:tc>
      </w:tr>
      <w:tr w14:paraId="79D9D89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952AA5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435CD0E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5AC5E6F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753B219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883B79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14:paraId="7026850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10C941E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14:paraId="13F2A40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E8B30E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CDEF22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FFC371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偏差原因分析及改进措施</w:t>
            </w:r>
          </w:p>
        </w:tc>
      </w:tr>
      <w:tr w14:paraId="2F4513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5759B9">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319D6A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414D040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2A0A3D0">
            <w:pPr>
              <w:widowControl/>
              <w:spacing w:line="240" w:lineRule="exact"/>
              <w:jc w:val="left"/>
              <w:rPr>
                <w:rFonts w:hint="eastAsia" w:ascii="宋体" w:hAnsi="宋体" w:cs="宋体"/>
                <w:kern w:val="0"/>
                <w:sz w:val="18"/>
                <w:szCs w:val="18"/>
              </w:rPr>
            </w:pPr>
            <w:r>
              <w:rPr>
                <w:rFonts w:ascii="Helvetica" w:hAnsi="Helvetica" w:cs="Helvetica"/>
                <w:color w:val="000000"/>
                <w:sz w:val="20"/>
                <w:szCs w:val="20"/>
                <w:shd w:val="clear" w:color="auto" w:fill="FFFFFF"/>
              </w:rPr>
              <w:t>服务相应时间</w:t>
            </w:r>
          </w:p>
        </w:tc>
        <w:tc>
          <w:tcPr>
            <w:tcW w:w="938" w:type="dxa"/>
            <w:tcBorders>
              <w:top w:val="nil"/>
              <w:left w:val="nil"/>
              <w:bottom w:val="single" w:color="auto" w:sz="4" w:space="0"/>
              <w:right w:val="single" w:color="auto" w:sz="4" w:space="0"/>
            </w:tcBorders>
            <w:vAlign w:val="center"/>
          </w:tcPr>
          <w:p w14:paraId="27B93489">
            <w:pPr>
              <w:widowControl/>
              <w:spacing w:line="240" w:lineRule="exact"/>
              <w:jc w:val="center"/>
              <w:rPr>
                <w:rFonts w:hint="eastAsia" w:ascii="宋体" w:hAnsi="宋体" w:cs="宋体"/>
                <w:kern w:val="0"/>
                <w:sz w:val="18"/>
                <w:szCs w:val="18"/>
              </w:rPr>
            </w:pPr>
            <w:r>
              <w:rPr>
                <w:rFonts w:ascii="宋体" w:hAnsi="宋体" w:cs="宋体"/>
                <w:kern w:val="0"/>
                <w:sz w:val="18"/>
                <w:szCs w:val="18"/>
              </w:rPr>
              <w:t>24</w:t>
            </w:r>
          </w:p>
        </w:tc>
        <w:tc>
          <w:tcPr>
            <w:tcW w:w="848" w:type="dxa"/>
            <w:tcBorders>
              <w:top w:val="nil"/>
              <w:left w:val="nil"/>
              <w:bottom w:val="single" w:color="auto" w:sz="4" w:space="0"/>
              <w:right w:val="single" w:color="auto" w:sz="4" w:space="0"/>
            </w:tcBorders>
            <w:vAlign w:val="center"/>
          </w:tcPr>
          <w:p w14:paraId="07213AAC">
            <w:pPr>
              <w:widowControl/>
              <w:spacing w:line="240" w:lineRule="exact"/>
              <w:jc w:val="center"/>
              <w:rPr>
                <w:rFonts w:hint="eastAsia" w:ascii="宋体" w:hAnsi="宋体" w:cs="宋体"/>
                <w:kern w:val="0"/>
                <w:sz w:val="18"/>
                <w:szCs w:val="18"/>
              </w:rPr>
            </w:pPr>
            <w:r>
              <w:rPr>
                <w:rFonts w:ascii="宋体" w:hAnsi="宋体" w:cs="宋体"/>
                <w:kern w:val="0"/>
                <w:sz w:val="18"/>
                <w:szCs w:val="18"/>
              </w:rPr>
              <w:t>24</w:t>
            </w:r>
          </w:p>
        </w:tc>
        <w:tc>
          <w:tcPr>
            <w:tcW w:w="557" w:type="dxa"/>
            <w:gridSpan w:val="2"/>
            <w:tcBorders>
              <w:top w:val="nil"/>
              <w:left w:val="nil"/>
              <w:bottom w:val="single" w:color="auto" w:sz="4" w:space="0"/>
              <w:right w:val="single" w:color="auto" w:sz="4" w:space="0"/>
            </w:tcBorders>
            <w:vAlign w:val="center"/>
          </w:tcPr>
          <w:p w14:paraId="20D4963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1693FC5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4643BA0B">
            <w:pPr>
              <w:widowControl/>
              <w:spacing w:line="240" w:lineRule="exact"/>
              <w:jc w:val="center"/>
              <w:rPr>
                <w:rFonts w:hint="eastAsia" w:ascii="宋体" w:hAnsi="宋体" w:cs="宋体"/>
                <w:kern w:val="0"/>
                <w:sz w:val="18"/>
                <w:szCs w:val="18"/>
              </w:rPr>
            </w:pPr>
          </w:p>
        </w:tc>
      </w:tr>
      <w:tr w14:paraId="2B4CAE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D1AE58">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1A1F23">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829724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9112139">
            <w:pPr>
              <w:widowControl/>
              <w:spacing w:line="240" w:lineRule="exact"/>
              <w:jc w:val="left"/>
              <w:rPr>
                <w:rFonts w:hint="eastAsia" w:ascii="宋体" w:hAnsi="宋体" w:cs="宋体"/>
                <w:kern w:val="0"/>
                <w:sz w:val="18"/>
                <w:szCs w:val="18"/>
              </w:rPr>
            </w:pPr>
            <w:r>
              <w:rPr>
                <w:rFonts w:ascii="Helvetica" w:hAnsi="Helvetica" w:cs="Helvetica"/>
                <w:color w:val="000000"/>
                <w:sz w:val="20"/>
                <w:szCs w:val="20"/>
                <w:shd w:val="clear" w:color="auto" w:fill="FFFFFF"/>
              </w:rPr>
              <w:t>服务内容完成率</w:t>
            </w:r>
          </w:p>
        </w:tc>
        <w:tc>
          <w:tcPr>
            <w:tcW w:w="938" w:type="dxa"/>
            <w:tcBorders>
              <w:top w:val="nil"/>
              <w:left w:val="nil"/>
              <w:bottom w:val="single" w:color="auto" w:sz="4" w:space="0"/>
              <w:right w:val="single" w:color="auto" w:sz="4" w:space="0"/>
            </w:tcBorders>
            <w:vAlign w:val="center"/>
          </w:tcPr>
          <w:p w14:paraId="313459FB">
            <w:pPr>
              <w:widowControl/>
              <w:spacing w:line="240" w:lineRule="exact"/>
              <w:jc w:val="center"/>
              <w:rPr>
                <w:rFonts w:hint="eastAsia" w:ascii="宋体" w:hAnsi="宋体" w:cs="宋体"/>
                <w:kern w:val="0"/>
                <w:sz w:val="18"/>
                <w:szCs w:val="18"/>
              </w:rPr>
            </w:pPr>
            <w:r>
              <w:rPr>
                <w:rFonts w:ascii="宋体" w:hAnsi="宋体" w:cs="宋体"/>
                <w:kern w:val="0"/>
                <w:sz w:val="18"/>
                <w:szCs w:val="18"/>
              </w:rPr>
              <w:t>90</w:t>
            </w:r>
          </w:p>
        </w:tc>
        <w:tc>
          <w:tcPr>
            <w:tcW w:w="848" w:type="dxa"/>
            <w:tcBorders>
              <w:top w:val="nil"/>
              <w:left w:val="nil"/>
              <w:bottom w:val="single" w:color="auto" w:sz="4" w:space="0"/>
              <w:right w:val="single" w:color="auto" w:sz="4" w:space="0"/>
            </w:tcBorders>
            <w:vAlign w:val="center"/>
          </w:tcPr>
          <w:p w14:paraId="406CB698">
            <w:pPr>
              <w:widowControl/>
              <w:spacing w:line="240" w:lineRule="exact"/>
              <w:jc w:val="center"/>
              <w:rPr>
                <w:rFonts w:hint="eastAsia" w:ascii="宋体" w:hAnsi="宋体" w:cs="宋体"/>
                <w:kern w:val="0"/>
                <w:sz w:val="18"/>
                <w:szCs w:val="18"/>
              </w:rPr>
            </w:pPr>
            <w:r>
              <w:rPr>
                <w:rFonts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25A5B8D7">
            <w:pPr>
              <w:widowControl/>
              <w:spacing w:line="240" w:lineRule="exact"/>
              <w:jc w:val="center"/>
              <w:rPr>
                <w:rFonts w:hint="eastAsia"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1B0DEDA">
            <w:pPr>
              <w:widowControl/>
              <w:spacing w:line="240" w:lineRule="exact"/>
              <w:jc w:val="center"/>
              <w:rPr>
                <w:rFonts w:hint="eastAsia"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9624DBA">
            <w:pPr>
              <w:widowControl/>
              <w:spacing w:line="240" w:lineRule="exact"/>
              <w:jc w:val="center"/>
              <w:rPr>
                <w:rFonts w:hint="eastAsia" w:ascii="宋体" w:hAnsi="宋体" w:cs="宋体"/>
                <w:kern w:val="0"/>
                <w:sz w:val="18"/>
                <w:szCs w:val="18"/>
              </w:rPr>
            </w:pPr>
          </w:p>
        </w:tc>
      </w:tr>
      <w:tr w14:paraId="0B20C3FA">
        <w:tblPrEx>
          <w:tblCellMar>
            <w:top w:w="0" w:type="dxa"/>
            <w:left w:w="108" w:type="dxa"/>
            <w:bottom w:w="0" w:type="dxa"/>
            <w:right w:w="108" w:type="dxa"/>
          </w:tblCellMar>
        </w:tblPrEx>
        <w:trPr>
          <w:trHeight w:val="997" w:hRule="exact"/>
          <w:jc w:val="center"/>
        </w:trPr>
        <w:tc>
          <w:tcPr>
            <w:tcW w:w="578" w:type="dxa"/>
            <w:vMerge w:val="continue"/>
            <w:tcBorders>
              <w:left w:val="single" w:color="auto" w:sz="4" w:space="0"/>
              <w:right w:val="single" w:color="auto" w:sz="4" w:space="0"/>
            </w:tcBorders>
            <w:vAlign w:val="center"/>
          </w:tcPr>
          <w:p w14:paraId="5F980248">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9C736C">
            <w:pPr>
              <w:widowControl/>
              <w:spacing w:line="240" w:lineRule="exact"/>
              <w:jc w:val="center"/>
              <w:rPr>
                <w:rFonts w:hint="eastAsia"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E04EC5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DEAE9D1">
            <w:pPr>
              <w:widowControl/>
              <w:spacing w:line="240" w:lineRule="exact"/>
              <w:jc w:val="left"/>
              <w:rPr>
                <w:rFonts w:hint="eastAsia" w:ascii="宋体" w:hAnsi="宋体" w:cs="宋体"/>
                <w:kern w:val="0"/>
                <w:sz w:val="18"/>
                <w:szCs w:val="18"/>
              </w:rPr>
            </w:pPr>
            <w:r>
              <w:rPr>
                <w:rFonts w:ascii="Helvetica" w:hAnsi="Helvetica" w:cs="Helvetica"/>
                <w:color w:val="000000"/>
                <w:sz w:val="20"/>
                <w:szCs w:val="20"/>
                <w:shd w:val="clear" w:color="auto" w:fill="FFFFFF"/>
              </w:rPr>
              <w:t>项目实施进度</w:t>
            </w:r>
          </w:p>
        </w:tc>
        <w:tc>
          <w:tcPr>
            <w:tcW w:w="938" w:type="dxa"/>
            <w:tcBorders>
              <w:top w:val="nil"/>
              <w:left w:val="nil"/>
              <w:bottom w:val="single" w:color="auto" w:sz="4" w:space="0"/>
              <w:right w:val="single" w:color="auto" w:sz="4" w:space="0"/>
            </w:tcBorders>
            <w:vAlign w:val="center"/>
          </w:tcPr>
          <w:p w14:paraId="1818E393">
            <w:pPr>
              <w:widowControl/>
              <w:spacing w:line="240" w:lineRule="exact"/>
              <w:jc w:val="center"/>
              <w:rPr>
                <w:rFonts w:hint="eastAsia" w:ascii="宋体" w:hAnsi="宋体" w:cs="宋体"/>
                <w:kern w:val="0"/>
                <w:sz w:val="18"/>
                <w:szCs w:val="18"/>
              </w:rPr>
            </w:pPr>
            <w:r>
              <w:rPr>
                <w:rFonts w:ascii="Segoe UI" w:hAnsi="Segoe UI" w:cs="Segoe UI"/>
                <w:color w:val="000000"/>
                <w:sz w:val="18"/>
                <w:szCs w:val="18"/>
                <w:shd w:val="clear" w:color="auto" w:fill="FAFAFA"/>
              </w:rPr>
              <w:t>按实施计划完成</w:t>
            </w:r>
          </w:p>
        </w:tc>
        <w:tc>
          <w:tcPr>
            <w:tcW w:w="848" w:type="dxa"/>
            <w:tcBorders>
              <w:top w:val="nil"/>
              <w:left w:val="nil"/>
              <w:bottom w:val="single" w:color="auto" w:sz="4" w:space="0"/>
              <w:right w:val="single" w:color="auto" w:sz="4" w:space="0"/>
            </w:tcBorders>
            <w:vAlign w:val="center"/>
          </w:tcPr>
          <w:p w14:paraId="0DDF406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w:t>
            </w:r>
          </w:p>
        </w:tc>
        <w:tc>
          <w:tcPr>
            <w:tcW w:w="557" w:type="dxa"/>
            <w:gridSpan w:val="2"/>
            <w:tcBorders>
              <w:top w:val="nil"/>
              <w:left w:val="nil"/>
              <w:bottom w:val="single" w:color="auto" w:sz="4" w:space="0"/>
              <w:right w:val="single" w:color="auto" w:sz="4" w:space="0"/>
            </w:tcBorders>
            <w:vAlign w:val="center"/>
          </w:tcPr>
          <w:p w14:paraId="48B6FD5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2F21125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22C8C455">
            <w:pPr>
              <w:widowControl/>
              <w:spacing w:line="240" w:lineRule="exact"/>
              <w:jc w:val="center"/>
              <w:rPr>
                <w:rFonts w:hint="eastAsia" w:ascii="宋体" w:hAnsi="宋体" w:cs="宋体"/>
                <w:kern w:val="0"/>
                <w:sz w:val="18"/>
                <w:szCs w:val="18"/>
              </w:rPr>
            </w:pPr>
          </w:p>
        </w:tc>
      </w:tr>
      <w:tr w14:paraId="3E9BEF5A">
        <w:tblPrEx>
          <w:tblCellMar>
            <w:top w:w="0" w:type="dxa"/>
            <w:left w:w="108" w:type="dxa"/>
            <w:bottom w:w="0" w:type="dxa"/>
            <w:right w:w="108" w:type="dxa"/>
          </w:tblCellMar>
        </w:tblPrEx>
        <w:trPr>
          <w:trHeight w:val="784" w:hRule="exact"/>
          <w:jc w:val="center"/>
        </w:trPr>
        <w:tc>
          <w:tcPr>
            <w:tcW w:w="578" w:type="dxa"/>
            <w:vMerge w:val="continue"/>
            <w:tcBorders>
              <w:left w:val="single" w:color="auto" w:sz="4" w:space="0"/>
              <w:right w:val="single" w:color="auto" w:sz="4" w:space="0"/>
            </w:tcBorders>
            <w:vAlign w:val="center"/>
          </w:tcPr>
          <w:p w14:paraId="328366E7">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60F783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92B306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w:t>
            </w:r>
          </w:p>
          <w:p w14:paraId="78F0ADC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6EE938F">
            <w:pPr>
              <w:widowControl/>
              <w:spacing w:line="240" w:lineRule="exact"/>
              <w:jc w:val="left"/>
              <w:rPr>
                <w:rFonts w:hint="eastAsia" w:ascii="宋体" w:hAnsi="宋体" w:cs="宋体"/>
                <w:kern w:val="0"/>
                <w:sz w:val="18"/>
                <w:szCs w:val="18"/>
              </w:rPr>
            </w:pPr>
            <w:r>
              <w:rPr>
                <w:rFonts w:ascii="Helvetica" w:hAnsi="Helvetica" w:cs="Helvetica"/>
                <w:color w:val="000000"/>
                <w:sz w:val="20"/>
                <w:szCs w:val="20"/>
                <w:shd w:val="clear" w:color="auto" w:fill="FFFFFF"/>
              </w:rPr>
              <w:t>提高管理服务水平或工作效率</w:t>
            </w:r>
          </w:p>
        </w:tc>
        <w:tc>
          <w:tcPr>
            <w:tcW w:w="938" w:type="dxa"/>
            <w:tcBorders>
              <w:top w:val="nil"/>
              <w:left w:val="nil"/>
              <w:bottom w:val="single" w:color="auto" w:sz="4" w:space="0"/>
              <w:right w:val="single" w:color="auto" w:sz="4" w:space="0"/>
            </w:tcBorders>
            <w:vAlign w:val="center"/>
          </w:tcPr>
          <w:p w14:paraId="499FB42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是</w:t>
            </w:r>
          </w:p>
        </w:tc>
        <w:tc>
          <w:tcPr>
            <w:tcW w:w="848" w:type="dxa"/>
            <w:tcBorders>
              <w:top w:val="nil"/>
              <w:left w:val="nil"/>
              <w:bottom w:val="single" w:color="auto" w:sz="4" w:space="0"/>
              <w:right w:val="single" w:color="auto" w:sz="4" w:space="0"/>
            </w:tcBorders>
            <w:vAlign w:val="center"/>
          </w:tcPr>
          <w:p w14:paraId="0ED043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是</w:t>
            </w:r>
          </w:p>
        </w:tc>
        <w:tc>
          <w:tcPr>
            <w:tcW w:w="557" w:type="dxa"/>
            <w:gridSpan w:val="2"/>
            <w:tcBorders>
              <w:top w:val="nil"/>
              <w:left w:val="nil"/>
              <w:bottom w:val="single" w:color="auto" w:sz="4" w:space="0"/>
              <w:right w:val="single" w:color="auto" w:sz="4" w:space="0"/>
            </w:tcBorders>
            <w:vAlign w:val="center"/>
          </w:tcPr>
          <w:p w14:paraId="66C3B39A">
            <w:pPr>
              <w:widowControl/>
              <w:spacing w:line="240" w:lineRule="exact"/>
              <w:jc w:val="center"/>
              <w:rPr>
                <w:rFonts w:hint="eastAsia"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CCE0424">
            <w:pPr>
              <w:widowControl/>
              <w:spacing w:line="240" w:lineRule="exact"/>
              <w:jc w:val="center"/>
              <w:rPr>
                <w:rFonts w:hint="eastAsia"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681DA2F">
            <w:pPr>
              <w:widowControl/>
              <w:spacing w:line="240" w:lineRule="exact"/>
              <w:jc w:val="center"/>
              <w:rPr>
                <w:rFonts w:hint="eastAsia" w:ascii="宋体" w:hAnsi="宋体" w:cs="宋体"/>
                <w:kern w:val="0"/>
                <w:sz w:val="18"/>
                <w:szCs w:val="18"/>
              </w:rPr>
            </w:pPr>
          </w:p>
        </w:tc>
      </w:tr>
      <w:tr w14:paraId="47BCF77D">
        <w:tblPrEx>
          <w:tblCellMar>
            <w:top w:w="0" w:type="dxa"/>
            <w:left w:w="108" w:type="dxa"/>
            <w:bottom w:w="0" w:type="dxa"/>
            <w:right w:w="108" w:type="dxa"/>
          </w:tblCellMar>
        </w:tblPrEx>
        <w:trPr>
          <w:trHeight w:val="1174" w:hRule="exact"/>
          <w:jc w:val="center"/>
        </w:trPr>
        <w:tc>
          <w:tcPr>
            <w:tcW w:w="578" w:type="dxa"/>
            <w:vMerge w:val="continue"/>
            <w:tcBorders>
              <w:top w:val="single" w:color="auto" w:sz="4" w:space="0"/>
              <w:left w:val="single" w:color="auto" w:sz="4" w:space="0"/>
              <w:right w:val="single" w:color="auto" w:sz="4" w:space="0"/>
            </w:tcBorders>
            <w:vAlign w:val="center"/>
          </w:tcPr>
          <w:p w14:paraId="64A40750">
            <w:pPr>
              <w:widowControl/>
              <w:spacing w:line="240" w:lineRule="exact"/>
              <w:jc w:val="center"/>
              <w:rPr>
                <w:rFonts w:hint="eastAsia"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3B98785">
            <w:pPr>
              <w:widowControl/>
              <w:spacing w:line="240" w:lineRule="exact"/>
              <w:jc w:val="center"/>
              <w:rPr>
                <w:rFonts w:hint="eastAsia" w:ascii="宋体" w:hAnsi="宋体" w:cs="宋体"/>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7F90ABA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C169B5B">
            <w:pPr>
              <w:widowControl/>
              <w:spacing w:line="240" w:lineRule="exact"/>
              <w:jc w:val="left"/>
              <w:rPr>
                <w:rFonts w:hint="eastAsia" w:ascii="宋体" w:hAnsi="宋体" w:cs="宋体"/>
                <w:kern w:val="0"/>
                <w:sz w:val="18"/>
                <w:szCs w:val="18"/>
              </w:rPr>
            </w:pPr>
            <w:r>
              <w:rPr>
                <w:rFonts w:ascii="Helvetica" w:hAnsi="Helvetica" w:cs="Helvetica"/>
                <w:color w:val="000000"/>
                <w:sz w:val="20"/>
                <w:szCs w:val="20"/>
                <w:shd w:val="clear" w:color="auto" w:fill="FFFFFF"/>
              </w:rPr>
              <w:t>数据服务是否应用到其他系统</w:t>
            </w:r>
          </w:p>
        </w:tc>
        <w:tc>
          <w:tcPr>
            <w:tcW w:w="938" w:type="dxa"/>
            <w:tcBorders>
              <w:top w:val="single" w:color="auto" w:sz="4" w:space="0"/>
              <w:left w:val="nil"/>
              <w:bottom w:val="single" w:color="auto" w:sz="4" w:space="0"/>
              <w:right w:val="single" w:color="auto" w:sz="4" w:space="0"/>
            </w:tcBorders>
            <w:vAlign w:val="center"/>
          </w:tcPr>
          <w:p w14:paraId="3A52E2F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是</w:t>
            </w:r>
          </w:p>
        </w:tc>
        <w:tc>
          <w:tcPr>
            <w:tcW w:w="848" w:type="dxa"/>
            <w:tcBorders>
              <w:top w:val="single" w:color="auto" w:sz="4" w:space="0"/>
              <w:left w:val="nil"/>
              <w:bottom w:val="single" w:color="auto" w:sz="4" w:space="0"/>
              <w:right w:val="single" w:color="auto" w:sz="4" w:space="0"/>
            </w:tcBorders>
            <w:vAlign w:val="center"/>
          </w:tcPr>
          <w:p w14:paraId="18DA607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是</w:t>
            </w:r>
          </w:p>
        </w:tc>
        <w:tc>
          <w:tcPr>
            <w:tcW w:w="557" w:type="dxa"/>
            <w:gridSpan w:val="2"/>
            <w:tcBorders>
              <w:top w:val="single" w:color="auto" w:sz="4" w:space="0"/>
              <w:left w:val="nil"/>
              <w:bottom w:val="single" w:color="auto" w:sz="4" w:space="0"/>
              <w:right w:val="single" w:color="auto" w:sz="4" w:space="0"/>
            </w:tcBorders>
            <w:vAlign w:val="center"/>
          </w:tcPr>
          <w:p w14:paraId="0CB3B8A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14:paraId="65BFCF6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A85BD54">
            <w:pPr>
              <w:widowControl/>
              <w:spacing w:line="240" w:lineRule="exact"/>
              <w:jc w:val="center"/>
              <w:rPr>
                <w:rFonts w:hint="eastAsia" w:ascii="宋体" w:hAnsi="宋体" w:cs="宋体"/>
                <w:kern w:val="0"/>
                <w:sz w:val="18"/>
                <w:szCs w:val="18"/>
              </w:rPr>
            </w:pPr>
          </w:p>
        </w:tc>
      </w:tr>
      <w:tr w14:paraId="591029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10B8CD">
            <w:pPr>
              <w:widowControl/>
              <w:spacing w:line="240" w:lineRule="exact"/>
              <w:jc w:val="center"/>
              <w:rPr>
                <w:rFonts w:hint="eastAsia"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14:paraId="0F8E400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满意度</w:t>
            </w:r>
          </w:p>
          <w:p w14:paraId="5F3C19A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1FB1CB5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2D31CCE">
            <w:pPr>
              <w:widowControl/>
              <w:spacing w:line="240" w:lineRule="exact"/>
              <w:jc w:val="left"/>
              <w:rPr>
                <w:rFonts w:hint="eastAsia" w:ascii="宋体" w:hAnsi="宋体" w:cs="宋体"/>
                <w:kern w:val="0"/>
                <w:sz w:val="18"/>
                <w:szCs w:val="18"/>
              </w:rPr>
            </w:pPr>
            <w:r>
              <w:rPr>
                <w:rFonts w:ascii="Helvetica" w:hAnsi="Helvetica" w:cs="Helvetica"/>
                <w:color w:val="000000"/>
                <w:sz w:val="20"/>
                <w:szCs w:val="20"/>
                <w:shd w:val="clear" w:color="auto" w:fill="FFFFFF"/>
              </w:rPr>
              <w:t>用户满意度</w:t>
            </w:r>
          </w:p>
        </w:tc>
        <w:tc>
          <w:tcPr>
            <w:tcW w:w="938" w:type="dxa"/>
            <w:tcBorders>
              <w:top w:val="single" w:color="auto" w:sz="4" w:space="0"/>
              <w:left w:val="nil"/>
              <w:bottom w:val="single" w:color="auto" w:sz="4" w:space="0"/>
              <w:right w:val="single" w:color="auto" w:sz="4" w:space="0"/>
            </w:tcBorders>
            <w:vAlign w:val="center"/>
          </w:tcPr>
          <w:p w14:paraId="7804CDE5">
            <w:pPr>
              <w:widowControl/>
              <w:spacing w:line="240" w:lineRule="exact"/>
              <w:jc w:val="center"/>
              <w:rPr>
                <w:rFonts w:hint="eastAsia" w:ascii="宋体" w:hAnsi="宋体" w:cs="宋体"/>
                <w:kern w:val="0"/>
                <w:sz w:val="18"/>
                <w:szCs w:val="18"/>
              </w:rPr>
            </w:pPr>
            <w:r>
              <w:rPr>
                <w:rFonts w:ascii="宋体" w:hAnsi="宋体" w:cs="宋体"/>
                <w:kern w:val="0"/>
                <w:sz w:val="18"/>
                <w:szCs w:val="18"/>
              </w:rPr>
              <w:t>90</w:t>
            </w:r>
          </w:p>
        </w:tc>
        <w:tc>
          <w:tcPr>
            <w:tcW w:w="848" w:type="dxa"/>
            <w:tcBorders>
              <w:top w:val="single" w:color="auto" w:sz="4" w:space="0"/>
              <w:left w:val="nil"/>
              <w:bottom w:val="single" w:color="auto" w:sz="4" w:space="0"/>
              <w:right w:val="single" w:color="auto" w:sz="4" w:space="0"/>
            </w:tcBorders>
            <w:vAlign w:val="center"/>
          </w:tcPr>
          <w:p w14:paraId="6B5BB9D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2"/>
            <w:tcBorders>
              <w:top w:val="single" w:color="auto" w:sz="4" w:space="0"/>
              <w:left w:val="nil"/>
              <w:bottom w:val="single" w:color="auto" w:sz="4" w:space="0"/>
              <w:right w:val="single" w:color="auto" w:sz="4" w:space="0"/>
            </w:tcBorders>
            <w:vAlign w:val="center"/>
          </w:tcPr>
          <w:p w14:paraId="38F52A0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14:paraId="3059F59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62F20F6">
            <w:pPr>
              <w:widowControl/>
              <w:spacing w:line="240" w:lineRule="exact"/>
              <w:jc w:val="center"/>
              <w:rPr>
                <w:rFonts w:hint="eastAsia" w:ascii="宋体" w:hAnsi="宋体" w:cs="宋体"/>
                <w:kern w:val="0"/>
                <w:sz w:val="18"/>
                <w:szCs w:val="18"/>
              </w:rPr>
            </w:pPr>
          </w:p>
        </w:tc>
      </w:tr>
      <w:tr w14:paraId="10E8C6E7">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3AA069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CCCB2B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3EFFB3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0885D27D">
            <w:pPr>
              <w:widowControl/>
              <w:spacing w:line="240" w:lineRule="exact"/>
              <w:jc w:val="center"/>
              <w:rPr>
                <w:rFonts w:hint="eastAsia" w:ascii="宋体" w:hAnsi="宋体" w:cs="宋体"/>
                <w:kern w:val="0"/>
                <w:sz w:val="18"/>
                <w:szCs w:val="18"/>
              </w:rPr>
            </w:pPr>
          </w:p>
        </w:tc>
      </w:tr>
    </w:tbl>
    <w:p w14:paraId="498F879E">
      <w:pPr>
        <w:rPr>
          <w:rFonts w:hint="default" w:ascii="仿宋_GB2312" w:eastAsia="黑体"/>
          <w:color w:val="auto"/>
          <w:sz w:val="32"/>
          <w:szCs w:val="32"/>
          <w:lang w:val="en-US" w:eastAsia="zh-CN"/>
        </w:rPr>
      </w:pPr>
      <w:r>
        <w:rPr>
          <w:rFonts w:hint="eastAsi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748"/>
        <w:gridCol w:w="488"/>
        <w:gridCol w:w="938"/>
        <w:gridCol w:w="1050"/>
        <w:gridCol w:w="499"/>
        <w:gridCol w:w="272"/>
        <w:gridCol w:w="228"/>
        <w:gridCol w:w="608"/>
        <w:gridCol w:w="699"/>
      </w:tblGrid>
      <w:tr w14:paraId="1A624F6A">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14:paraId="1D017836">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306B607C">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14:paraId="535DB8AD">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6EC6311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1C5AF1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14:paraId="075381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新型墙体材料专项返退资金</w:t>
            </w:r>
          </w:p>
        </w:tc>
      </w:tr>
      <w:tr w14:paraId="23F7F9C3">
        <w:tblPrEx>
          <w:tblCellMar>
            <w:top w:w="0" w:type="dxa"/>
            <w:left w:w="108" w:type="dxa"/>
            <w:bottom w:w="0" w:type="dxa"/>
            <w:right w:w="108" w:type="dxa"/>
          </w:tblCellMar>
        </w:tblPrEx>
        <w:trPr>
          <w:trHeight w:val="446"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0CACE8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39299B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tcBorders>
              <w:top w:val="nil"/>
              <w:left w:val="nil"/>
              <w:bottom w:val="single" w:color="auto" w:sz="4" w:space="0"/>
              <w:right w:val="single" w:color="auto" w:sz="4" w:space="0"/>
            </w:tcBorders>
            <w:noWrap w:val="0"/>
            <w:vAlign w:val="center"/>
          </w:tcPr>
          <w:p w14:paraId="419AC5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180F12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r>
      <w:tr w14:paraId="2FE99D0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9C49A2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0AFCF071">
            <w:pPr>
              <w:widowControl/>
              <w:spacing w:line="240" w:lineRule="exact"/>
              <w:jc w:val="center"/>
              <w:rPr>
                <w:rFonts w:ascii="宋体" w:hAnsi="宋体" w:cs="宋体"/>
                <w:color w:val="auto"/>
                <w:kern w:val="0"/>
                <w:sz w:val="18"/>
                <w:szCs w:val="18"/>
              </w:rPr>
            </w:pPr>
          </w:p>
        </w:tc>
        <w:tc>
          <w:tcPr>
            <w:tcW w:w="748" w:type="dxa"/>
            <w:tcBorders>
              <w:top w:val="nil"/>
              <w:left w:val="nil"/>
              <w:bottom w:val="single" w:color="auto" w:sz="4" w:space="0"/>
              <w:right w:val="single" w:color="auto" w:sz="4" w:space="0"/>
            </w:tcBorders>
            <w:noWrap w:val="0"/>
            <w:vAlign w:val="center"/>
          </w:tcPr>
          <w:p w14:paraId="503261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426" w:type="dxa"/>
            <w:gridSpan w:val="2"/>
            <w:tcBorders>
              <w:top w:val="nil"/>
              <w:left w:val="nil"/>
              <w:bottom w:val="single" w:color="auto" w:sz="4" w:space="0"/>
              <w:right w:val="single" w:color="auto" w:sz="4" w:space="0"/>
            </w:tcBorders>
            <w:noWrap w:val="0"/>
            <w:vAlign w:val="center"/>
          </w:tcPr>
          <w:p w14:paraId="4B2D88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50" w:type="dxa"/>
            <w:tcBorders>
              <w:top w:val="nil"/>
              <w:left w:val="nil"/>
              <w:bottom w:val="single" w:color="auto" w:sz="4" w:space="0"/>
              <w:right w:val="single" w:color="auto" w:sz="4" w:space="0"/>
            </w:tcBorders>
            <w:noWrap w:val="0"/>
            <w:vAlign w:val="center"/>
          </w:tcPr>
          <w:p w14:paraId="1B262E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32721F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376196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02901F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8A17E2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3317E5">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92EDD87">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48" w:type="dxa"/>
            <w:tcBorders>
              <w:top w:val="nil"/>
              <w:left w:val="nil"/>
              <w:bottom w:val="single" w:color="auto" w:sz="4" w:space="0"/>
              <w:right w:val="single" w:color="auto" w:sz="4" w:space="0"/>
            </w:tcBorders>
            <w:noWrap w:val="0"/>
            <w:vAlign w:val="center"/>
          </w:tcPr>
          <w:p w14:paraId="18F718C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26" w:type="dxa"/>
            <w:gridSpan w:val="2"/>
            <w:tcBorders>
              <w:top w:val="nil"/>
              <w:left w:val="nil"/>
              <w:bottom w:val="single" w:color="auto" w:sz="4" w:space="0"/>
              <w:right w:val="single" w:color="auto" w:sz="4" w:space="0"/>
            </w:tcBorders>
            <w:noWrap w:val="0"/>
            <w:vAlign w:val="center"/>
          </w:tcPr>
          <w:p w14:paraId="0CD00DE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501.82467</w:t>
            </w:r>
            <w:r>
              <w:rPr>
                <w:rFonts w:hint="eastAsia" w:ascii="宋体" w:hAnsi="宋体" w:cs="宋体"/>
                <w:color w:val="auto"/>
                <w:kern w:val="0"/>
                <w:sz w:val="18"/>
                <w:szCs w:val="18"/>
                <w:lang w:val="en-US" w:eastAsia="zh-CN"/>
              </w:rPr>
              <w:t>万元</w:t>
            </w:r>
          </w:p>
        </w:tc>
        <w:tc>
          <w:tcPr>
            <w:tcW w:w="1050" w:type="dxa"/>
            <w:tcBorders>
              <w:top w:val="nil"/>
              <w:left w:val="nil"/>
              <w:bottom w:val="single" w:color="auto" w:sz="4" w:space="0"/>
              <w:right w:val="single" w:color="auto" w:sz="4" w:space="0"/>
            </w:tcBorders>
            <w:noWrap w:val="0"/>
            <w:vAlign w:val="center"/>
          </w:tcPr>
          <w:p w14:paraId="47FBF2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501.82467</w:t>
            </w:r>
            <w:r>
              <w:rPr>
                <w:rFonts w:hint="eastAsia" w:ascii="宋体" w:hAnsi="宋体" w:cs="宋体"/>
                <w:color w:val="auto"/>
                <w:kern w:val="0"/>
                <w:sz w:val="18"/>
                <w:szCs w:val="18"/>
                <w:lang w:val="en-US" w:eastAsia="zh-CN"/>
              </w:rPr>
              <w:t>万元</w:t>
            </w:r>
          </w:p>
        </w:tc>
        <w:tc>
          <w:tcPr>
            <w:tcW w:w="771" w:type="dxa"/>
            <w:gridSpan w:val="2"/>
            <w:tcBorders>
              <w:top w:val="nil"/>
              <w:left w:val="nil"/>
              <w:bottom w:val="single" w:color="auto" w:sz="4" w:space="0"/>
              <w:right w:val="single" w:color="auto" w:sz="4" w:space="0"/>
            </w:tcBorders>
            <w:noWrap w:val="0"/>
            <w:vAlign w:val="center"/>
          </w:tcPr>
          <w:p w14:paraId="58954F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47CF77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2E89B7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F02FDCF">
        <w:tblPrEx>
          <w:tblCellMar>
            <w:top w:w="0" w:type="dxa"/>
            <w:left w:w="108" w:type="dxa"/>
            <w:bottom w:w="0" w:type="dxa"/>
            <w:right w:w="108" w:type="dxa"/>
          </w:tblCellMar>
        </w:tblPrEx>
        <w:trPr>
          <w:trHeight w:val="628"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CBC148">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95E58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48" w:type="dxa"/>
            <w:tcBorders>
              <w:top w:val="nil"/>
              <w:left w:val="nil"/>
              <w:bottom w:val="single" w:color="auto" w:sz="4" w:space="0"/>
              <w:right w:val="single" w:color="auto" w:sz="4" w:space="0"/>
            </w:tcBorders>
            <w:noWrap w:val="0"/>
            <w:vAlign w:val="center"/>
          </w:tcPr>
          <w:p w14:paraId="3681E4B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426" w:type="dxa"/>
            <w:gridSpan w:val="2"/>
            <w:tcBorders>
              <w:top w:val="nil"/>
              <w:left w:val="nil"/>
              <w:bottom w:val="single" w:color="auto" w:sz="4" w:space="0"/>
              <w:right w:val="single" w:color="auto" w:sz="4" w:space="0"/>
            </w:tcBorders>
            <w:noWrap w:val="0"/>
            <w:vAlign w:val="center"/>
          </w:tcPr>
          <w:p w14:paraId="6BE135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501.82467</w:t>
            </w:r>
            <w:r>
              <w:rPr>
                <w:rFonts w:hint="eastAsia" w:ascii="宋体" w:hAnsi="宋体" w:cs="宋体"/>
                <w:color w:val="auto"/>
                <w:kern w:val="0"/>
                <w:sz w:val="18"/>
                <w:szCs w:val="18"/>
                <w:lang w:val="en-US" w:eastAsia="zh-CN"/>
              </w:rPr>
              <w:t>万元</w:t>
            </w:r>
          </w:p>
        </w:tc>
        <w:tc>
          <w:tcPr>
            <w:tcW w:w="1050" w:type="dxa"/>
            <w:tcBorders>
              <w:top w:val="nil"/>
              <w:left w:val="nil"/>
              <w:bottom w:val="single" w:color="auto" w:sz="4" w:space="0"/>
              <w:right w:val="single" w:color="auto" w:sz="4" w:space="0"/>
            </w:tcBorders>
            <w:noWrap w:val="0"/>
            <w:vAlign w:val="center"/>
          </w:tcPr>
          <w:p w14:paraId="0ABE29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501.82467</w:t>
            </w:r>
            <w:r>
              <w:rPr>
                <w:rFonts w:hint="eastAsia" w:ascii="宋体" w:hAnsi="宋体" w:cs="宋体"/>
                <w:color w:val="auto"/>
                <w:kern w:val="0"/>
                <w:sz w:val="18"/>
                <w:szCs w:val="18"/>
                <w:lang w:val="en-US" w:eastAsia="zh-CN"/>
              </w:rPr>
              <w:t>万元</w:t>
            </w:r>
          </w:p>
        </w:tc>
        <w:tc>
          <w:tcPr>
            <w:tcW w:w="771" w:type="dxa"/>
            <w:gridSpan w:val="2"/>
            <w:tcBorders>
              <w:top w:val="nil"/>
              <w:left w:val="nil"/>
              <w:bottom w:val="single" w:color="auto" w:sz="4" w:space="0"/>
              <w:right w:val="single" w:color="auto" w:sz="4" w:space="0"/>
            </w:tcBorders>
            <w:noWrap w:val="0"/>
            <w:vAlign w:val="center"/>
          </w:tcPr>
          <w:p w14:paraId="65BFFD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5166F7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511ECA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DBC21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FB167D">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30589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48" w:type="dxa"/>
            <w:tcBorders>
              <w:top w:val="nil"/>
              <w:left w:val="nil"/>
              <w:bottom w:val="single" w:color="auto" w:sz="4" w:space="0"/>
              <w:right w:val="single" w:color="auto" w:sz="4" w:space="0"/>
            </w:tcBorders>
            <w:noWrap w:val="0"/>
            <w:vAlign w:val="center"/>
          </w:tcPr>
          <w:p w14:paraId="13F4FB01">
            <w:pPr>
              <w:widowControl/>
              <w:spacing w:line="240" w:lineRule="exact"/>
              <w:jc w:val="center"/>
              <w:rPr>
                <w:rFonts w:ascii="宋体" w:hAnsi="宋体" w:cs="宋体"/>
                <w:color w:val="auto"/>
                <w:kern w:val="0"/>
                <w:sz w:val="18"/>
                <w:szCs w:val="18"/>
              </w:rPr>
            </w:pPr>
          </w:p>
        </w:tc>
        <w:tc>
          <w:tcPr>
            <w:tcW w:w="1426" w:type="dxa"/>
            <w:gridSpan w:val="2"/>
            <w:tcBorders>
              <w:top w:val="nil"/>
              <w:left w:val="nil"/>
              <w:bottom w:val="single" w:color="auto" w:sz="4" w:space="0"/>
              <w:right w:val="single" w:color="auto" w:sz="4" w:space="0"/>
            </w:tcBorders>
            <w:noWrap w:val="0"/>
            <w:vAlign w:val="center"/>
          </w:tcPr>
          <w:p w14:paraId="25F519FE">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14:paraId="215E9E20">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6E126F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B90EBB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5EDF58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109DAB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688742">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60412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48" w:type="dxa"/>
            <w:tcBorders>
              <w:top w:val="nil"/>
              <w:left w:val="nil"/>
              <w:bottom w:val="single" w:color="auto" w:sz="4" w:space="0"/>
              <w:right w:val="single" w:color="auto" w:sz="4" w:space="0"/>
            </w:tcBorders>
            <w:noWrap w:val="0"/>
            <w:vAlign w:val="center"/>
          </w:tcPr>
          <w:p w14:paraId="3166A052">
            <w:pPr>
              <w:widowControl/>
              <w:spacing w:line="240" w:lineRule="exact"/>
              <w:jc w:val="center"/>
              <w:rPr>
                <w:rFonts w:ascii="宋体" w:hAnsi="宋体" w:cs="宋体"/>
                <w:color w:val="auto"/>
                <w:kern w:val="0"/>
                <w:sz w:val="18"/>
                <w:szCs w:val="18"/>
              </w:rPr>
            </w:pPr>
          </w:p>
        </w:tc>
        <w:tc>
          <w:tcPr>
            <w:tcW w:w="1426" w:type="dxa"/>
            <w:gridSpan w:val="2"/>
            <w:tcBorders>
              <w:top w:val="nil"/>
              <w:left w:val="nil"/>
              <w:bottom w:val="single" w:color="auto" w:sz="4" w:space="0"/>
              <w:right w:val="single" w:color="auto" w:sz="4" w:space="0"/>
            </w:tcBorders>
            <w:noWrap w:val="0"/>
            <w:vAlign w:val="center"/>
          </w:tcPr>
          <w:p w14:paraId="40CC6940">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14:paraId="7184F8B3">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0A9AD0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8B28854">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2D2B49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84F93E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7ADB5E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266943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14:paraId="7BC70A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9D440D3">
        <w:tblPrEx>
          <w:tblCellMar>
            <w:top w:w="0" w:type="dxa"/>
            <w:left w:w="108" w:type="dxa"/>
            <w:bottom w:w="0" w:type="dxa"/>
            <w:right w:w="108" w:type="dxa"/>
          </w:tblCellMar>
        </w:tblPrEx>
        <w:trPr>
          <w:trHeight w:val="77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3F00012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5E316DA0">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完成嘉林药业有限公司工业厂房及配套设施等八个项目于2023年申请的共计501.82467万元的新型墙体材料专项基金拨付</w:t>
            </w:r>
          </w:p>
        </w:tc>
        <w:tc>
          <w:tcPr>
            <w:tcW w:w="3356" w:type="dxa"/>
            <w:gridSpan w:val="6"/>
            <w:tcBorders>
              <w:top w:val="single" w:color="auto" w:sz="4" w:space="0"/>
              <w:left w:val="nil"/>
              <w:bottom w:val="single" w:color="auto" w:sz="4" w:space="0"/>
              <w:right w:val="single" w:color="auto" w:sz="4" w:space="0"/>
            </w:tcBorders>
            <w:noWrap w:val="0"/>
            <w:vAlign w:val="center"/>
          </w:tcPr>
          <w:p w14:paraId="150915E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r>
      <w:tr w14:paraId="722A9236">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7A0979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018EE8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7EC6FD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4ED664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5D3074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C5ABC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0" w:type="dxa"/>
            <w:tcBorders>
              <w:top w:val="nil"/>
              <w:left w:val="nil"/>
              <w:bottom w:val="single" w:color="auto" w:sz="4" w:space="0"/>
              <w:right w:val="single" w:color="auto" w:sz="4" w:space="0"/>
            </w:tcBorders>
            <w:noWrap w:val="0"/>
            <w:vAlign w:val="center"/>
          </w:tcPr>
          <w:p w14:paraId="782576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9239A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9" w:type="dxa"/>
            <w:tcBorders>
              <w:top w:val="nil"/>
              <w:left w:val="nil"/>
              <w:bottom w:val="single" w:color="auto" w:sz="4" w:space="0"/>
              <w:right w:val="single" w:color="auto" w:sz="4" w:space="0"/>
            </w:tcBorders>
            <w:noWrap w:val="0"/>
            <w:vAlign w:val="center"/>
          </w:tcPr>
          <w:p w14:paraId="22DA8C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0" w:type="dxa"/>
            <w:gridSpan w:val="2"/>
            <w:tcBorders>
              <w:top w:val="nil"/>
              <w:left w:val="nil"/>
              <w:bottom w:val="single" w:color="auto" w:sz="4" w:space="0"/>
              <w:right w:val="single" w:color="auto" w:sz="4" w:space="0"/>
            </w:tcBorders>
            <w:noWrap w:val="0"/>
            <w:vAlign w:val="center"/>
          </w:tcPr>
          <w:p w14:paraId="341AD1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07" w:type="dxa"/>
            <w:gridSpan w:val="2"/>
            <w:tcBorders>
              <w:top w:val="single" w:color="auto" w:sz="4" w:space="0"/>
              <w:left w:val="nil"/>
              <w:bottom w:val="single" w:color="auto" w:sz="4" w:space="0"/>
              <w:right w:val="single" w:color="auto" w:sz="4" w:space="0"/>
            </w:tcBorders>
            <w:noWrap w:val="0"/>
            <w:vAlign w:val="center"/>
          </w:tcPr>
          <w:p w14:paraId="0D768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9BC3A74">
        <w:tblPrEx>
          <w:tblCellMar>
            <w:top w:w="0" w:type="dxa"/>
            <w:left w:w="108" w:type="dxa"/>
            <w:bottom w:w="0" w:type="dxa"/>
            <w:right w:w="108" w:type="dxa"/>
          </w:tblCellMar>
        </w:tblPrEx>
        <w:trPr>
          <w:trHeight w:val="1171" w:hRule="exact"/>
          <w:jc w:val="center"/>
        </w:trPr>
        <w:tc>
          <w:tcPr>
            <w:tcW w:w="578" w:type="dxa"/>
            <w:vMerge w:val="continue"/>
            <w:tcBorders>
              <w:left w:val="single" w:color="auto" w:sz="4" w:space="0"/>
              <w:right w:val="single" w:color="auto" w:sz="4" w:space="0"/>
            </w:tcBorders>
            <w:noWrap w:val="0"/>
            <w:vAlign w:val="center"/>
          </w:tcPr>
          <w:p w14:paraId="74A068B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4C077B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254A12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62150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77A6F40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生态效益</w:t>
            </w:r>
          </w:p>
        </w:tc>
        <w:tc>
          <w:tcPr>
            <w:tcW w:w="938" w:type="dxa"/>
            <w:tcBorders>
              <w:top w:val="nil"/>
              <w:left w:val="nil"/>
              <w:bottom w:val="single" w:color="auto" w:sz="4" w:space="0"/>
              <w:right w:val="single" w:color="auto" w:sz="4" w:space="0"/>
            </w:tcBorders>
            <w:noWrap w:val="0"/>
            <w:vAlign w:val="center"/>
          </w:tcPr>
          <w:p w14:paraId="29BCA20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高效益</w:t>
            </w:r>
          </w:p>
        </w:tc>
        <w:tc>
          <w:tcPr>
            <w:tcW w:w="1050" w:type="dxa"/>
            <w:tcBorders>
              <w:top w:val="nil"/>
              <w:left w:val="nil"/>
              <w:bottom w:val="single" w:color="auto" w:sz="4" w:space="0"/>
              <w:right w:val="single" w:color="auto" w:sz="4" w:space="0"/>
            </w:tcBorders>
            <w:noWrap w:val="0"/>
            <w:vAlign w:val="center"/>
          </w:tcPr>
          <w:p w14:paraId="4982A6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高效益</w:t>
            </w:r>
          </w:p>
        </w:tc>
        <w:tc>
          <w:tcPr>
            <w:tcW w:w="499" w:type="dxa"/>
            <w:tcBorders>
              <w:top w:val="nil"/>
              <w:left w:val="nil"/>
              <w:bottom w:val="single" w:color="auto" w:sz="4" w:space="0"/>
              <w:right w:val="single" w:color="auto" w:sz="4" w:space="0"/>
            </w:tcBorders>
            <w:noWrap w:val="0"/>
            <w:vAlign w:val="center"/>
          </w:tcPr>
          <w:p w14:paraId="287779B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00" w:type="dxa"/>
            <w:gridSpan w:val="2"/>
            <w:tcBorders>
              <w:top w:val="nil"/>
              <w:left w:val="nil"/>
              <w:bottom w:val="single" w:color="auto" w:sz="4" w:space="0"/>
              <w:right w:val="single" w:color="auto" w:sz="4" w:space="0"/>
            </w:tcBorders>
            <w:noWrap w:val="0"/>
            <w:vAlign w:val="center"/>
          </w:tcPr>
          <w:p w14:paraId="3EF34B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w:t>
            </w:r>
          </w:p>
        </w:tc>
        <w:tc>
          <w:tcPr>
            <w:tcW w:w="1307" w:type="dxa"/>
            <w:gridSpan w:val="2"/>
            <w:tcBorders>
              <w:top w:val="single" w:color="auto" w:sz="4" w:space="0"/>
              <w:left w:val="nil"/>
              <w:bottom w:val="single" w:color="auto" w:sz="4" w:space="0"/>
              <w:right w:val="single" w:color="auto" w:sz="4" w:space="0"/>
            </w:tcBorders>
            <w:noWrap w:val="0"/>
            <w:vAlign w:val="center"/>
          </w:tcPr>
          <w:p w14:paraId="6200CD6D">
            <w:pPr>
              <w:widowControl/>
              <w:spacing w:line="240" w:lineRule="exact"/>
              <w:jc w:val="center"/>
              <w:rPr>
                <w:rFonts w:ascii="宋体" w:hAnsi="宋体" w:cs="宋体"/>
                <w:color w:val="auto"/>
                <w:kern w:val="0"/>
                <w:sz w:val="18"/>
                <w:szCs w:val="18"/>
              </w:rPr>
            </w:pPr>
          </w:p>
        </w:tc>
      </w:tr>
      <w:tr w14:paraId="735A2E02">
        <w:tblPrEx>
          <w:tblCellMar>
            <w:top w:w="0" w:type="dxa"/>
            <w:left w:w="108" w:type="dxa"/>
            <w:bottom w:w="0" w:type="dxa"/>
            <w:right w:w="108" w:type="dxa"/>
          </w:tblCellMar>
        </w:tblPrEx>
        <w:trPr>
          <w:trHeight w:val="1171" w:hRule="exact"/>
          <w:jc w:val="center"/>
        </w:trPr>
        <w:tc>
          <w:tcPr>
            <w:tcW w:w="578" w:type="dxa"/>
            <w:vMerge w:val="continue"/>
            <w:tcBorders>
              <w:left w:val="single" w:color="auto" w:sz="4" w:space="0"/>
              <w:right w:val="single" w:color="auto" w:sz="4" w:space="0"/>
            </w:tcBorders>
            <w:noWrap w:val="0"/>
            <w:vAlign w:val="center"/>
          </w:tcPr>
          <w:p w14:paraId="26815E7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7538160F">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142E57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14:paraId="56B68EEB">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可持续影响力</w:t>
            </w:r>
          </w:p>
        </w:tc>
        <w:tc>
          <w:tcPr>
            <w:tcW w:w="938" w:type="dxa"/>
            <w:tcBorders>
              <w:top w:val="nil"/>
              <w:left w:val="nil"/>
              <w:bottom w:val="single" w:color="auto" w:sz="4" w:space="0"/>
              <w:right w:val="single" w:color="auto" w:sz="4" w:space="0"/>
            </w:tcBorders>
            <w:noWrap w:val="0"/>
            <w:vAlign w:val="center"/>
          </w:tcPr>
          <w:p w14:paraId="05B93DE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高影响力</w:t>
            </w:r>
          </w:p>
        </w:tc>
        <w:tc>
          <w:tcPr>
            <w:tcW w:w="1050" w:type="dxa"/>
            <w:tcBorders>
              <w:top w:val="nil"/>
              <w:left w:val="nil"/>
              <w:bottom w:val="single" w:color="auto" w:sz="4" w:space="0"/>
              <w:right w:val="single" w:color="auto" w:sz="4" w:space="0"/>
            </w:tcBorders>
            <w:noWrap w:val="0"/>
            <w:vAlign w:val="center"/>
          </w:tcPr>
          <w:p w14:paraId="3DA25F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高影响力</w:t>
            </w:r>
          </w:p>
        </w:tc>
        <w:tc>
          <w:tcPr>
            <w:tcW w:w="499" w:type="dxa"/>
            <w:tcBorders>
              <w:top w:val="nil"/>
              <w:left w:val="nil"/>
              <w:bottom w:val="single" w:color="auto" w:sz="4" w:space="0"/>
              <w:right w:val="single" w:color="auto" w:sz="4" w:space="0"/>
            </w:tcBorders>
            <w:noWrap w:val="0"/>
            <w:vAlign w:val="center"/>
          </w:tcPr>
          <w:p w14:paraId="089AFA2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00" w:type="dxa"/>
            <w:gridSpan w:val="2"/>
            <w:tcBorders>
              <w:top w:val="nil"/>
              <w:left w:val="nil"/>
              <w:bottom w:val="single" w:color="auto" w:sz="4" w:space="0"/>
              <w:right w:val="single" w:color="auto" w:sz="4" w:space="0"/>
            </w:tcBorders>
            <w:noWrap w:val="0"/>
            <w:vAlign w:val="center"/>
          </w:tcPr>
          <w:p w14:paraId="760A8C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w:t>
            </w:r>
          </w:p>
        </w:tc>
        <w:tc>
          <w:tcPr>
            <w:tcW w:w="1307" w:type="dxa"/>
            <w:gridSpan w:val="2"/>
            <w:tcBorders>
              <w:top w:val="single" w:color="auto" w:sz="4" w:space="0"/>
              <w:left w:val="nil"/>
              <w:bottom w:val="single" w:color="auto" w:sz="4" w:space="0"/>
              <w:right w:val="single" w:color="auto" w:sz="4" w:space="0"/>
            </w:tcBorders>
            <w:noWrap w:val="0"/>
            <w:vAlign w:val="center"/>
          </w:tcPr>
          <w:p w14:paraId="41297EE6">
            <w:pPr>
              <w:widowControl/>
              <w:spacing w:line="240" w:lineRule="exact"/>
              <w:jc w:val="center"/>
              <w:rPr>
                <w:rFonts w:ascii="宋体" w:hAnsi="宋体" w:cs="宋体"/>
                <w:color w:val="auto"/>
                <w:kern w:val="0"/>
                <w:sz w:val="18"/>
                <w:szCs w:val="18"/>
              </w:rPr>
            </w:pPr>
          </w:p>
        </w:tc>
      </w:tr>
      <w:tr w14:paraId="3BF408AE">
        <w:tblPrEx>
          <w:tblCellMar>
            <w:top w:w="0" w:type="dxa"/>
            <w:left w:w="108" w:type="dxa"/>
            <w:bottom w:w="0" w:type="dxa"/>
            <w:right w:w="108" w:type="dxa"/>
          </w:tblCellMar>
        </w:tblPrEx>
        <w:trPr>
          <w:trHeight w:val="1371" w:hRule="exact"/>
          <w:jc w:val="center"/>
        </w:trPr>
        <w:tc>
          <w:tcPr>
            <w:tcW w:w="578" w:type="dxa"/>
            <w:vMerge w:val="continue"/>
            <w:tcBorders>
              <w:left w:val="single" w:color="auto" w:sz="4" w:space="0"/>
              <w:right w:val="single" w:color="auto" w:sz="4" w:space="0"/>
            </w:tcBorders>
            <w:noWrap w:val="0"/>
            <w:vAlign w:val="center"/>
          </w:tcPr>
          <w:p w14:paraId="724FC530">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7E6C4E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24BB3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335C6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39AC57C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指标1：满意度</w:t>
            </w:r>
          </w:p>
        </w:tc>
        <w:tc>
          <w:tcPr>
            <w:tcW w:w="938" w:type="dxa"/>
            <w:tcBorders>
              <w:top w:val="single" w:color="auto" w:sz="4" w:space="0"/>
              <w:left w:val="nil"/>
              <w:bottom w:val="single" w:color="auto" w:sz="4" w:space="0"/>
              <w:right w:val="single" w:color="auto" w:sz="4" w:space="0"/>
            </w:tcBorders>
            <w:noWrap w:val="0"/>
            <w:vAlign w:val="center"/>
          </w:tcPr>
          <w:p w14:paraId="1A51D54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满意</w:t>
            </w:r>
          </w:p>
        </w:tc>
        <w:tc>
          <w:tcPr>
            <w:tcW w:w="1050" w:type="dxa"/>
            <w:tcBorders>
              <w:top w:val="single" w:color="auto" w:sz="4" w:space="0"/>
              <w:left w:val="nil"/>
              <w:bottom w:val="single" w:color="auto" w:sz="4" w:space="0"/>
              <w:right w:val="single" w:color="auto" w:sz="4" w:space="0"/>
            </w:tcBorders>
            <w:noWrap w:val="0"/>
            <w:vAlign w:val="center"/>
          </w:tcPr>
          <w:p w14:paraId="6A18DA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满意</w:t>
            </w:r>
          </w:p>
        </w:tc>
        <w:tc>
          <w:tcPr>
            <w:tcW w:w="499" w:type="dxa"/>
            <w:tcBorders>
              <w:top w:val="single" w:color="auto" w:sz="4" w:space="0"/>
              <w:left w:val="nil"/>
              <w:bottom w:val="single" w:color="auto" w:sz="4" w:space="0"/>
              <w:right w:val="single" w:color="auto" w:sz="4" w:space="0"/>
            </w:tcBorders>
            <w:noWrap w:val="0"/>
            <w:vAlign w:val="center"/>
          </w:tcPr>
          <w:p w14:paraId="1F191DD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0" w:type="dxa"/>
            <w:gridSpan w:val="2"/>
            <w:tcBorders>
              <w:top w:val="single" w:color="auto" w:sz="4" w:space="0"/>
              <w:left w:val="nil"/>
              <w:bottom w:val="single" w:color="auto" w:sz="4" w:space="0"/>
              <w:right w:val="single" w:color="auto" w:sz="4" w:space="0"/>
            </w:tcBorders>
            <w:noWrap w:val="0"/>
            <w:vAlign w:val="center"/>
          </w:tcPr>
          <w:p w14:paraId="66CEDF4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07" w:type="dxa"/>
            <w:gridSpan w:val="2"/>
            <w:tcBorders>
              <w:top w:val="single" w:color="auto" w:sz="4" w:space="0"/>
              <w:left w:val="nil"/>
              <w:bottom w:val="single" w:color="auto" w:sz="4" w:space="0"/>
              <w:right w:val="single" w:color="auto" w:sz="4" w:space="0"/>
            </w:tcBorders>
            <w:noWrap w:val="0"/>
            <w:vAlign w:val="center"/>
          </w:tcPr>
          <w:p w14:paraId="1126171F">
            <w:pPr>
              <w:widowControl/>
              <w:spacing w:line="240" w:lineRule="exact"/>
              <w:jc w:val="center"/>
              <w:rPr>
                <w:rFonts w:ascii="宋体" w:hAnsi="宋体" w:cs="宋体"/>
                <w:color w:val="auto"/>
                <w:kern w:val="0"/>
                <w:sz w:val="18"/>
                <w:szCs w:val="18"/>
              </w:rPr>
            </w:pPr>
          </w:p>
        </w:tc>
      </w:tr>
      <w:tr w14:paraId="21F31095">
        <w:tblPrEx>
          <w:tblCellMar>
            <w:top w:w="0" w:type="dxa"/>
            <w:left w:w="108" w:type="dxa"/>
            <w:bottom w:w="0" w:type="dxa"/>
            <w:right w:w="108" w:type="dxa"/>
          </w:tblCellMar>
        </w:tblPrEx>
        <w:trPr>
          <w:trHeight w:val="291" w:hRule="exact"/>
          <w:jc w:val="center"/>
        </w:trPr>
        <w:tc>
          <w:tcPr>
            <w:tcW w:w="6622" w:type="dxa"/>
            <w:gridSpan w:val="8"/>
            <w:tcBorders>
              <w:top w:val="single" w:color="auto" w:sz="4" w:space="0"/>
              <w:left w:val="single" w:color="auto" w:sz="4" w:space="0"/>
              <w:bottom w:val="single" w:color="auto" w:sz="4" w:space="0"/>
              <w:right w:val="single" w:color="auto" w:sz="4" w:space="0"/>
            </w:tcBorders>
            <w:noWrap w:val="0"/>
            <w:vAlign w:val="center"/>
          </w:tcPr>
          <w:p w14:paraId="4ABFC9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9" w:type="dxa"/>
            <w:tcBorders>
              <w:top w:val="nil"/>
              <w:left w:val="nil"/>
              <w:bottom w:val="single" w:color="auto" w:sz="4" w:space="0"/>
              <w:right w:val="single" w:color="auto" w:sz="4" w:space="0"/>
            </w:tcBorders>
            <w:noWrap w:val="0"/>
            <w:vAlign w:val="center"/>
          </w:tcPr>
          <w:p w14:paraId="03FE8F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00" w:type="dxa"/>
            <w:gridSpan w:val="2"/>
            <w:tcBorders>
              <w:top w:val="nil"/>
              <w:left w:val="nil"/>
              <w:bottom w:val="single" w:color="auto" w:sz="4" w:space="0"/>
              <w:right w:val="single" w:color="auto" w:sz="4" w:space="0"/>
            </w:tcBorders>
            <w:noWrap w:val="0"/>
            <w:vAlign w:val="center"/>
          </w:tcPr>
          <w:p w14:paraId="33088D9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07" w:type="dxa"/>
            <w:gridSpan w:val="2"/>
            <w:tcBorders>
              <w:top w:val="single" w:color="auto" w:sz="4" w:space="0"/>
              <w:left w:val="nil"/>
              <w:bottom w:val="single" w:color="auto" w:sz="4" w:space="0"/>
              <w:right w:val="single" w:color="auto" w:sz="4" w:space="0"/>
            </w:tcBorders>
            <w:noWrap w:val="0"/>
            <w:vAlign w:val="center"/>
          </w:tcPr>
          <w:p w14:paraId="4E31EB53">
            <w:pPr>
              <w:widowControl/>
              <w:spacing w:line="240" w:lineRule="exact"/>
              <w:jc w:val="center"/>
              <w:rPr>
                <w:rFonts w:ascii="宋体" w:hAnsi="宋体" w:cs="宋体"/>
                <w:color w:val="auto"/>
                <w:kern w:val="0"/>
                <w:sz w:val="18"/>
                <w:szCs w:val="18"/>
              </w:rPr>
            </w:pPr>
          </w:p>
        </w:tc>
      </w:tr>
    </w:tbl>
    <w:p w14:paraId="4B3BA4DB">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95F69F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CAD7C11">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7514BE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A0BB1C3">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6FC7656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AA94A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CB969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北京城市副中心疏解企事业单位租赁服务平台</w:t>
            </w:r>
          </w:p>
        </w:tc>
      </w:tr>
      <w:tr w14:paraId="3C3D6000">
        <w:tblPrEx>
          <w:tblCellMar>
            <w:top w:w="0" w:type="dxa"/>
            <w:left w:w="108" w:type="dxa"/>
            <w:bottom w:w="0" w:type="dxa"/>
            <w:right w:w="108" w:type="dxa"/>
          </w:tblCellMar>
        </w:tblPrEx>
        <w:trPr>
          <w:trHeight w:val="56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13AAA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96009A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5CC89A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A5FCA90">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北京市通州区住房和城乡建设委员会</w:t>
            </w:r>
          </w:p>
        </w:tc>
      </w:tr>
      <w:tr w14:paraId="14F1F42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D3743D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57496F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352FB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13FEA7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F2EF6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269C53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A2D39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33E94A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37B0BB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BC232C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A845520">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34948A6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B90FD4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23.95</w:t>
            </w:r>
          </w:p>
        </w:tc>
        <w:tc>
          <w:tcPr>
            <w:tcW w:w="1050" w:type="dxa"/>
            <w:gridSpan w:val="2"/>
            <w:tcBorders>
              <w:top w:val="nil"/>
              <w:left w:val="nil"/>
              <w:bottom w:val="single" w:color="auto" w:sz="4" w:space="0"/>
              <w:right w:val="single" w:color="auto" w:sz="4" w:space="0"/>
            </w:tcBorders>
            <w:vAlign w:val="center"/>
          </w:tcPr>
          <w:p w14:paraId="43049CC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23.95</w:t>
            </w:r>
          </w:p>
        </w:tc>
        <w:tc>
          <w:tcPr>
            <w:tcW w:w="771" w:type="dxa"/>
            <w:gridSpan w:val="2"/>
            <w:tcBorders>
              <w:top w:val="nil"/>
              <w:left w:val="nil"/>
              <w:bottom w:val="single" w:color="auto" w:sz="4" w:space="0"/>
              <w:right w:val="single" w:color="auto" w:sz="4" w:space="0"/>
            </w:tcBorders>
            <w:vAlign w:val="center"/>
          </w:tcPr>
          <w:p w14:paraId="19458B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AC652B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159EB3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68DC181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9936AB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9AB1F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BABE1F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27C14C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23.95</w:t>
            </w:r>
          </w:p>
        </w:tc>
        <w:tc>
          <w:tcPr>
            <w:tcW w:w="1050" w:type="dxa"/>
            <w:gridSpan w:val="2"/>
            <w:tcBorders>
              <w:top w:val="nil"/>
              <w:left w:val="nil"/>
              <w:bottom w:val="single" w:color="auto" w:sz="4" w:space="0"/>
              <w:right w:val="single" w:color="auto" w:sz="4" w:space="0"/>
            </w:tcBorders>
            <w:vAlign w:val="center"/>
          </w:tcPr>
          <w:p w14:paraId="2675C0D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23.95</w:t>
            </w:r>
          </w:p>
        </w:tc>
        <w:tc>
          <w:tcPr>
            <w:tcW w:w="771" w:type="dxa"/>
            <w:gridSpan w:val="2"/>
            <w:tcBorders>
              <w:top w:val="nil"/>
              <w:left w:val="nil"/>
              <w:bottom w:val="single" w:color="auto" w:sz="4" w:space="0"/>
              <w:right w:val="single" w:color="auto" w:sz="4" w:space="0"/>
            </w:tcBorders>
            <w:vAlign w:val="center"/>
          </w:tcPr>
          <w:p w14:paraId="3EB41E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6C79A1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EEBB7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C38D1F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67AF3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D182C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5846A5A">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466FEF9">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B63F72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7A9301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7BDAB7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D9ADE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825950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7D5763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DDD0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BEF4A26">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4740930">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655C2582">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1B6BF2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273867F">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0FF7A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7CD677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D15EC5D">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C888A46">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预期目标</w:t>
            </w:r>
          </w:p>
        </w:tc>
        <w:tc>
          <w:tcPr>
            <w:tcW w:w="3356" w:type="dxa"/>
            <w:gridSpan w:val="7"/>
            <w:tcBorders>
              <w:top w:val="single" w:color="auto" w:sz="4" w:space="0"/>
              <w:left w:val="nil"/>
              <w:bottom w:val="single" w:color="auto" w:sz="4" w:space="0"/>
              <w:right w:val="single" w:color="auto" w:sz="4" w:space="0"/>
            </w:tcBorders>
            <w:vAlign w:val="center"/>
          </w:tcPr>
          <w:p w14:paraId="33C744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3424FDE">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06902CA">
            <w:pPr>
              <w:widowControl/>
              <w:spacing w:line="240" w:lineRule="exact"/>
              <w:jc w:val="center"/>
              <w:rPr>
                <w:rFonts w:hint="eastAsia" w:ascii="宋体" w:hAnsi="宋体" w:cs="宋体"/>
                <w:color w:val="auto"/>
                <w:kern w:val="0"/>
                <w:sz w:val="18"/>
                <w:szCs w:val="18"/>
                <w:lang w:eastAsia="zh-CN"/>
              </w:rPr>
            </w:pPr>
          </w:p>
        </w:tc>
        <w:tc>
          <w:tcPr>
            <w:tcW w:w="4994" w:type="dxa"/>
            <w:gridSpan w:val="6"/>
            <w:tcBorders>
              <w:top w:val="single" w:color="auto" w:sz="4" w:space="0"/>
              <w:left w:val="nil"/>
              <w:bottom w:val="single" w:color="auto" w:sz="4" w:space="0"/>
              <w:right w:val="single" w:color="auto" w:sz="4" w:space="0"/>
            </w:tcBorders>
            <w:vAlign w:val="center"/>
          </w:tcPr>
          <w:p w14:paraId="47D0A89D">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 xml:space="preserve">保障北京城市副中心住房租赁服务平台高效、稳定运行，高标准提供供需对接服务，切实发挥平台助力区域职住平衡的作用。   </w:t>
            </w:r>
          </w:p>
        </w:tc>
        <w:tc>
          <w:tcPr>
            <w:tcW w:w="3356" w:type="dxa"/>
            <w:gridSpan w:val="7"/>
            <w:tcBorders>
              <w:top w:val="single" w:color="auto" w:sz="4" w:space="0"/>
              <w:left w:val="nil"/>
              <w:bottom w:val="single" w:color="auto" w:sz="4" w:space="0"/>
              <w:right w:val="single" w:color="auto" w:sz="4" w:space="0"/>
            </w:tcBorders>
            <w:vAlign w:val="center"/>
          </w:tcPr>
          <w:p w14:paraId="3E8715FC">
            <w:pPr>
              <w:widowControl/>
              <w:spacing w:line="240" w:lineRule="exact"/>
              <w:jc w:val="center"/>
              <w:rPr>
                <w:rFonts w:hint="eastAsia" w:ascii="宋体" w:hAnsi="宋体" w:cs="宋体" w:eastAsiaTheme="minorEastAsia"/>
                <w:color w:val="FF0000"/>
                <w:kern w:val="0"/>
                <w:sz w:val="18"/>
                <w:szCs w:val="18"/>
                <w:lang w:eastAsia="zh-CN"/>
              </w:rPr>
            </w:pPr>
            <w:r>
              <w:rPr>
                <w:rFonts w:hint="eastAsia" w:ascii="宋体" w:hAnsi="宋体" w:cs="宋体"/>
                <w:color w:val="auto"/>
                <w:kern w:val="0"/>
                <w:sz w:val="18"/>
                <w:szCs w:val="18"/>
              </w:rPr>
              <w:t>开展专业化的平台运营服务保障</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引导我区商品租赁住房资源向服务本地产业发展，促进职住平衡以及治理当前因职住分离滋生的社会问题。</w:t>
            </w:r>
          </w:p>
        </w:tc>
      </w:tr>
      <w:tr w14:paraId="5D8F8AD0">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192FA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61CDEE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1995A4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F00F5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25429F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4B89C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358B3E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BA9C5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37553E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3AD5F2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C69D1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FBD070D">
        <w:tblPrEx>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vAlign w:val="center"/>
          </w:tcPr>
          <w:p w14:paraId="709A8D07">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14:paraId="6D6C62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产出指标</w:t>
            </w:r>
          </w:p>
        </w:tc>
        <w:tc>
          <w:tcPr>
            <w:tcW w:w="1086" w:type="dxa"/>
            <w:tcBorders>
              <w:top w:val="nil"/>
              <w:left w:val="single" w:color="auto" w:sz="4" w:space="0"/>
              <w:bottom w:val="single" w:color="auto" w:sz="4" w:space="0"/>
              <w:right w:val="single" w:color="auto" w:sz="4" w:space="0"/>
            </w:tcBorders>
            <w:vAlign w:val="center"/>
          </w:tcPr>
          <w:p w14:paraId="040E06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95D3B1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开展北京市城市副中心租赁服务平台运营工作，提供全过程服务，指导潜在供给单位制定定制化的租赁住房解决方案，提高供需双方匹配度和成交率。</w:t>
            </w:r>
          </w:p>
        </w:tc>
        <w:tc>
          <w:tcPr>
            <w:tcW w:w="938" w:type="dxa"/>
            <w:tcBorders>
              <w:top w:val="nil"/>
              <w:left w:val="nil"/>
              <w:bottom w:val="single" w:color="auto" w:sz="4" w:space="0"/>
              <w:right w:val="single" w:color="auto" w:sz="4" w:space="0"/>
            </w:tcBorders>
            <w:vAlign w:val="center"/>
          </w:tcPr>
          <w:p w14:paraId="7B571FA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持续运营</w:t>
            </w:r>
          </w:p>
        </w:tc>
        <w:tc>
          <w:tcPr>
            <w:tcW w:w="848" w:type="dxa"/>
            <w:tcBorders>
              <w:top w:val="nil"/>
              <w:left w:val="nil"/>
              <w:bottom w:val="single" w:color="auto" w:sz="4" w:space="0"/>
              <w:right w:val="single" w:color="auto" w:sz="4" w:space="0"/>
            </w:tcBorders>
            <w:vAlign w:val="center"/>
          </w:tcPr>
          <w:p w14:paraId="4F7052D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持续运营</w:t>
            </w:r>
          </w:p>
        </w:tc>
        <w:tc>
          <w:tcPr>
            <w:tcW w:w="557" w:type="dxa"/>
            <w:gridSpan w:val="2"/>
            <w:tcBorders>
              <w:top w:val="nil"/>
              <w:left w:val="nil"/>
              <w:bottom w:val="single" w:color="auto" w:sz="4" w:space="0"/>
              <w:right w:val="single" w:color="auto" w:sz="4" w:space="0"/>
            </w:tcBorders>
            <w:vAlign w:val="center"/>
          </w:tcPr>
          <w:p w14:paraId="3A737DF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5361CF7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412E8789">
            <w:pPr>
              <w:widowControl/>
              <w:spacing w:line="240" w:lineRule="exact"/>
              <w:jc w:val="center"/>
              <w:rPr>
                <w:rFonts w:ascii="宋体" w:hAnsi="宋体" w:cs="宋体"/>
                <w:color w:val="auto"/>
                <w:kern w:val="0"/>
                <w:sz w:val="18"/>
                <w:szCs w:val="18"/>
              </w:rPr>
            </w:pPr>
          </w:p>
        </w:tc>
      </w:tr>
      <w:tr w14:paraId="213D8B4C">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14:paraId="477B7B6F">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14:paraId="0F2D6A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效益指标</w:t>
            </w:r>
          </w:p>
        </w:tc>
        <w:tc>
          <w:tcPr>
            <w:tcW w:w="1086" w:type="dxa"/>
            <w:tcBorders>
              <w:top w:val="nil"/>
              <w:left w:val="single" w:color="auto" w:sz="4" w:space="0"/>
              <w:bottom w:val="single" w:color="auto" w:sz="4" w:space="0"/>
              <w:right w:val="single" w:color="auto" w:sz="4" w:space="0"/>
            </w:tcBorders>
            <w:vAlign w:val="center"/>
          </w:tcPr>
          <w:p w14:paraId="38336E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A8504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895C3A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进一步提高住房租赁市场监测能力，促进职住平衡。</w:t>
            </w:r>
          </w:p>
        </w:tc>
        <w:tc>
          <w:tcPr>
            <w:tcW w:w="938" w:type="dxa"/>
            <w:tcBorders>
              <w:top w:val="nil"/>
              <w:left w:val="nil"/>
              <w:bottom w:val="single" w:color="auto" w:sz="4" w:space="0"/>
              <w:right w:val="single" w:color="auto" w:sz="4" w:space="0"/>
            </w:tcBorders>
            <w:vAlign w:val="center"/>
          </w:tcPr>
          <w:p w14:paraId="1EB0A9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848" w:type="dxa"/>
            <w:tcBorders>
              <w:top w:val="nil"/>
              <w:left w:val="nil"/>
              <w:bottom w:val="single" w:color="auto" w:sz="4" w:space="0"/>
              <w:right w:val="single" w:color="auto" w:sz="4" w:space="0"/>
            </w:tcBorders>
            <w:vAlign w:val="center"/>
          </w:tcPr>
          <w:p w14:paraId="3988EE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7" w:type="dxa"/>
            <w:gridSpan w:val="2"/>
            <w:tcBorders>
              <w:top w:val="nil"/>
              <w:left w:val="nil"/>
              <w:bottom w:val="single" w:color="auto" w:sz="4" w:space="0"/>
              <w:right w:val="single" w:color="auto" w:sz="4" w:space="0"/>
            </w:tcBorders>
            <w:vAlign w:val="center"/>
          </w:tcPr>
          <w:p w14:paraId="50AB244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7FF6A73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1AA7B33F">
            <w:pPr>
              <w:widowControl/>
              <w:spacing w:line="240" w:lineRule="exact"/>
              <w:jc w:val="center"/>
              <w:rPr>
                <w:rFonts w:ascii="宋体" w:hAnsi="宋体" w:cs="宋体"/>
                <w:color w:val="auto"/>
                <w:kern w:val="0"/>
                <w:sz w:val="18"/>
                <w:szCs w:val="18"/>
              </w:rPr>
            </w:pPr>
          </w:p>
        </w:tc>
      </w:tr>
      <w:tr w14:paraId="2E35C2DC">
        <w:tblPrEx>
          <w:tblCellMar>
            <w:top w:w="0" w:type="dxa"/>
            <w:left w:w="108" w:type="dxa"/>
            <w:bottom w:w="0" w:type="dxa"/>
            <w:right w:w="108" w:type="dxa"/>
          </w:tblCellMar>
        </w:tblPrEx>
        <w:trPr>
          <w:trHeight w:val="891" w:hRule="exact"/>
          <w:jc w:val="center"/>
        </w:trPr>
        <w:tc>
          <w:tcPr>
            <w:tcW w:w="578" w:type="dxa"/>
            <w:vMerge w:val="continue"/>
            <w:tcBorders>
              <w:top w:val="single" w:color="auto" w:sz="4" w:space="0"/>
              <w:left w:val="single" w:color="auto" w:sz="4" w:space="0"/>
              <w:right w:val="single" w:color="auto" w:sz="4" w:space="0"/>
            </w:tcBorders>
            <w:vAlign w:val="center"/>
          </w:tcPr>
          <w:p w14:paraId="690A9F29">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14:paraId="33D208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E9F1A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448238A4">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28ED4C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疏解企事业单位职工满意度</w:t>
            </w:r>
          </w:p>
        </w:tc>
        <w:tc>
          <w:tcPr>
            <w:tcW w:w="938" w:type="dxa"/>
            <w:tcBorders>
              <w:top w:val="single" w:color="auto" w:sz="4" w:space="0"/>
              <w:left w:val="nil"/>
              <w:bottom w:val="single" w:color="auto" w:sz="4" w:space="0"/>
              <w:right w:val="single" w:color="auto" w:sz="4" w:space="0"/>
            </w:tcBorders>
            <w:vAlign w:val="center"/>
          </w:tcPr>
          <w:p w14:paraId="5253FB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848" w:type="dxa"/>
            <w:tcBorders>
              <w:top w:val="single" w:color="auto" w:sz="4" w:space="0"/>
              <w:left w:val="nil"/>
              <w:bottom w:val="single" w:color="auto" w:sz="4" w:space="0"/>
              <w:right w:val="single" w:color="auto" w:sz="4" w:space="0"/>
            </w:tcBorders>
            <w:vAlign w:val="center"/>
          </w:tcPr>
          <w:p w14:paraId="2CCC80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有所提升</w:t>
            </w:r>
          </w:p>
        </w:tc>
        <w:tc>
          <w:tcPr>
            <w:tcW w:w="557" w:type="dxa"/>
            <w:gridSpan w:val="2"/>
            <w:tcBorders>
              <w:top w:val="single" w:color="auto" w:sz="4" w:space="0"/>
              <w:left w:val="nil"/>
              <w:bottom w:val="single" w:color="auto" w:sz="4" w:space="0"/>
              <w:right w:val="single" w:color="auto" w:sz="4" w:space="0"/>
            </w:tcBorders>
            <w:vAlign w:val="center"/>
          </w:tcPr>
          <w:p w14:paraId="7040052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vAlign w:val="center"/>
          </w:tcPr>
          <w:p w14:paraId="4CD4C7C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5010A6C3">
            <w:pPr>
              <w:widowControl/>
              <w:spacing w:line="240" w:lineRule="exact"/>
              <w:jc w:val="center"/>
              <w:rPr>
                <w:rFonts w:ascii="宋体" w:hAnsi="宋体" w:cs="宋体"/>
                <w:color w:val="auto"/>
                <w:kern w:val="0"/>
                <w:sz w:val="18"/>
                <w:szCs w:val="18"/>
              </w:rPr>
            </w:pPr>
          </w:p>
        </w:tc>
      </w:tr>
      <w:tr w14:paraId="6432544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CB202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F323C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390342B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39A6DDEF">
            <w:pPr>
              <w:widowControl/>
              <w:spacing w:line="240" w:lineRule="exact"/>
              <w:jc w:val="center"/>
              <w:rPr>
                <w:rFonts w:ascii="宋体" w:hAnsi="宋体" w:cs="宋体"/>
                <w:color w:val="auto"/>
                <w:kern w:val="0"/>
                <w:sz w:val="18"/>
                <w:szCs w:val="18"/>
              </w:rPr>
            </w:pPr>
          </w:p>
        </w:tc>
      </w:tr>
    </w:tbl>
    <w:p w14:paraId="0BE059F5">
      <w:pPr>
        <w:widowControl/>
        <w:spacing w:line="480" w:lineRule="exact"/>
        <w:jc w:val="left"/>
        <w:outlineLvl w:val="0"/>
        <w:rPr>
          <w:rFonts w:hint="eastAsia" w:ascii="宋体" w:hAnsi="宋体" w:cs="宋体" w:eastAsiaTheme="minorEastAsia"/>
          <w:color w:val="auto"/>
          <w:kern w:val="0"/>
          <w:sz w:val="22"/>
          <w:szCs w:val="24"/>
        </w:rPr>
      </w:pPr>
    </w:p>
    <w:p w14:paraId="17B9BE2A">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729"/>
        <w:gridCol w:w="1064"/>
        <w:gridCol w:w="1027"/>
        <w:gridCol w:w="650"/>
        <w:gridCol w:w="417"/>
        <w:gridCol w:w="865"/>
        <w:gridCol w:w="1527"/>
        <w:gridCol w:w="536"/>
        <w:gridCol w:w="105"/>
        <w:gridCol w:w="587"/>
        <w:gridCol w:w="144"/>
        <w:gridCol w:w="699"/>
      </w:tblGrid>
      <w:tr w14:paraId="1ED2DD73">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14:paraId="56F60821">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7FB7B794">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14:paraId="46FB7535">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63977C90">
        <w:tblPrEx>
          <w:tblCellMar>
            <w:top w:w="0" w:type="dxa"/>
            <w:left w:w="108" w:type="dxa"/>
            <w:bottom w:w="0" w:type="dxa"/>
            <w:right w:w="108" w:type="dxa"/>
          </w:tblCellMar>
        </w:tblPrEx>
        <w:trPr>
          <w:trHeight w:val="291" w:hRule="exact"/>
          <w:jc w:val="center"/>
        </w:trPr>
        <w:tc>
          <w:tcPr>
            <w:tcW w:w="1307" w:type="dxa"/>
            <w:gridSpan w:val="2"/>
            <w:tcBorders>
              <w:top w:val="single" w:color="auto" w:sz="4" w:space="0"/>
              <w:left w:val="single" w:color="auto" w:sz="4" w:space="0"/>
              <w:bottom w:val="single" w:color="auto" w:sz="4" w:space="0"/>
              <w:right w:val="single" w:color="auto" w:sz="4" w:space="0"/>
            </w:tcBorders>
            <w:noWrap w:val="0"/>
            <w:vAlign w:val="center"/>
          </w:tcPr>
          <w:p w14:paraId="4AF63E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21" w:type="dxa"/>
            <w:gridSpan w:val="11"/>
            <w:tcBorders>
              <w:top w:val="single" w:color="auto" w:sz="4" w:space="0"/>
              <w:left w:val="nil"/>
              <w:bottom w:val="single" w:color="auto" w:sz="4" w:space="0"/>
              <w:right w:val="single" w:color="auto" w:sz="4" w:space="0"/>
            </w:tcBorders>
            <w:noWrap w:val="0"/>
            <w:vAlign w:val="center"/>
          </w:tcPr>
          <w:p w14:paraId="258C49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违法群租房专项整治</w:t>
            </w:r>
          </w:p>
        </w:tc>
      </w:tr>
      <w:tr w14:paraId="7981C372">
        <w:tblPrEx>
          <w:tblCellMar>
            <w:top w:w="0" w:type="dxa"/>
            <w:left w:w="108" w:type="dxa"/>
            <w:bottom w:w="0" w:type="dxa"/>
            <w:right w:w="108" w:type="dxa"/>
          </w:tblCellMar>
        </w:tblPrEx>
        <w:trPr>
          <w:trHeight w:val="581" w:hRule="exact"/>
          <w:jc w:val="center"/>
        </w:trPr>
        <w:tc>
          <w:tcPr>
            <w:tcW w:w="1307" w:type="dxa"/>
            <w:gridSpan w:val="2"/>
            <w:tcBorders>
              <w:top w:val="single" w:color="auto" w:sz="4" w:space="0"/>
              <w:left w:val="single" w:color="auto" w:sz="4" w:space="0"/>
              <w:bottom w:val="single" w:color="auto" w:sz="4" w:space="0"/>
              <w:right w:val="single" w:color="auto" w:sz="4" w:space="0"/>
            </w:tcBorders>
            <w:noWrap w:val="0"/>
            <w:vAlign w:val="center"/>
          </w:tcPr>
          <w:p w14:paraId="611D49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3" w:type="dxa"/>
            <w:gridSpan w:val="5"/>
            <w:tcBorders>
              <w:top w:val="single" w:color="auto" w:sz="4" w:space="0"/>
              <w:left w:val="nil"/>
              <w:bottom w:val="single" w:color="auto" w:sz="4" w:space="0"/>
              <w:right w:val="single" w:color="auto" w:sz="4" w:space="0"/>
            </w:tcBorders>
            <w:noWrap w:val="0"/>
            <w:vAlign w:val="center"/>
          </w:tcPr>
          <w:p w14:paraId="4AD02E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527" w:type="dxa"/>
            <w:tcBorders>
              <w:top w:val="nil"/>
              <w:left w:val="nil"/>
              <w:bottom w:val="single" w:color="auto" w:sz="4" w:space="0"/>
              <w:right w:val="single" w:color="auto" w:sz="4" w:space="0"/>
            </w:tcBorders>
            <w:noWrap w:val="0"/>
            <w:vAlign w:val="center"/>
          </w:tcPr>
          <w:p w14:paraId="62B3F7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071" w:type="dxa"/>
            <w:gridSpan w:val="5"/>
            <w:tcBorders>
              <w:top w:val="single" w:color="auto" w:sz="4" w:space="0"/>
              <w:left w:val="nil"/>
              <w:bottom w:val="single" w:color="auto" w:sz="4" w:space="0"/>
              <w:right w:val="single" w:color="auto" w:sz="4" w:space="0"/>
            </w:tcBorders>
            <w:noWrap w:val="0"/>
            <w:vAlign w:val="center"/>
          </w:tcPr>
          <w:p w14:paraId="295687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北京市通州区住房和城乡建设委员会</w:t>
            </w:r>
          </w:p>
        </w:tc>
      </w:tr>
      <w:tr w14:paraId="2639C9E9">
        <w:tblPrEx>
          <w:tblCellMar>
            <w:top w:w="0" w:type="dxa"/>
            <w:left w:w="108" w:type="dxa"/>
            <w:bottom w:w="0" w:type="dxa"/>
            <w:right w:w="108" w:type="dxa"/>
          </w:tblCellMar>
        </w:tblPrEx>
        <w:trPr>
          <w:trHeight w:val="559" w:hRule="exact"/>
          <w:jc w:val="center"/>
        </w:trPr>
        <w:tc>
          <w:tcPr>
            <w:tcW w:w="130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B93068">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091" w:type="dxa"/>
            <w:gridSpan w:val="2"/>
            <w:tcBorders>
              <w:top w:val="single" w:color="auto" w:sz="4" w:space="0"/>
              <w:left w:val="nil"/>
              <w:bottom w:val="single" w:color="auto" w:sz="4" w:space="0"/>
              <w:right w:val="single" w:color="auto" w:sz="4" w:space="0"/>
            </w:tcBorders>
            <w:noWrap w:val="0"/>
            <w:vAlign w:val="center"/>
          </w:tcPr>
          <w:p w14:paraId="2DC425CE">
            <w:pPr>
              <w:widowControl/>
              <w:spacing w:line="240" w:lineRule="exact"/>
              <w:jc w:val="center"/>
              <w:rPr>
                <w:rFonts w:ascii="宋体" w:hAnsi="宋体" w:cs="宋体"/>
                <w:color w:val="auto"/>
                <w:kern w:val="0"/>
                <w:sz w:val="18"/>
                <w:szCs w:val="18"/>
              </w:rPr>
            </w:pPr>
          </w:p>
        </w:tc>
        <w:tc>
          <w:tcPr>
            <w:tcW w:w="1067" w:type="dxa"/>
            <w:gridSpan w:val="2"/>
            <w:tcBorders>
              <w:top w:val="nil"/>
              <w:left w:val="nil"/>
              <w:bottom w:val="single" w:color="auto" w:sz="4" w:space="0"/>
              <w:right w:val="single" w:color="auto" w:sz="4" w:space="0"/>
            </w:tcBorders>
            <w:noWrap w:val="0"/>
            <w:vAlign w:val="center"/>
          </w:tcPr>
          <w:p w14:paraId="55F3E4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65" w:type="dxa"/>
            <w:tcBorders>
              <w:top w:val="nil"/>
              <w:left w:val="nil"/>
              <w:bottom w:val="single" w:color="auto" w:sz="4" w:space="0"/>
              <w:right w:val="single" w:color="auto" w:sz="4" w:space="0"/>
            </w:tcBorders>
            <w:noWrap w:val="0"/>
            <w:vAlign w:val="center"/>
          </w:tcPr>
          <w:p w14:paraId="4FFA5F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527" w:type="dxa"/>
            <w:tcBorders>
              <w:top w:val="nil"/>
              <w:left w:val="nil"/>
              <w:bottom w:val="single" w:color="auto" w:sz="4" w:space="0"/>
              <w:right w:val="single" w:color="auto" w:sz="4" w:space="0"/>
            </w:tcBorders>
            <w:noWrap w:val="0"/>
            <w:vAlign w:val="center"/>
          </w:tcPr>
          <w:p w14:paraId="7C3DD1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536" w:type="dxa"/>
            <w:tcBorders>
              <w:top w:val="nil"/>
              <w:left w:val="nil"/>
              <w:bottom w:val="single" w:color="auto" w:sz="4" w:space="0"/>
              <w:right w:val="single" w:color="auto" w:sz="4" w:space="0"/>
            </w:tcBorders>
            <w:noWrap w:val="0"/>
            <w:vAlign w:val="center"/>
          </w:tcPr>
          <w:p w14:paraId="0C48F7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3"/>
            <w:tcBorders>
              <w:top w:val="single" w:color="auto" w:sz="4" w:space="0"/>
              <w:left w:val="nil"/>
              <w:bottom w:val="single" w:color="auto" w:sz="4" w:space="0"/>
              <w:right w:val="single" w:color="auto" w:sz="4" w:space="0"/>
            </w:tcBorders>
            <w:noWrap w:val="0"/>
            <w:vAlign w:val="center"/>
          </w:tcPr>
          <w:p w14:paraId="1E61C5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53CD91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9F1086A">
        <w:tblPrEx>
          <w:tblCellMar>
            <w:top w:w="0" w:type="dxa"/>
            <w:left w:w="108" w:type="dxa"/>
            <w:bottom w:w="0" w:type="dxa"/>
            <w:right w:w="108" w:type="dxa"/>
          </w:tblCellMar>
        </w:tblPrEx>
        <w:trPr>
          <w:trHeight w:val="291" w:hRule="exact"/>
          <w:jc w:val="center"/>
        </w:trPr>
        <w:tc>
          <w:tcPr>
            <w:tcW w:w="13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B6C650">
            <w:pPr>
              <w:widowControl/>
              <w:spacing w:line="240" w:lineRule="exact"/>
              <w:jc w:val="center"/>
              <w:rPr>
                <w:rFonts w:ascii="宋体" w:hAnsi="宋体" w:cs="宋体"/>
                <w:color w:val="auto"/>
                <w:kern w:val="0"/>
                <w:sz w:val="18"/>
                <w:szCs w:val="18"/>
              </w:rPr>
            </w:pPr>
          </w:p>
        </w:tc>
        <w:tc>
          <w:tcPr>
            <w:tcW w:w="2091" w:type="dxa"/>
            <w:gridSpan w:val="2"/>
            <w:tcBorders>
              <w:top w:val="single" w:color="auto" w:sz="4" w:space="0"/>
              <w:left w:val="nil"/>
              <w:bottom w:val="single" w:color="auto" w:sz="4" w:space="0"/>
              <w:right w:val="single" w:color="auto" w:sz="4" w:space="0"/>
            </w:tcBorders>
            <w:noWrap w:val="0"/>
            <w:vAlign w:val="center"/>
          </w:tcPr>
          <w:p w14:paraId="22C3DF18">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gridSpan w:val="2"/>
            <w:tcBorders>
              <w:top w:val="nil"/>
              <w:left w:val="nil"/>
              <w:bottom w:val="single" w:color="auto" w:sz="4" w:space="0"/>
              <w:right w:val="single" w:color="auto" w:sz="4" w:space="0"/>
            </w:tcBorders>
            <w:noWrap w:val="0"/>
            <w:vAlign w:val="center"/>
          </w:tcPr>
          <w:p w14:paraId="1238CF38">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95</w:t>
            </w:r>
          </w:p>
        </w:tc>
        <w:tc>
          <w:tcPr>
            <w:tcW w:w="865" w:type="dxa"/>
            <w:tcBorders>
              <w:top w:val="nil"/>
              <w:left w:val="nil"/>
              <w:bottom w:val="single" w:color="auto" w:sz="4" w:space="0"/>
              <w:right w:val="single" w:color="auto" w:sz="4" w:space="0"/>
            </w:tcBorders>
            <w:noWrap w:val="0"/>
            <w:vAlign w:val="center"/>
          </w:tcPr>
          <w:p w14:paraId="1F831945">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94.8</w:t>
            </w:r>
          </w:p>
        </w:tc>
        <w:tc>
          <w:tcPr>
            <w:tcW w:w="1527" w:type="dxa"/>
            <w:tcBorders>
              <w:top w:val="nil"/>
              <w:left w:val="nil"/>
              <w:bottom w:val="single" w:color="auto" w:sz="4" w:space="0"/>
              <w:right w:val="single" w:color="auto" w:sz="4" w:space="0"/>
            </w:tcBorders>
            <w:noWrap w:val="0"/>
            <w:vAlign w:val="center"/>
          </w:tcPr>
          <w:p w14:paraId="6CC43ED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94.8</w:t>
            </w:r>
          </w:p>
        </w:tc>
        <w:tc>
          <w:tcPr>
            <w:tcW w:w="536" w:type="dxa"/>
            <w:tcBorders>
              <w:top w:val="nil"/>
              <w:left w:val="nil"/>
              <w:bottom w:val="single" w:color="auto" w:sz="4" w:space="0"/>
              <w:right w:val="single" w:color="auto" w:sz="4" w:space="0"/>
            </w:tcBorders>
            <w:noWrap w:val="0"/>
            <w:vAlign w:val="center"/>
          </w:tcPr>
          <w:p w14:paraId="229D4E83">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3"/>
            <w:tcBorders>
              <w:top w:val="single" w:color="auto" w:sz="4" w:space="0"/>
              <w:left w:val="nil"/>
              <w:bottom w:val="single" w:color="auto" w:sz="4" w:space="0"/>
              <w:right w:val="single" w:color="auto" w:sz="4" w:space="0"/>
            </w:tcBorders>
            <w:noWrap w:val="0"/>
            <w:vAlign w:val="center"/>
          </w:tcPr>
          <w:p w14:paraId="0687C1B4">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2FBC4739">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594D9853">
        <w:tblPrEx>
          <w:tblCellMar>
            <w:top w:w="0" w:type="dxa"/>
            <w:left w:w="108" w:type="dxa"/>
            <w:bottom w:w="0" w:type="dxa"/>
            <w:right w:w="108" w:type="dxa"/>
          </w:tblCellMar>
        </w:tblPrEx>
        <w:trPr>
          <w:trHeight w:val="291" w:hRule="exact"/>
          <w:jc w:val="center"/>
        </w:trPr>
        <w:tc>
          <w:tcPr>
            <w:tcW w:w="13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DDFD81">
            <w:pPr>
              <w:widowControl/>
              <w:spacing w:line="240" w:lineRule="exact"/>
              <w:jc w:val="center"/>
              <w:rPr>
                <w:rFonts w:ascii="宋体" w:hAnsi="宋体" w:cs="宋体"/>
                <w:color w:val="auto"/>
                <w:kern w:val="0"/>
                <w:sz w:val="18"/>
                <w:szCs w:val="18"/>
              </w:rPr>
            </w:pPr>
          </w:p>
        </w:tc>
        <w:tc>
          <w:tcPr>
            <w:tcW w:w="2091" w:type="dxa"/>
            <w:gridSpan w:val="2"/>
            <w:tcBorders>
              <w:top w:val="single" w:color="auto" w:sz="4" w:space="0"/>
              <w:left w:val="nil"/>
              <w:bottom w:val="single" w:color="auto" w:sz="4" w:space="0"/>
              <w:right w:val="single" w:color="auto" w:sz="4" w:space="0"/>
            </w:tcBorders>
            <w:noWrap w:val="0"/>
            <w:vAlign w:val="center"/>
          </w:tcPr>
          <w:p w14:paraId="2C1D0A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gridSpan w:val="2"/>
            <w:tcBorders>
              <w:top w:val="nil"/>
              <w:left w:val="nil"/>
              <w:bottom w:val="single" w:color="auto" w:sz="4" w:space="0"/>
              <w:right w:val="single" w:color="auto" w:sz="4" w:space="0"/>
            </w:tcBorders>
            <w:noWrap w:val="0"/>
            <w:vAlign w:val="center"/>
          </w:tcPr>
          <w:p w14:paraId="73C6B1BB">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95</w:t>
            </w:r>
          </w:p>
        </w:tc>
        <w:tc>
          <w:tcPr>
            <w:tcW w:w="865" w:type="dxa"/>
            <w:tcBorders>
              <w:top w:val="nil"/>
              <w:left w:val="nil"/>
              <w:bottom w:val="single" w:color="auto" w:sz="4" w:space="0"/>
              <w:right w:val="single" w:color="auto" w:sz="4" w:space="0"/>
            </w:tcBorders>
            <w:noWrap w:val="0"/>
            <w:vAlign w:val="center"/>
          </w:tcPr>
          <w:p w14:paraId="0913D529">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94.8</w:t>
            </w:r>
          </w:p>
        </w:tc>
        <w:tc>
          <w:tcPr>
            <w:tcW w:w="1527" w:type="dxa"/>
            <w:tcBorders>
              <w:top w:val="nil"/>
              <w:left w:val="nil"/>
              <w:bottom w:val="single" w:color="auto" w:sz="4" w:space="0"/>
              <w:right w:val="single" w:color="auto" w:sz="4" w:space="0"/>
            </w:tcBorders>
            <w:noWrap w:val="0"/>
            <w:vAlign w:val="center"/>
          </w:tcPr>
          <w:p w14:paraId="6FBBC8A0">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94.8</w:t>
            </w:r>
          </w:p>
        </w:tc>
        <w:tc>
          <w:tcPr>
            <w:tcW w:w="536" w:type="dxa"/>
            <w:tcBorders>
              <w:top w:val="nil"/>
              <w:left w:val="nil"/>
              <w:bottom w:val="single" w:color="auto" w:sz="4" w:space="0"/>
              <w:right w:val="single" w:color="auto" w:sz="4" w:space="0"/>
            </w:tcBorders>
            <w:noWrap w:val="0"/>
            <w:vAlign w:val="center"/>
          </w:tcPr>
          <w:p w14:paraId="630C62D6">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14:paraId="21FC1E4A">
            <w:pPr>
              <w:widowControl/>
              <w:spacing w:line="240" w:lineRule="exact"/>
              <w:jc w:val="center"/>
              <w:rPr>
                <w:rFonts w:ascii="宋体" w:hAnsi="宋体" w:eastAsia="宋体" w:cs="宋体"/>
                <w:color w:val="auto"/>
                <w:kern w:val="0"/>
                <w:sz w:val="18"/>
                <w:szCs w:val="18"/>
                <w:lang w:val="en-US" w:eastAsia="zh-CN" w:bidi="ar-SA"/>
              </w:rPr>
            </w:pPr>
          </w:p>
        </w:tc>
        <w:tc>
          <w:tcPr>
            <w:tcW w:w="699" w:type="dxa"/>
            <w:tcBorders>
              <w:top w:val="nil"/>
              <w:left w:val="nil"/>
              <w:bottom w:val="single" w:color="auto" w:sz="4" w:space="0"/>
              <w:right w:val="single" w:color="auto" w:sz="4" w:space="0"/>
            </w:tcBorders>
            <w:noWrap w:val="0"/>
            <w:vAlign w:val="center"/>
          </w:tcPr>
          <w:p w14:paraId="7800F8D9">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14:paraId="61D90B0E">
        <w:tblPrEx>
          <w:tblCellMar>
            <w:top w:w="0" w:type="dxa"/>
            <w:left w:w="108" w:type="dxa"/>
            <w:bottom w:w="0" w:type="dxa"/>
            <w:right w:w="108" w:type="dxa"/>
          </w:tblCellMar>
        </w:tblPrEx>
        <w:trPr>
          <w:trHeight w:val="291" w:hRule="exact"/>
          <w:jc w:val="center"/>
        </w:trPr>
        <w:tc>
          <w:tcPr>
            <w:tcW w:w="13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1442222">
            <w:pPr>
              <w:widowControl/>
              <w:spacing w:line="240" w:lineRule="exact"/>
              <w:jc w:val="center"/>
              <w:rPr>
                <w:rFonts w:ascii="宋体" w:hAnsi="宋体" w:cs="宋体"/>
                <w:color w:val="auto"/>
                <w:kern w:val="0"/>
                <w:sz w:val="18"/>
                <w:szCs w:val="18"/>
              </w:rPr>
            </w:pPr>
          </w:p>
        </w:tc>
        <w:tc>
          <w:tcPr>
            <w:tcW w:w="2091" w:type="dxa"/>
            <w:gridSpan w:val="2"/>
            <w:tcBorders>
              <w:top w:val="single" w:color="auto" w:sz="4" w:space="0"/>
              <w:left w:val="nil"/>
              <w:bottom w:val="single" w:color="auto" w:sz="4" w:space="0"/>
              <w:right w:val="single" w:color="auto" w:sz="4" w:space="0"/>
            </w:tcBorders>
            <w:noWrap w:val="0"/>
            <w:vAlign w:val="center"/>
          </w:tcPr>
          <w:p w14:paraId="24521B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gridSpan w:val="2"/>
            <w:tcBorders>
              <w:top w:val="nil"/>
              <w:left w:val="nil"/>
              <w:bottom w:val="single" w:color="auto" w:sz="4" w:space="0"/>
              <w:right w:val="single" w:color="auto" w:sz="4" w:space="0"/>
            </w:tcBorders>
            <w:noWrap w:val="0"/>
            <w:vAlign w:val="center"/>
          </w:tcPr>
          <w:p w14:paraId="3E02AD40">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865" w:type="dxa"/>
            <w:tcBorders>
              <w:top w:val="nil"/>
              <w:left w:val="nil"/>
              <w:bottom w:val="single" w:color="auto" w:sz="4" w:space="0"/>
              <w:right w:val="single" w:color="auto" w:sz="4" w:space="0"/>
            </w:tcBorders>
            <w:noWrap w:val="0"/>
            <w:vAlign w:val="center"/>
          </w:tcPr>
          <w:p w14:paraId="16046F0C">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1527" w:type="dxa"/>
            <w:tcBorders>
              <w:top w:val="nil"/>
              <w:left w:val="nil"/>
              <w:bottom w:val="single" w:color="auto" w:sz="4" w:space="0"/>
              <w:right w:val="single" w:color="auto" w:sz="4" w:space="0"/>
            </w:tcBorders>
            <w:noWrap w:val="0"/>
            <w:vAlign w:val="center"/>
          </w:tcPr>
          <w:p w14:paraId="7AB5343D">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0</w:t>
            </w:r>
          </w:p>
        </w:tc>
        <w:tc>
          <w:tcPr>
            <w:tcW w:w="536" w:type="dxa"/>
            <w:tcBorders>
              <w:top w:val="nil"/>
              <w:left w:val="nil"/>
              <w:bottom w:val="single" w:color="auto" w:sz="4" w:space="0"/>
              <w:right w:val="single" w:color="auto" w:sz="4" w:space="0"/>
            </w:tcBorders>
            <w:noWrap w:val="0"/>
            <w:vAlign w:val="center"/>
          </w:tcPr>
          <w:p w14:paraId="7B5B57B1">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14:paraId="1B0DDA9B">
            <w:pPr>
              <w:widowControl/>
              <w:spacing w:line="240" w:lineRule="exact"/>
              <w:jc w:val="center"/>
              <w:rPr>
                <w:rFonts w:ascii="宋体" w:hAnsi="宋体" w:eastAsia="宋体" w:cs="宋体"/>
                <w:color w:val="auto"/>
                <w:kern w:val="0"/>
                <w:sz w:val="18"/>
                <w:szCs w:val="18"/>
                <w:lang w:val="en-US" w:eastAsia="zh-CN" w:bidi="ar-SA"/>
              </w:rPr>
            </w:pPr>
          </w:p>
        </w:tc>
        <w:tc>
          <w:tcPr>
            <w:tcW w:w="699" w:type="dxa"/>
            <w:tcBorders>
              <w:top w:val="nil"/>
              <w:left w:val="nil"/>
              <w:bottom w:val="single" w:color="auto" w:sz="4" w:space="0"/>
              <w:right w:val="single" w:color="auto" w:sz="4" w:space="0"/>
            </w:tcBorders>
            <w:noWrap w:val="0"/>
            <w:vAlign w:val="center"/>
          </w:tcPr>
          <w:p w14:paraId="3A8AC08C">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14:paraId="030FEA75">
        <w:tblPrEx>
          <w:tblCellMar>
            <w:top w:w="0" w:type="dxa"/>
            <w:left w:w="108" w:type="dxa"/>
            <w:bottom w:w="0" w:type="dxa"/>
            <w:right w:w="108" w:type="dxa"/>
          </w:tblCellMar>
        </w:tblPrEx>
        <w:trPr>
          <w:trHeight w:val="291" w:hRule="exact"/>
          <w:jc w:val="center"/>
        </w:trPr>
        <w:tc>
          <w:tcPr>
            <w:tcW w:w="130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7BA85A">
            <w:pPr>
              <w:widowControl/>
              <w:spacing w:line="240" w:lineRule="exact"/>
              <w:jc w:val="center"/>
              <w:rPr>
                <w:rFonts w:ascii="宋体" w:hAnsi="宋体" w:cs="宋体"/>
                <w:color w:val="auto"/>
                <w:kern w:val="0"/>
                <w:sz w:val="18"/>
                <w:szCs w:val="18"/>
              </w:rPr>
            </w:pPr>
          </w:p>
        </w:tc>
        <w:tc>
          <w:tcPr>
            <w:tcW w:w="2091" w:type="dxa"/>
            <w:gridSpan w:val="2"/>
            <w:tcBorders>
              <w:top w:val="single" w:color="auto" w:sz="4" w:space="0"/>
              <w:left w:val="nil"/>
              <w:bottom w:val="single" w:color="auto" w:sz="4" w:space="0"/>
              <w:right w:val="single" w:color="auto" w:sz="4" w:space="0"/>
            </w:tcBorders>
            <w:noWrap w:val="0"/>
            <w:vAlign w:val="center"/>
          </w:tcPr>
          <w:p w14:paraId="37AA7C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gridSpan w:val="2"/>
            <w:tcBorders>
              <w:top w:val="nil"/>
              <w:left w:val="nil"/>
              <w:bottom w:val="single" w:color="auto" w:sz="4" w:space="0"/>
              <w:right w:val="single" w:color="auto" w:sz="4" w:space="0"/>
            </w:tcBorders>
            <w:noWrap w:val="0"/>
            <w:vAlign w:val="center"/>
          </w:tcPr>
          <w:p w14:paraId="125A1FCF">
            <w:pPr>
              <w:widowControl/>
              <w:spacing w:line="240" w:lineRule="exact"/>
              <w:jc w:val="center"/>
              <w:rPr>
                <w:rFonts w:ascii="宋体" w:hAnsi="宋体" w:eastAsia="宋体" w:cs="宋体"/>
                <w:color w:val="auto"/>
                <w:kern w:val="0"/>
                <w:sz w:val="18"/>
                <w:szCs w:val="18"/>
                <w:lang w:val="en-US" w:eastAsia="zh-CN" w:bidi="ar-SA"/>
              </w:rPr>
            </w:pPr>
          </w:p>
        </w:tc>
        <w:tc>
          <w:tcPr>
            <w:tcW w:w="865" w:type="dxa"/>
            <w:tcBorders>
              <w:top w:val="nil"/>
              <w:left w:val="nil"/>
              <w:bottom w:val="single" w:color="auto" w:sz="4" w:space="0"/>
              <w:right w:val="single" w:color="auto" w:sz="4" w:space="0"/>
            </w:tcBorders>
            <w:noWrap w:val="0"/>
            <w:vAlign w:val="center"/>
          </w:tcPr>
          <w:p w14:paraId="723197F2">
            <w:pPr>
              <w:widowControl/>
              <w:spacing w:line="240" w:lineRule="exact"/>
              <w:jc w:val="center"/>
              <w:rPr>
                <w:rFonts w:ascii="宋体" w:hAnsi="宋体" w:eastAsia="宋体" w:cs="宋体"/>
                <w:color w:val="auto"/>
                <w:kern w:val="0"/>
                <w:sz w:val="18"/>
                <w:szCs w:val="18"/>
                <w:lang w:val="en-US" w:eastAsia="zh-CN" w:bidi="ar-SA"/>
              </w:rPr>
            </w:pPr>
          </w:p>
        </w:tc>
        <w:tc>
          <w:tcPr>
            <w:tcW w:w="1527" w:type="dxa"/>
            <w:tcBorders>
              <w:top w:val="nil"/>
              <w:left w:val="nil"/>
              <w:bottom w:val="single" w:color="auto" w:sz="4" w:space="0"/>
              <w:right w:val="single" w:color="auto" w:sz="4" w:space="0"/>
            </w:tcBorders>
            <w:noWrap w:val="0"/>
            <w:vAlign w:val="center"/>
          </w:tcPr>
          <w:p w14:paraId="7B86371C">
            <w:pPr>
              <w:widowControl/>
              <w:spacing w:line="240" w:lineRule="exact"/>
              <w:jc w:val="center"/>
              <w:rPr>
                <w:rFonts w:ascii="宋体" w:hAnsi="宋体" w:eastAsia="宋体" w:cs="宋体"/>
                <w:color w:val="auto"/>
                <w:kern w:val="0"/>
                <w:sz w:val="18"/>
                <w:szCs w:val="18"/>
                <w:lang w:val="en-US" w:eastAsia="zh-CN" w:bidi="ar-SA"/>
              </w:rPr>
            </w:pPr>
          </w:p>
        </w:tc>
        <w:tc>
          <w:tcPr>
            <w:tcW w:w="536" w:type="dxa"/>
            <w:tcBorders>
              <w:top w:val="nil"/>
              <w:left w:val="nil"/>
              <w:bottom w:val="single" w:color="auto" w:sz="4" w:space="0"/>
              <w:right w:val="single" w:color="auto" w:sz="4" w:space="0"/>
            </w:tcBorders>
            <w:noWrap w:val="0"/>
            <w:vAlign w:val="center"/>
          </w:tcPr>
          <w:p w14:paraId="6229812B">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noWrap w:val="0"/>
            <w:vAlign w:val="center"/>
          </w:tcPr>
          <w:p w14:paraId="7F2E4187">
            <w:pPr>
              <w:widowControl/>
              <w:spacing w:line="240" w:lineRule="exact"/>
              <w:jc w:val="center"/>
              <w:rPr>
                <w:rFonts w:ascii="宋体" w:hAnsi="宋体" w:eastAsia="宋体" w:cs="宋体"/>
                <w:color w:val="auto"/>
                <w:kern w:val="0"/>
                <w:sz w:val="18"/>
                <w:szCs w:val="18"/>
                <w:lang w:val="en-US" w:eastAsia="zh-CN" w:bidi="ar-SA"/>
              </w:rPr>
            </w:pPr>
          </w:p>
        </w:tc>
        <w:tc>
          <w:tcPr>
            <w:tcW w:w="699" w:type="dxa"/>
            <w:tcBorders>
              <w:top w:val="nil"/>
              <w:left w:val="nil"/>
              <w:bottom w:val="single" w:color="auto" w:sz="4" w:space="0"/>
              <w:right w:val="single" w:color="auto" w:sz="4" w:space="0"/>
            </w:tcBorders>
            <w:noWrap w:val="0"/>
            <w:vAlign w:val="center"/>
          </w:tcPr>
          <w:p w14:paraId="00C4919B">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14:paraId="3EA96125">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0BBC31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52" w:type="dxa"/>
            <w:gridSpan w:val="6"/>
            <w:tcBorders>
              <w:top w:val="single" w:color="auto" w:sz="4" w:space="0"/>
              <w:left w:val="nil"/>
              <w:bottom w:val="single" w:color="auto" w:sz="4" w:space="0"/>
              <w:right w:val="single" w:color="auto" w:sz="4" w:space="0"/>
            </w:tcBorders>
            <w:noWrap w:val="0"/>
            <w:vAlign w:val="center"/>
          </w:tcPr>
          <w:p w14:paraId="01A1FF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98" w:type="dxa"/>
            <w:gridSpan w:val="6"/>
            <w:tcBorders>
              <w:top w:val="single" w:color="auto" w:sz="4" w:space="0"/>
              <w:left w:val="nil"/>
              <w:bottom w:val="single" w:color="auto" w:sz="4" w:space="0"/>
              <w:right w:val="single" w:color="auto" w:sz="4" w:space="0"/>
            </w:tcBorders>
            <w:noWrap w:val="0"/>
            <w:vAlign w:val="center"/>
          </w:tcPr>
          <w:p w14:paraId="60C19C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9C80704">
        <w:tblPrEx>
          <w:tblCellMar>
            <w:top w:w="0" w:type="dxa"/>
            <w:left w:w="108" w:type="dxa"/>
            <w:bottom w:w="0" w:type="dxa"/>
            <w:right w:w="108" w:type="dxa"/>
          </w:tblCellMar>
        </w:tblPrEx>
        <w:trPr>
          <w:trHeight w:val="77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75438AE5">
            <w:pPr>
              <w:widowControl/>
              <w:spacing w:line="240" w:lineRule="exact"/>
              <w:jc w:val="center"/>
              <w:rPr>
                <w:rFonts w:ascii="宋体" w:hAnsi="宋体" w:cs="宋体"/>
                <w:color w:val="auto"/>
                <w:kern w:val="0"/>
                <w:sz w:val="18"/>
                <w:szCs w:val="18"/>
              </w:rPr>
            </w:pPr>
          </w:p>
        </w:tc>
        <w:tc>
          <w:tcPr>
            <w:tcW w:w="4752" w:type="dxa"/>
            <w:gridSpan w:val="6"/>
            <w:tcBorders>
              <w:top w:val="single" w:color="auto" w:sz="4" w:space="0"/>
              <w:left w:val="nil"/>
              <w:bottom w:val="single" w:color="auto" w:sz="4" w:space="0"/>
              <w:right w:val="single" w:color="auto" w:sz="4" w:space="0"/>
            </w:tcBorders>
            <w:noWrap w:val="0"/>
            <w:vAlign w:val="center"/>
          </w:tcPr>
          <w:p w14:paraId="23094E00">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违法群租房基本实现动态清零</w:t>
            </w:r>
          </w:p>
        </w:tc>
        <w:tc>
          <w:tcPr>
            <w:tcW w:w="3598" w:type="dxa"/>
            <w:gridSpan w:val="6"/>
            <w:tcBorders>
              <w:top w:val="single" w:color="auto" w:sz="4" w:space="0"/>
              <w:left w:val="nil"/>
              <w:bottom w:val="single" w:color="auto" w:sz="4" w:space="0"/>
              <w:right w:val="single" w:color="auto" w:sz="4" w:space="0"/>
            </w:tcBorders>
            <w:noWrap w:val="0"/>
            <w:vAlign w:val="center"/>
          </w:tcPr>
          <w:p w14:paraId="02688B43">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违法群租房基本实现动态清零</w:t>
            </w:r>
          </w:p>
        </w:tc>
      </w:tr>
      <w:tr w14:paraId="4C76463D">
        <w:tblPrEx>
          <w:tblCellMar>
            <w:top w:w="0" w:type="dxa"/>
            <w:left w:w="108" w:type="dxa"/>
            <w:bottom w:w="0" w:type="dxa"/>
            <w:right w:w="108" w:type="dxa"/>
          </w:tblCellMar>
        </w:tblPrEx>
        <w:trPr>
          <w:trHeight w:val="508" w:hRule="exact"/>
          <w:jc w:val="center"/>
        </w:trPr>
        <w:tc>
          <w:tcPr>
            <w:tcW w:w="578" w:type="dxa"/>
            <w:vMerge w:val="restart"/>
            <w:tcBorders>
              <w:top w:val="nil"/>
              <w:left w:val="single" w:color="auto" w:sz="4" w:space="0"/>
              <w:right w:val="single" w:color="auto" w:sz="4" w:space="0"/>
            </w:tcBorders>
            <w:noWrap w:val="0"/>
            <w:vAlign w:val="center"/>
          </w:tcPr>
          <w:p w14:paraId="13A61C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729" w:type="dxa"/>
            <w:tcBorders>
              <w:top w:val="nil"/>
              <w:left w:val="nil"/>
              <w:bottom w:val="single" w:color="auto" w:sz="4" w:space="0"/>
              <w:right w:val="single" w:color="auto" w:sz="4" w:space="0"/>
            </w:tcBorders>
            <w:noWrap w:val="0"/>
            <w:vAlign w:val="center"/>
          </w:tcPr>
          <w:p w14:paraId="037802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64" w:type="dxa"/>
            <w:tcBorders>
              <w:top w:val="nil"/>
              <w:left w:val="nil"/>
              <w:bottom w:val="single" w:color="auto" w:sz="4" w:space="0"/>
              <w:right w:val="single" w:color="auto" w:sz="4" w:space="0"/>
            </w:tcBorders>
            <w:noWrap w:val="0"/>
            <w:vAlign w:val="center"/>
          </w:tcPr>
          <w:p w14:paraId="0F3D42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677" w:type="dxa"/>
            <w:gridSpan w:val="2"/>
            <w:tcBorders>
              <w:top w:val="single" w:color="auto" w:sz="4" w:space="0"/>
              <w:left w:val="nil"/>
              <w:bottom w:val="single" w:color="auto" w:sz="4" w:space="0"/>
              <w:right w:val="single" w:color="auto" w:sz="4" w:space="0"/>
            </w:tcBorders>
            <w:noWrap w:val="0"/>
            <w:vAlign w:val="center"/>
          </w:tcPr>
          <w:p w14:paraId="0303FB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82" w:type="dxa"/>
            <w:gridSpan w:val="2"/>
            <w:tcBorders>
              <w:top w:val="nil"/>
              <w:left w:val="nil"/>
              <w:bottom w:val="single" w:color="auto" w:sz="4" w:space="0"/>
              <w:right w:val="single" w:color="auto" w:sz="4" w:space="0"/>
            </w:tcBorders>
            <w:noWrap w:val="0"/>
            <w:vAlign w:val="center"/>
          </w:tcPr>
          <w:p w14:paraId="641C94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0DC6D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527" w:type="dxa"/>
            <w:tcBorders>
              <w:top w:val="nil"/>
              <w:left w:val="nil"/>
              <w:bottom w:val="single" w:color="auto" w:sz="4" w:space="0"/>
              <w:right w:val="single" w:color="auto" w:sz="4" w:space="0"/>
            </w:tcBorders>
            <w:noWrap w:val="0"/>
            <w:vAlign w:val="center"/>
          </w:tcPr>
          <w:p w14:paraId="1B216E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CDD7C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41" w:type="dxa"/>
            <w:gridSpan w:val="2"/>
            <w:tcBorders>
              <w:top w:val="nil"/>
              <w:left w:val="nil"/>
              <w:bottom w:val="single" w:color="auto" w:sz="4" w:space="0"/>
              <w:right w:val="single" w:color="auto" w:sz="4" w:space="0"/>
            </w:tcBorders>
            <w:noWrap w:val="0"/>
            <w:vAlign w:val="center"/>
          </w:tcPr>
          <w:p w14:paraId="774FB0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87" w:type="dxa"/>
            <w:tcBorders>
              <w:top w:val="nil"/>
              <w:left w:val="nil"/>
              <w:bottom w:val="single" w:color="auto" w:sz="4" w:space="0"/>
              <w:right w:val="single" w:color="auto" w:sz="4" w:space="0"/>
            </w:tcBorders>
            <w:noWrap w:val="0"/>
            <w:vAlign w:val="center"/>
          </w:tcPr>
          <w:p w14:paraId="3E75A5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843" w:type="dxa"/>
            <w:gridSpan w:val="2"/>
            <w:tcBorders>
              <w:top w:val="single" w:color="auto" w:sz="4" w:space="0"/>
              <w:left w:val="nil"/>
              <w:bottom w:val="single" w:color="auto" w:sz="4" w:space="0"/>
              <w:right w:val="single" w:color="auto" w:sz="4" w:space="0"/>
            </w:tcBorders>
            <w:noWrap w:val="0"/>
            <w:vAlign w:val="center"/>
          </w:tcPr>
          <w:p w14:paraId="469CD5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DB426FB">
        <w:tblPrEx>
          <w:tblCellMar>
            <w:top w:w="0" w:type="dxa"/>
            <w:left w:w="108" w:type="dxa"/>
            <w:bottom w:w="0" w:type="dxa"/>
            <w:right w:w="108" w:type="dxa"/>
          </w:tblCellMar>
        </w:tblPrEx>
        <w:trPr>
          <w:trHeight w:val="751" w:hRule="exact"/>
          <w:jc w:val="center"/>
        </w:trPr>
        <w:tc>
          <w:tcPr>
            <w:tcW w:w="578" w:type="dxa"/>
            <w:vMerge w:val="continue"/>
            <w:tcBorders>
              <w:left w:val="single" w:color="auto" w:sz="4" w:space="0"/>
              <w:right w:val="single" w:color="auto" w:sz="4" w:space="0"/>
            </w:tcBorders>
            <w:noWrap w:val="0"/>
            <w:vAlign w:val="center"/>
          </w:tcPr>
          <w:p w14:paraId="52686C63">
            <w:pPr>
              <w:widowControl/>
              <w:spacing w:line="240" w:lineRule="exact"/>
              <w:jc w:val="center"/>
              <w:rPr>
                <w:rFonts w:ascii="宋体" w:hAnsi="宋体" w:cs="宋体"/>
                <w:color w:val="auto"/>
                <w:kern w:val="0"/>
                <w:sz w:val="18"/>
                <w:szCs w:val="18"/>
              </w:rPr>
            </w:pPr>
          </w:p>
        </w:tc>
        <w:tc>
          <w:tcPr>
            <w:tcW w:w="729" w:type="dxa"/>
            <w:vMerge w:val="restart"/>
            <w:tcBorders>
              <w:top w:val="nil"/>
              <w:left w:val="single" w:color="auto" w:sz="4" w:space="0"/>
              <w:bottom w:val="single" w:color="auto" w:sz="4" w:space="0"/>
              <w:right w:val="single" w:color="auto" w:sz="4" w:space="0"/>
            </w:tcBorders>
            <w:noWrap w:val="0"/>
            <w:vAlign w:val="center"/>
          </w:tcPr>
          <w:p w14:paraId="2ED847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64" w:type="dxa"/>
            <w:tcBorders>
              <w:top w:val="nil"/>
              <w:left w:val="single" w:color="auto" w:sz="4" w:space="0"/>
              <w:bottom w:val="single" w:color="auto" w:sz="4" w:space="0"/>
              <w:right w:val="single" w:color="auto" w:sz="4" w:space="0"/>
            </w:tcBorders>
            <w:noWrap w:val="0"/>
            <w:vAlign w:val="center"/>
          </w:tcPr>
          <w:p w14:paraId="1E6FC0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677" w:type="dxa"/>
            <w:gridSpan w:val="2"/>
            <w:tcBorders>
              <w:top w:val="single" w:color="auto" w:sz="4" w:space="0"/>
              <w:left w:val="nil"/>
              <w:bottom w:val="single" w:color="auto" w:sz="4" w:space="0"/>
              <w:right w:val="single" w:color="auto" w:sz="4" w:space="0"/>
            </w:tcBorders>
            <w:noWrap w:val="0"/>
            <w:vAlign w:val="center"/>
          </w:tcPr>
          <w:p w14:paraId="2975899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指标1：违法群租房治理基本实现动态清零</w:t>
            </w:r>
          </w:p>
        </w:tc>
        <w:tc>
          <w:tcPr>
            <w:tcW w:w="1282" w:type="dxa"/>
            <w:gridSpan w:val="2"/>
            <w:tcBorders>
              <w:top w:val="nil"/>
              <w:left w:val="nil"/>
              <w:bottom w:val="single" w:color="auto" w:sz="4" w:space="0"/>
              <w:right w:val="single" w:color="auto" w:sz="4" w:space="0"/>
            </w:tcBorders>
            <w:noWrap w:val="0"/>
            <w:vAlign w:val="center"/>
          </w:tcPr>
          <w:p w14:paraId="41F30E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违法群租房基本实现动态清零</w:t>
            </w:r>
          </w:p>
        </w:tc>
        <w:tc>
          <w:tcPr>
            <w:tcW w:w="1527" w:type="dxa"/>
            <w:tcBorders>
              <w:top w:val="nil"/>
              <w:left w:val="nil"/>
              <w:bottom w:val="single" w:color="auto" w:sz="4" w:space="0"/>
              <w:right w:val="single" w:color="auto" w:sz="4" w:space="0"/>
            </w:tcBorders>
            <w:noWrap w:val="0"/>
            <w:vAlign w:val="center"/>
          </w:tcPr>
          <w:p w14:paraId="7306F7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违法群租房基本实现动态清零</w:t>
            </w:r>
          </w:p>
        </w:tc>
        <w:tc>
          <w:tcPr>
            <w:tcW w:w="641" w:type="dxa"/>
            <w:gridSpan w:val="2"/>
            <w:tcBorders>
              <w:top w:val="nil"/>
              <w:left w:val="nil"/>
              <w:bottom w:val="single" w:color="auto" w:sz="4" w:space="0"/>
              <w:right w:val="single" w:color="auto" w:sz="4" w:space="0"/>
            </w:tcBorders>
            <w:noWrap w:val="0"/>
            <w:vAlign w:val="center"/>
          </w:tcPr>
          <w:p w14:paraId="4D7B75B8">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587" w:type="dxa"/>
            <w:tcBorders>
              <w:top w:val="nil"/>
              <w:left w:val="nil"/>
              <w:bottom w:val="single" w:color="auto" w:sz="4" w:space="0"/>
              <w:right w:val="single" w:color="auto" w:sz="4" w:space="0"/>
            </w:tcBorders>
            <w:noWrap w:val="0"/>
            <w:vAlign w:val="center"/>
          </w:tcPr>
          <w:p w14:paraId="4ECEA001">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843" w:type="dxa"/>
            <w:gridSpan w:val="2"/>
            <w:tcBorders>
              <w:top w:val="single" w:color="auto" w:sz="4" w:space="0"/>
              <w:left w:val="nil"/>
              <w:bottom w:val="single" w:color="auto" w:sz="4" w:space="0"/>
              <w:right w:val="single" w:color="auto" w:sz="4" w:space="0"/>
            </w:tcBorders>
            <w:noWrap w:val="0"/>
            <w:vAlign w:val="center"/>
          </w:tcPr>
          <w:p w14:paraId="5AD83514">
            <w:pPr>
              <w:widowControl/>
              <w:spacing w:line="240" w:lineRule="exact"/>
              <w:jc w:val="center"/>
              <w:rPr>
                <w:rFonts w:ascii="宋体" w:hAnsi="宋体" w:cs="宋体"/>
                <w:color w:val="auto"/>
                <w:kern w:val="0"/>
                <w:sz w:val="18"/>
                <w:szCs w:val="18"/>
              </w:rPr>
            </w:pPr>
          </w:p>
        </w:tc>
      </w:tr>
      <w:tr w14:paraId="0C905ECB">
        <w:tblPrEx>
          <w:tblCellMar>
            <w:top w:w="0" w:type="dxa"/>
            <w:left w:w="108" w:type="dxa"/>
            <w:bottom w:w="0" w:type="dxa"/>
            <w:right w:w="108" w:type="dxa"/>
          </w:tblCellMar>
        </w:tblPrEx>
        <w:trPr>
          <w:trHeight w:val="1763" w:hRule="exact"/>
          <w:jc w:val="center"/>
        </w:trPr>
        <w:tc>
          <w:tcPr>
            <w:tcW w:w="578" w:type="dxa"/>
            <w:vMerge w:val="continue"/>
            <w:tcBorders>
              <w:left w:val="single" w:color="auto" w:sz="4" w:space="0"/>
              <w:right w:val="single" w:color="auto" w:sz="4" w:space="0"/>
            </w:tcBorders>
            <w:noWrap w:val="0"/>
            <w:vAlign w:val="center"/>
          </w:tcPr>
          <w:p w14:paraId="16EBFD82">
            <w:pPr>
              <w:widowControl/>
              <w:spacing w:line="240" w:lineRule="exact"/>
              <w:jc w:val="center"/>
              <w:rPr>
                <w:rFonts w:ascii="宋体" w:hAnsi="宋体" w:cs="宋体"/>
                <w:color w:val="auto"/>
                <w:kern w:val="0"/>
                <w:sz w:val="18"/>
                <w:szCs w:val="18"/>
              </w:rPr>
            </w:pPr>
          </w:p>
        </w:tc>
        <w:tc>
          <w:tcPr>
            <w:tcW w:w="729" w:type="dxa"/>
            <w:vMerge w:val="continue"/>
            <w:tcBorders>
              <w:top w:val="nil"/>
              <w:left w:val="single" w:color="auto" w:sz="4" w:space="0"/>
              <w:bottom w:val="single" w:color="auto" w:sz="4" w:space="0"/>
              <w:right w:val="single" w:color="auto" w:sz="4" w:space="0"/>
            </w:tcBorders>
            <w:noWrap w:val="0"/>
            <w:vAlign w:val="center"/>
          </w:tcPr>
          <w:p w14:paraId="3B92CF56">
            <w:pPr>
              <w:widowControl/>
              <w:spacing w:line="240" w:lineRule="exact"/>
              <w:jc w:val="center"/>
              <w:rPr>
                <w:rFonts w:ascii="宋体" w:hAnsi="宋体" w:cs="宋体"/>
                <w:color w:val="auto"/>
                <w:kern w:val="0"/>
                <w:sz w:val="18"/>
                <w:szCs w:val="18"/>
              </w:rPr>
            </w:pPr>
          </w:p>
        </w:tc>
        <w:tc>
          <w:tcPr>
            <w:tcW w:w="1064" w:type="dxa"/>
            <w:tcBorders>
              <w:top w:val="nil"/>
              <w:left w:val="single" w:color="auto" w:sz="4" w:space="0"/>
              <w:bottom w:val="single" w:color="auto" w:sz="4" w:space="0"/>
              <w:right w:val="single" w:color="auto" w:sz="4" w:space="0"/>
            </w:tcBorders>
            <w:noWrap w:val="0"/>
            <w:vAlign w:val="center"/>
          </w:tcPr>
          <w:p w14:paraId="7B7728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677" w:type="dxa"/>
            <w:gridSpan w:val="2"/>
            <w:tcBorders>
              <w:top w:val="single" w:color="auto" w:sz="4" w:space="0"/>
              <w:left w:val="nil"/>
              <w:right w:val="single" w:color="auto" w:sz="4" w:space="0"/>
            </w:tcBorders>
            <w:noWrap w:val="0"/>
            <w:vAlign w:val="center"/>
          </w:tcPr>
          <w:p w14:paraId="3E9731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指标1：上账违疏整促”平台上账点位定期回头看，发现反弹及时整治，在市级验收中合格率95%</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625522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上账违疏整促”平台上账点位定期回头看，发现反弹及时整治，在市级验收中合格</w:t>
            </w:r>
          </w:p>
        </w:tc>
        <w:tc>
          <w:tcPr>
            <w:tcW w:w="1527" w:type="dxa"/>
            <w:tcBorders>
              <w:top w:val="single" w:color="auto" w:sz="4" w:space="0"/>
              <w:left w:val="nil"/>
              <w:bottom w:val="single" w:color="auto" w:sz="4" w:space="0"/>
              <w:right w:val="single" w:color="auto" w:sz="4" w:space="0"/>
            </w:tcBorders>
            <w:noWrap w:val="0"/>
            <w:vAlign w:val="center"/>
          </w:tcPr>
          <w:p w14:paraId="7D2A56C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上账点位已开展定期回头看，发现反弹的点位均已第一时间完成整治，在市级验收中合格率100%</w:t>
            </w:r>
          </w:p>
        </w:tc>
        <w:tc>
          <w:tcPr>
            <w:tcW w:w="641" w:type="dxa"/>
            <w:gridSpan w:val="2"/>
            <w:tcBorders>
              <w:top w:val="single" w:color="auto" w:sz="4" w:space="0"/>
              <w:left w:val="nil"/>
              <w:bottom w:val="single" w:color="auto" w:sz="4" w:space="0"/>
              <w:right w:val="single" w:color="auto" w:sz="4" w:space="0"/>
            </w:tcBorders>
            <w:noWrap w:val="0"/>
            <w:vAlign w:val="center"/>
          </w:tcPr>
          <w:p w14:paraId="1D829EB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587" w:type="dxa"/>
            <w:tcBorders>
              <w:top w:val="single" w:color="auto" w:sz="4" w:space="0"/>
              <w:left w:val="nil"/>
              <w:bottom w:val="single" w:color="auto" w:sz="4" w:space="0"/>
              <w:right w:val="single" w:color="auto" w:sz="4" w:space="0"/>
            </w:tcBorders>
            <w:noWrap w:val="0"/>
            <w:vAlign w:val="center"/>
          </w:tcPr>
          <w:p w14:paraId="1C36F603">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843" w:type="dxa"/>
            <w:gridSpan w:val="2"/>
            <w:tcBorders>
              <w:top w:val="single" w:color="auto" w:sz="4" w:space="0"/>
              <w:left w:val="nil"/>
              <w:bottom w:val="single" w:color="auto" w:sz="4" w:space="0"/>
              <w:right w:val="single" w:color="auto" w:sz="4" w:space="0"/>
            </w:tcBorders>
            <w:noWrap w:val="0"/>
            <w:vAlign w:val="center"/>
          </w:tcPr>
          <w:p w14:paraId="5B8C0D90">
            <w:pPr>
              <w:widowControl/>
              <w:spacing w:line="240" w:lineRule="exact"/>
              <w:jc w:val="center"/>
              <w:rPr>
                <w:rFonts w:ascii="宋体" w:hAnsi="宋体" w:eastAsia="宋体" w:cs="宋体"/>
                <w:color w:val="auto"/>
                <w:kern w:val="0"/>
                <w:sz w:val="18"/>
                <w:szCs w:val="18"/>
                <w:lang w:val="en-US" w:eastAsia="zh-CN" w:bidi="ar-SA"/>
              </w:rPr>
            </w:pPr>
          </w:p>
        </w:tc>
      </w:tr>
      <w:tr w14:paraId="0019CACE">
        <w:tblPrEx>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noWrap w:val="0"/>
            <w:vAlign w:val="center"/>
          </w:tcPr>
          <w:p w14:paraId="68EFF325">
            <w:pPr>
              <w:widowControl/>
              <w:spacing w:line="240" w:lineRule="exact"/>
              <w:jc w:val="center"/>
              <w:rPr>
                <w:rFonts w:ascii="宋体" w:hAnsi="宋体" w:cs="宋体"/>
                <w:color w:val="auto"/>
                <w:kern w:val="0"/>
                <w:sz w:val="18"/>
                <w:szCs w:val="18"/>
              </w:rPr>
            </w:pPr>
          </w:p>
        </w:tc>
        <w:tc>
          <w:tcPr>
            <w:tcW w:w="729" w:type="dxa"/>
            <w:vMerge w:val="continue"/>
            <w:tcBorders>
              <w:top w:val="nil"/>
              <w:left w:val="single" w:color="auto" w:sz="4" w:space="0"/>
              <w:bottom w:val="single" w:color="auto" w:sz="4" w:space="0"/>
              <w:right w:val="single" w:color="auto" w:sz="4" w:space="0"/>
            </w:tcBorders>
            <w:noWrap w:val="0"/>
            <w:vAlign w:val="center"/>
          </w:tcPr>
          <w:p w14:paraId="07DDEFC6">
            <w:pPr>
              <w:widowControl/>
              <w:spacing w:line="240" w:lineRule="exact"/>
              <w:jc w:val="center"/>
              <w:rPr>
                <w:rFonts w:ascii="宋体" w:hAnsi="宋体" w:cs="宋体"/>
                <w:color w:val="auto"/>
                <w:kern w:val="0"/>
                <w:sz w:val="18"/>
                <w:szCs w:val="18"/>
              </w:rPr>
            </w:pPr>
          </w:p>
        </w:tc>
        <w:tc>
          <w:tcPr>
            <w:tcW w:w="1064" w:type="dxa"/>
            <w:tcBorders>
              <w:top w:val="nil"/>
              <w:left w:val="single" w:color="auto" w:sz="4" w:space="0"/>
              <w:bottom w:val="single" w:color="auto" w:sz="4" w:space="0"/>
              <w:right w:val="single" w:color="auto" w:sz="4" w:space="0"/>
            </w:tcBorders>
            <w:noWrap w:val="0"/>
            <w:vAlign w:val="center"/>
          </w:tcPr>
          <w:p w14:paraId="42879B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677" w:type="dxa"/>
            <w:gridSpan w:val="2"/>
            <w:tcBorders>
              <w:top w:val="single" w:color="auto" w:sz="4" w:space="0"/>
              <w:left w:val="nil"/>
              <w:bottom w:val="single" w:color="auto" w:sz="4" w:space="0"/>
              <w:right w:val="single" w:color="auto" w:sz="4" w:space="0"/>
            </w:tcBorders>
            <w:noWrap w:val="0"/>
            <w:vAlign w:val="center"/>
          </w:tcPr>
          <w:p w14:paraId="30D43B7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指标1：违法群租房专项整治</w:t>
            </w:r>
            <w:r>
              <w:rPr>
                <w:rFonts w:hint="eastAsia" w:ascii="宋体" w:hAnsi="宋体" w:cs="宋体"/>
                <w:color w:val="auto"/>
                <w:kern w:val="0"/>
                <w:sz w:val="18"/>
                <w:szCs w:val="18"/>
                <w:lang w:val="en-US" w:eastAsia="zh-CN"/>
              </w:rPr>
              <w:t>进度</w:t>
            </w:r>
          </w:p>
        </w:tc>
        <w:tc>
          <w:tcPr>
            <w:tcW w:w="1282" w:type="dxa"/>
            <w:gridSpan w:val="2"/>
            <w:tcBorders>
              <w:top w:val="single" w:color="auto" w:sz="4" w:space="0"/>
              <w:left w:val="nil"/>
              <w:bottom w:val="single" w:color="auto" w:sz="4" w:space="0"/>
              <w:right w:val="single" w:color="auto" w:sz="4" w:space="0"/>
            </w:tcBorders>
            <w:noWrap w:val="0"/>
            <w:vAlign w:val="center"/>
          </w:tcPr>
          <w:p w14:paraId="4B8668F6">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年12月31日前完成</w:t>
            </w:r>
          </w:p>
        </w:tc>
        <w:tc>
          <w:tcPr>
            <w:tcW w:w="1527" w:type="dxa"/>
            <w:tcBorders>
              <w:top w:val="single" w:color="auto" w:sz="4" w:space="0"/>
              <w:left w:val="nil"/>
              <w:bottom w:val="single" w:color="auto" w:sz="4" w:space="0"/>
              <w:right w:val="single" w:color="auto" w:sz="4" w:space="0"/>
            </w:tcBorders>
            <w:noWrap w:val="0"/>
            <w:vAlign w:val="center"/>
          </w:tcPr>
          <w:p w14:paraId="715B76E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年12月31日前完成</w:t>
            </w:r>
          </w:p>
        </w:tc>
        <w:tc>
          <w:tcPr>
            <w:tcW w:w="641" w:type="dxa"/>
            <w:gridSpan w:val="2"/>
            <w:tcBorders>
              <w:top w:val="single" w:color="auto" w:sz="4" w:space="0"/>
              <w:left w:val="nil"/>
              <w:bottom w:val="single" w:color="auto" w:sz="4" w:space="0"/>
              <w:right w:val="single" w:color="auto" w:sz="4" w:space="0"/>
            </w:tcBorders>
            <w:noWrap w:val="0"/>
            <w:vAlign w:val="center"/>
          </w:tcPr>
          <w:p w14:paraId="784FC6EF">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587" w:type="dxa"/>
            <w:tcBorders>
              <w:top w:val="single" w:color="auto" w:sz="4" w:space="0"/>
              <w:left w:val="nil"/>
              <w:bottom w:val="single" w:color="auto" w:sz="4" w:space="0"/>
              <w:right w:val="single" w:color="auto" w:sz="4" w:space="0"/>
            </w:tcBorders>
            <w:noWrap w:val="0"/>
            <w:vAlign w:val="center"/>
          </w:tcPr>
          <w:p w14:paraId="627CAF1E">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843" w:type="dxa"/>
            <w:gridSpan w:val="2"/>
            <w:tcBorders>
              <w:top w:val="single" w:color="auto" w:sz="4" w:space="0"/>
              <w:left w:val="nil"/>
              <w:bottom w:val="single" w:color="auto" w:sz="4" w:space="0"/>
              <w:right w:val="single" w:color="auto" w:sz="4" w:space="0"/>
            </w:tcBorders>
            <w:noWrap w:val="0"/>
            <w:vAlign w:val="center"/>
          </w:tcPr>
          <w:p w14:paraId="06A68400">
            <w:pPr>
              <w:widowControl/>
              <w:spacing w:line="240" w:lineRule="exact"/>
              <w:jc w:val="center"/>
              <w:rPr>
                <w:rFonts w:ascii="宋体" w:hAnsi="宋体" w:eastAsia="宋体" w:cs="宋体"/>
                <w:color w:val="auto"/>
                <w:kern w:val="0"/>
                <w:sz w:val="18"/>
                <w:szCs w:val="18"/>
                <w:lang w:val="en-US" w:eastAsia="zh-CN" w:bidi="ar-SA"/>
              </w:rPr>
            </w:pPr>
          </w:p>
        </w:tc>
      </w:tr>
      <w:tr w14:paraId="08E76AAA">
        <w:tblPrEx>
          <w:tblCellMar>
            <w:top w:w="0" w:type="dxa"/>
            <w:left w:w="108" w:type="dxa"/>
            <w:bottom w:w="0" w:type="dxa"/>
            <w:right w:w="108" w:type="dxa"/>
          </w:tblCellMar>
        </w:tblPrEx>
        <w:trPr>
          <w:trHeight w:val="921" w:hRule="exact"/>
          <w:jc w:val="center"/>
        </w:trPr>
        <w:tc>
          <w:tcPr>
            <w:tcW w:w="578" w:type="dxa"/>
            <w:vMerge w:val="continue"/>
            <w:tcBorders>
              <w:left w:val="single" w:color="auto" w:sz="4" w:space="0"/>
              <w:right w:val="single" w:color="auto" w:sz="4" w:space="0"/>
            </w:tcBorders>
            <w:noWrap w:val="0"/>
            <w:vAlign w:val="center"/>
          </w:tcPr>
          <w:p w14:paraId="3D721576">
            <w:pPr>
              <w:widowControl/>
              <w:spacing w:line="240" w:lineRule="exact"/>
              <w:jc w:val="center"/>
              <w:rPr>
                <w:rFonts w:ascii="宋体" w:hAnsi="宋体" w:cs="宋体"/>
                <w:color w:val="auto"/>
                <w:kern w:val="0"/>
                <w:sz w:val="18"/>
                <w:szCs w:val="18"/>
              </w:rPr>
            </w:pPr>
          </w:p>
        </w:tc>
        <w:tc>
          <w:tcPr>
            <w:tcW w:w="729" w:type="dxa"/>
            <w:vMerge w:val="continue"/>
            <w:tcBorders>
              <w:top w:val="nil"/>
              <w:left w:val="single" w:color="auto" w:sz="4" w:space="0"/>
              <w:bottom w:val="single" w:color="auto" w:sz="4" w:space="0"/>
              <w:right w:val="single" w:color="auto" w:sz="4" w:space="0"/>
            </w:tcBorders>
            <w:noWrap w:val="0"/>
            <w:vAlign w:val="center"/>
          </w:tcPr>
          <w:p w14:paraId="0B07EF60">
            <w:pPr>
              <w:widowControl/>
              <w:spacing w:line="240" w:lineRule="exact"/>
              <w:jc w:val="center"/>
              <w:rPr>
                <w:rFonts w:ascii="宋体" w:hAnsi="宋体" w:cs="宋体"/>
                <w:color w:val="auto"/>
                <w:kern w:val="0"/>
                <w:sz w:val="18"/>
                <w:szCs w:val="18"/>
              </w:rPr>
            </w:pPr>
          </w:p>
        </w:tc>
        <w:tc>
          <w:tcPr>
            <w:tcW w:w="1064" w:type="dxa"/>
            <w:tcBorders>
              <w:top w:val="nil"/>
              <w:left w:val="single" w:color="auto" w:sz="4" w:space="0"/>
              <w:bottom w:val="single" w:color="auto" w:sz="4" w:space="0"/>
              <w:right w:val="single" w:color="auto" w:sz="4" w:space="0"/>
            </w:tcBorders>
            <w:noWrap w:val="0"/>
            <w:vAlign w:val="center"/>
          </w:tcPr>
          <w:p w14:paraId="30FE3B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33A51A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677" w:type="dxa"/>
            <w:gridSpan w:val="2"/>
            <w:tcBorders>
              <w:top w:val="single" w:color="auto" w:sz="4" w:space="0"/>
              <w:left w:val="nil"/>
              <w:bottom w:val="single" w:color="auto" w:sz="4" w:space="0"/>
              <w:right w:val="single" w:color="auto" w:sz="4" w:space="0"/>
            </w:tcBorders>
            <w:noWrap w:val="0"/>
            <w:vAlign w:val="center"/>
          </w:tcPr>
          <w:p w14:paraId="0D5AAF7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指标1：及时消除群租房安全隐患，为人民群众营造安全稳定的社会环境</w:t>
            </w:r>
          </w:p>
        </w:tc>
        <w:tc>
          <w:tcPr>
            <w:tcW w:w="1282" w:type="dxa"/>
            <w:gridSpan w:val="2"/>
            <w:tcBorders>
              <w:top w:val="nil"/>
              <w:left w:val="nil"/>
              <w:bottom w:val="single" w:color="auto" w:sz="4" w:space="0"/>
              <w:right w:val="single" w:color="auto" w:sz="4" w:space="0"/>
            </w:tcBorders>
            <w:noWrap w:val="0"/>
            <w:vAlign w:val="center"/>
          </w:tcPr>
          <w:p w14:paraId="476A28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持续开展群租房整治工作，按照发现一处，整治一处；群众举报一处，整治一处的工作原则，加大对市民反映强烈、群租现象集中区域群租房整治力度，对已整治的群租房定期进行“回头看”，对发现的反弹点位及时整治，及时消除群租房安全隐患，同时加强宣传引导，提升群众知晓度，满意度，为人民群众营造安全稳定的社会环境。</w:t>
            </w:r>
          </w:p>
        </w:tc>
        <w:tc>
          <w:tcPr>
            <w:tcW w:w="1527" w:type="dxa"/>
            <w:tcBorders>
              <w:top w:val="nil"/>
              <w:left w:val="nil"/>
              <w:bottom w:val="single" w:color="auto" w:sz="4" w:space="0"/>
              <w:right w:val="single" w:color="auto" w:sz="4" w:space="0"/>
            </w:tcBorders>
            <w:noWrap w:val="0"/>
            <w:vAlign w:val="center"/>
          </w:tcPr>
          <w:p w14:paraId="25566BA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有效及时消除群租房安全隐患，同时通过加强宣传引导，提升了群众知晓度，满意度，为人民群众营造了安全稳定的社会环境。</w:t>
            </w:r>
          </w:p>
        </w:tc>
        <w:tc>
          <w:tcPr>
            <w:tcW w:w="641" w:type="dxa"/>
            <w:gridSpan w:val="2"/>
            <w:tcBorders>
              <w:top w:val="nil"/>
              <w:left w:val="nil"/>
              <w:bottom w:val="single" w:color="auto" w:sz="4" w:space="0"/>
              <w:right w:val="single" w:color="auto" w:sz="4" w:space="0"/>
            </w:tcBorders>
            <w:noWrap w:val="0"/>
            <w:vAlign w:val="center"/>
          </w:tcPr>
          <w:p w14:paraId="2ACF18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87" w:type="dxa"/>
            <w:tcBorders>
              <w:top w:val="nil"/>
              <w:left w:val="nil"/>
              <w:bottom w:val="single" w:color="auto" w:sz="4" w:space="0"/>
              <w:right w:val="single" w:color="auto" w:sz="4" w:space="0"/>
            </w:tcBorders>
            <w:noWrap w:val="0"/>
            <w:vAlign w:val="center"/>
          </w:tcPr>
          <w:p w14:paraId="52BD1F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843" w:type="dxa"/>
            <w:gridSpan w:val="2"/>
            <w:tcBorders>
              <w:top w:val="single" w:color="auto" w:sz="4" w:space="0"/>
              <w:left w:val="nil"/>
              <w:bottom w:val="single" w:color="auto" w:sz="4" w:space="0"/>
              <w:right w:val="single" w:color="auto" w:sz="4" w:space="0"/>
            </w:tcBorders>
            <w:noWrap w:val="0"/>
            <w:vAlign w:val="center"/>
          </w:tcPr>
          <w:p w14:paraId="52D95DC7">
            <w:pPr>
              <w:widowControl/>
              <w:spacing w:line="240" w:lineRule="exact"/>
              <w:jc w:val="center"/>
              <w:rPr>
                <w:rFonts w:ascii="宋体" w:hAnsi="宋体" w:cs="宋体"/>
                <w:color w:val="auto"/>
                <w:kern w:val="0"/>
                <w:sz w:val="18"/>
                <w:szCs w:val="18"/>
              </w:rPr>
            </w:pPr>
          </w:p>
        </w:tc>
      </w:tr>
      <w:tr w14:paraId="63893E49">
        <w:tblPrEx>
          <w:tblCellMar>
            <w:top w:w="0" w:type="dxa"/>
            <w:left w:w="108" w:type="dxa"/>
            <w:bottom w:w="0" w:type="dxa"/>
            <w:right w:w="108" w:type="dxa"/>
          </w:tblCellMar>
        </w:tblPrEx>
        <w:trPr>
          <w:trHeight w:val="2423" w:hRule="exact"/>
          <w:jc w:val="center"/>
        </w:trPr>
        <w:tc>
          <w:tcPr>
            <w:tcW w:w="578" w:type="dxa"/>
            <w:vMerge w:val="continue"/>
            <w:tcBorders>
              <w:left w:val="single" w:color="auto" w:sz="4" w:space="0"/>
              <w:right w:val="single" w:color="auto" w:sz="4" w:space="0"/>
            </w:tcBorders>
            <w:noWrap w:val="0"/>
            <w:vAlign w:val="center"/>
          </w:tcPr>
          <w:p w14:paraId="35E4210B">
            <w:pPr>
              <w:widowControl/>
              <w:spacing w:line="240" w:lineRule="exact"/>
              <w:jc w:val="center"/>
              <w:rPr>
                <w:rFonts w:ascii="宋体" w:hAnsi="宋体" w:cs="宋体"/>
                <w:color w:val="auto"/>
                <w:kern w:val="0"/>
                <w:sz w:val="18"/>
                <w:szCs w:val="18"/>
              </w:rPr>
            </w:pPr>
          </w:p>
        </w:tc>
        <w:tc>
          <w:tcPr>
            <w:tcW w:w="729" w:type="dxa"/>
            <w:tcBorders>
              <w:top w:val="single" w:color="auto" w:sz="4" w:space="0"/>
              <w:left w:val="single" w:color="auto" w:sz="4" w:space="0"/>
              <w:right w:val="single" w:color="auto" w:sz="4" w:space="0"/>
            </w:tcBorders>
            <w:noWrap w:val="0"/>
            <w:vAlign w:val="center"/>
          </w:tcPr>
          <w:p w14:paraId="261464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98FEF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3C4B1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677" w:type="dxa"/>
            <w:gridSpan w:val="2"/>
            <w:tcBorders>
              <w:top w:val="single" w:color="auto" w:sz="4" w:space="0"/>
              <w:left w:val="nil"/>
              <w:bottom w:val="single" w:color="auto" w:sz="4" w:space="0"/>
              <w:right w:val="single" w:color="auto" w:sz="4" w:space="0"/>
            </w:tcBorders>
            <w:noWrap w:val="0"/>
            <w:vAlign w:val="center"/>
          </w:tcPr>
          <w:p w14:paraId="4CBC478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指标1：基本无群租房小区创建验收</w:t>
            </w:r>
          </w:p>
        </w:tc>
        <w:tc>
          <w:tcPr>
            <w:tcW w:w="1282" w:type="dxa"/>
            <w:gridSpan w:val="2"/>
            <w:tcBorders>
              <w:top w:val="single" w:color="auto" w:sz="4" w:space="0"/>
              <w:left w:val="nil"/>
              <w:bottom w:val="single" w:color="auto" w:sz="4" w:space="0"/>
              <w:right w:val="single" w:color="auto" w:sz="4" w:space="0"/>
            </w:tcBorders>
            <w:noWrap w:val="0"/>
            <w:vAlign w:val="center"/>
          </w:tcPr>
          <w:p w14:paraId="2865BE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通过创建“基本无群租房”小区发挥示范作用，以点带面进一步推动违法群租房整治的精细化治理，提升居民参与感及满意度。</w:t>
            </w:r>
          </w:p>
        </w:tc>
        <w:tc>
          <w:tcPr>
            <w:tcW w:w="1527" w:type="dxa"/>
            <w:tcBorders>
              <w:top w:val="single" w:color="auto" w:sz="4" w:space="0"/>
              <w:left w:val="nil"/>
              <w:bottom w:val="single" w:color="auto" w:sz="4" w:space="0"/>
              <w:right w:val="single" w:color="auto" w:sz="4" w:space="0"/>
            </w:tcBorders>
            <w:noWrap w:val="0"/>
            <w:vAlign w:val="center"/>
          </w:tcPr>
          <w:p w14:paraId="07E92A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通过创建“基本无群租房”小区发挥示范作用，以点带面进一步推动违法群租房整治的精细化治理，提升居民参与感及满意度。</w:t>
            </w:r>
          </w:p>
        </w:tc>
        <w:tc>
          <w:tcPr>
            <w:tcW w:w="641" w:type="dxa"/>
            <w:gridSpan w:val="2"/>
            <w:tcBorders>
              <w:top w:val="single" w:color="auto" w:sz="4" w:space="0"/>
              <w:left w:val="nil"/>
              <w:bottom w:val="single" w:color="auto" w:sz="4" w:space="0"/>
              <w:right w:val="single" w:color="auto" w:sz="4" w:space="0"/>
            </w:tcBorders>
            <w:noWrap w:val="0"/>
            <w:vAlign w:val="center"/>
          </w:tcPr>
          <w:p w14:paraId="6DC3CD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87" w:type="dxa"/>
            <w:tcBorders>
              <w:top w:val="single" w:color="auto" w:sz="4" w:space="0"/>
              <w:left w:val="nil"/>
              <w:bottom w:val="single" w:color="auto" w:sz="4" w:space="0"/>
              <w:right w:val="single" w:color="auto" w:sz="4" w:space="0"/>
            </w:tcBorders>
            <w:noWrap w:val="0"/>
            <w:vAlign w:val="center"/>
          </w:tcPr>
          <w:p w14:paraId="4A86117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843" w:type="dxa"/>
            <w:gridSpan w:val="2"/>
            <w:tcBorders>
              <w:top w:val="single" w:color="auto" w:sz="4" w:space="0"/>
              <w:left w:val="nil"/>
              <w:bottom w:val="single" w:color="auto" w:sz="4" w:space="0"/>
              <w:right w:val="single" w:color="auto" w:sz="4" w:space="0"/>
            </w:tcBorders>
            <w:noWrap w:val="0"/>
            <w:vAlign w:val="center"/>
          </w:tcPr>
          <w:p w14:paraId="4AEC9720">
            <w:pPr>
              <w:widowControl/>
              <w:spacing w:line="240" w:lineRule="exact"/>
              <w:jc w:val="center"/>
              <w:rPr>
                <w:rFonts w:ascii="宋体" w:hAnsi="宋体" w:cs="宋体"/>
                <w:color w:val="auto"/>
                <w:kern w:val="0"/>
                <w:sz w:val="18"/>
                <w:szCs w:val="18"/>
              </w:rPr>
            </w:pPr>
          </w:p>
        </w:tc>
      </w:tr>
      <w:tr w14:paraId="30E3D118">
        <w:tblPrEx>
          <w:tblCellMar>
            <w:top w:w="0" w:type="dxa"/>
            <w:left w:w="108" w:type="dxa"/>
            <w:bottom w:w="0" w:type="dxa"/>
            <w:right w:w="108" w:type="dxa"/>
          </w:tblCellMar>
        </w:tblPrEx>
        <w:trPr>
          <w:trHeight w:val="291" w:hRule="exact"/>
          <w:jc w:val="center"/>
        </w:trPr>
        <w:tc>
          <w:tcPr>
            <w:tcW w:w="6857" w:type="dxa"/>
            <w:gridSpan w:val="8"/>
            <w:tcBorders>
              <w:top w:val="single" w:color="auto" w:sz="4" w:space="0"/>
              <w:left w:val="single" w:color="auto" w:sz="4" w:space="0"/>
              <w:bottom w:val="single" w:color="auto" w:sz="4" w:space="0"/>
              <w:right w:val="single" w:color="auto" w:sz="4" w:space="0"/>
            </w:tcBorders>
            <w:noWrap w:val="0"/>
            <w:vAlign w:val="center"/>
          </w:tcPr>
          <w:p w14:paraId="1C8F0A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41" w:type="dxa"/>
            <w:gridSpan w:val="2"/>
            <w:tcBorders>
              <w:top w:val="nil"/>
              <w:left w:val="nil"/>
              <w:bottom w:val="single" w:color="auto" w:sz="4" w:space="0"/>
              <w:right w:val="single" w:color="auto" w:sz="4" w:space="0"/>
            </w:tcBorders>
            <w:noWrap w:val="0"/>
            <w:vAlign w:val="center"/>
          </w:tcPr>
          <w:p w14:paraId="756F1A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p>
        </w:tc>
        <w:tc>
          <w:tcPr>
            <w:tcW w:w="587" w:type="dxa"/>
            <w:tcBorders>
              <w:top w:val="nil"/>
              <w:left w:val="nil"/>
              <w:bottom w:val="single" w:color="auto" w:sz="4" w:space="0"/>
              <w:right w:val="single" w:color="auto" w:sz="4" w:space="0"/>
            </w:tcBorders>
            <w:noWrap w:val="0"/>
            <w:vAlign w:val="center"/>
          </w:tcPr>
          <w:p w14:paraId="6C60A00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3" w:type="dxa"/>
            <w:gridSpan w:val="2"/>
            <w:tcBorders>
              <w:top w:val="single" w:color="auto" w:sz="4" w:space="0"/>
              <w:left w:val="nil"/>
              <w:bottom w:val="single" w:color="auto" w:sz="4" w:space="0"/>
              <w:right w:val="single" w:color="auto" w:sz="4" w:space="0"/>
            </w:tcBorders>
            <w:noWrap w:val="0"/>
            <w:vAlign w:val="center"/>
          </w:tcPr>
          <w:p w14:paraId="5E0BB79F">
            <w:pPr>
              <w:widowControl/>
              <w:spacing w:line="240" w:lineRule="exact"/>
              <w:jc w:val="center"/>
              <w:rPr>
                <w:rFonts w:ascii="宋体" w:hAnsi="宋体" w:cs="宋体"/>
                <w:color w:val="auto"/>
                <w:kern w:val="0"/>
                <w:sz w:val="18"/>
                <w:szCs w:val="18"/>
              </w:rPr>
            </w:pPr>
          </w:p>
        </w:tc>
      </w:tr>
    </w:tbl>
    <w:p w14:paraId="33F6657C">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73DE5AD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D1287A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E4B5CEF">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33CBC07">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EA7BA0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1D66C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5E34E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通州区住房租赁综合管理专班专项经费</w:t>
            </w:r>
          </w:p>
        </w:tc>
      </w:tr>
      <w:tr w14:paraId="24B8B75B">
        <w:tblPrEx>
          <w:tblCellMar>
            <w:top w:w="0" w:type="dxa"/>
            <w:left w:w="108" w:type="dxa"/>
            <w:bottom w:w="0" w:type="dxa"/>
            <w:right w:w="108" w:type="dxa"/>
          </w:tblCellMar>
        </w:tblPrEx>
        <w:trPr>
          <w:trHeight w:val="56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19D05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7840C1A">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26D318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89BC70B">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北京市通州区住房和城乡建设委员会</w:t>
            </w:r>
          </w:p>
        </w:tc>
      </w:tr>
      <w:tr w14:paraId="4F134BC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0D11C48">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38D2D4">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08410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2B795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7B010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1C31C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1032E9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0350B3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630EC7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4B8C9C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250F47">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050EF9D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35.4</w:t>
            </w:r>
          </w:p>
        </w:tc>
        <w:tc>
          <w:tcPr>
            <w:tcW w:w="1107" w:type="dxa"/>
            <w:gridSpan w:val="2"/>
            <w:tcBorders>
              <w:top w:val="nil"/>
              <w:left w:val="nil"/>
              <w:bottom w:val="single" w:color="auto" w:sz="4" w:space="0"/>
              <w:right w:val="single" w:color="auto" w:sz="4" w:space="0"/>
            </w:tcBorders>
            <w:vAlign w:val="center"/>
          </w:tcPr>
          <w:p w14:paraId="2D2D3ED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32.8</w:t>
            </w:r>
          </w:p>
        </w:tc>
        <w:tc>
          <w:tcPr>
            <w:tcW w:w="1050" w:type="dxa"/>
            <w:gridSpan w:val="2"/>
            <w:tcBorders>
              <w:top w:val="nil"/>
              <w:left w:val="nil"/>
              <w:bottom w:val="single" w:color="auto" w:sz="4" w:space="0"/>
              <w:right w:val="single" w:color="auto" w:sz="4" w:space="0"/>
            </w:tcBorders>
            <w:vAlign w:val="center"/>
          </w:tcPr>
          <w:p w14:paraId="239ECE2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32.8</w:t>
            </w:r>
          </w:p>
        </w:tc>
        <w:tc>
          <w:tcPr>
            <w:tcW w:w="771" w:type="dxa"/>
            <w:gridSpan w:val="2"/>
            <w:tcBorders>
              <w:top w:val="nil"/>
              <w:left w:val="nil"/>
              <w:bottom w:val="single" w:color="auto" w:sz="4" w:space="0"/>
              <w:right w:val="single" w:color="auto" w:sz="4" w:space="0"/>
            </w:tcBorders>
            <w:vAlign w:val="center"/>
          </w:tcPr>
          <w:p w14:paraId="34E189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25243C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537F05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1F28F4C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09011B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599A9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7C9F77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35.4</w:t>
            </w:r>
          </w:p>
        </w:tc>
        <w:tc>
          <w:tcPr>
            <w:tcW w:w="1107" w:type="dxa"/>
            <w:gridSpan w:val="2"/>
            <w:tcBorders>
              <w:top w:val="nil"/>
              <w:left w:val="nil"/>
              <w:bottom w:val="single" w:color="auto" w:sz="4" w:space="0"/>
              <w:right w:val="single" w:color="auto" w:sz="4" w:space="0"/>
            </w:tcBorders>
            <w:vAlign w:val="center"/>
          </w:tcPr>
          <w:p w14:paraId="4D761F9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32.8</w:t>
            </w:r>
          </w:p>
        </w:tc>
        <w:tc>
          <w:tcPr>
            <w:tcW w:w="1050" w:type="dxa"/>
            <w:gridSpan w:val="2"/>
            <w:tcBorders>
              <w:top w:val="nil"/>
              <w:left w:val="nil"/>
              <w:bottom w:val="single" w:color="auto" w:sz="4" w:space="0"/>
              <w:right w:val="single" w:color="auto" w:sz="4" w:space="0"/>
            </w:tcBorders>
            <w:vAlign w:val="center"/>
          </w:tcPr>
          <w:p w14:paraId="09B2BCC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32.8</w:t>
            </w:r>
          </w:p>
        </w:tc>
        <w:tc>
          <w:tcPr>
            <w:tcW w:w="771" w:type="dxa"/>
            <w:gridSpan w:val="2"/>
            <w:tcBorders>
              <w:top w:val="nil"/>
              <w:left w:val="nil"/>
              <w:bottom w:val="single" w:color="auto" w:sz="4" w:space="0"/>
              <w:right w:val="single" w:color="auto" w:sz="4" w:space="0"/>
            </w:tcBorders>
            <w:vAlign w:val="center"/>
          </w:tcPr>
          <w:p w14:paraId="7325D2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440FBF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C4740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D13B3B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758E6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7EDBF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5270743">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5853EBD">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28D95C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4D04AC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08B83D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B6512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8C63EA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D6C2FF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7A550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D750F77">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FFA7A19">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B0CA581">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4C6072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8FC430E">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6AF30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A756F8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26028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64DAD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EA712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5051833">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DE999B6">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C309C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推动《北京市住房租赁条例》全面贯彻落实，进一步规范和培育住房租赁市场。   </w:t>
            </w:r>
          </w:p>
        </w:tc>
        <w:tc>
          <w:tcPr>
            <w:tcW w:w="3356" w:type="dxa"/>
            <w:gridSpan w:val="7"/>
            <w:tcBorders>
              <w:top w:val="single" w:color="auto" w:sz="4" w:space="0"/>
              <w:left w:val="nil"/>
              <w:bottom w:val="single" w:color="auto" w:sz="4" w:space="0"/>
              <w:right w:val="single" w:color="auto" w:sz="4" w:space="0"/>
            </w:tcBorders>
            <w:vAlign w:val="center"/>
          </w:tcPr>
          <w:p w14:paraId="7CA98C19">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年内</w:t>
            </w:r>
            <w:r>
              <w:rPr>
                <w:rFonts w:hint="eastAsia" w:ascii="宋体" w:hAnsi="宋体" w:cs="宋体"/>
                <w:color w:val="auto"/>
                <w:kern w:val="0"/>
                <w:sz w:val="18"/>
                <w:szCs w:val="18"/>
              </w:rPr>
              <w:t>开展</w:t>
            </w:r>
            <w:r>
              <w:rPr>
                <w:rFonts w:hint="eastAsia" w:ascii="宋体" w:hAnsi="宋体" w:cs="宋体"/>
                <w:color w:val="auto"/>
                <w:kern w:val="0"/>
                <w:sz w:val="18"/>
                <w:szCs w:val="18"/>
                <w:lang w:eastAsia="zh-CN"/>
              </w:rPr>
              <w:t>了</w:t>
            </w:r>
            <w:r>
              <w:rPr>
                <w:rFonts w:hint="eastAsia" w:ascii="宋体" w:hAnsi="宋体" w:cs="宋体"/>
                <w:color w:val="auto"/>
                <w:kern w:val="0"/>
                <w:sz w:val="18"/>
                <w:szCs w:val="18"/>
              </w:rPr>
              <w:t>住房租赁宣传培训</w:t>
            </w:r>
            <w:r>
              <w:rPr>
                <w:rFonts w:hint="eastAsia" w:ascii="宋体" w:hAnsi="宋体" w:cs="宋体"/>
                <w:color w:val="auto"/>
                <w:kern w:val="0"/>
                <w:sz w:val="18"/>
                <w:szCs w:val="18"/>
                <w:lang w:eastAsia="zh-CN"/>
              </w:rPr>
              <w:t>，每季度、年进行租赁市场监测分析，并对全区已备案的住房租赁中介企业及分支机构进行信息摸排，</w:t>
            </w:r>
            <w:r>
              <w:rPr>
                <w:rFonts w:hint="eastAsia" w:ascii="宋体" w:hAnsi="宋体" w:cs="宋体"/>
                <w:color w:val="auto"/>
                <w:kern w:val="0"/>
                <w:sz w:val="18"/>
                <w:szCs w:val="18"/>
              </w:rPr>
              <w:t>进一步规范住房租赁市场秩序</w:t>
            </w:r>
            <w:r>
              <w:rPr>
                <w:rFonts w:hint="eastAsia" w:ascii="宋体" w:hAnsi="宋体" w:cs="宋体"/>
                <w:color w:val="auto"/>
                <w:kern w:val="0"/>
                <w:sz w:val="18"/>
                <w:szCs w:val="18"/>
                <w:lang w:eastAsia="zh-CN"/>
              </w:rPr>
              <w:t>。</w:t>
            </w:r>
          </w:p>
        </w:tc>
      </w:tr>
      <w:tr w14:paraId="4AF6649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8926E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4666D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A2728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5EA37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3B0A02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57FC72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2F4C93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AEEED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9F6A7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3C1A6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56816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8D7F094">
        <w:tblPrEx>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vAlign w:val="center"/>
          </w:tcPr>
          <w:p w14:paraId="4F09BDE1">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ABCD8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3F902A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99D56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指标1：重点街乡镇、备案企业《北京市住房租赁条例》培训覆盖率</w:t>
            </w:r>
          </w:p>
        </w:tc>
        <w:tc>
          <w:tcPr>
            <w:tcW w:w="938" w:type="dxa"/>
            <w:tcBorders>
              <w:top w:val="nil"/>
              <w:left w:val="nil"/>
              <w:bottom w:val="single" w:color="auto" w:sz="4" w:space="0"/>
              <w:right w:val="single" w:color="auto" w:sz="4" w:space="0"/>
            </w:tcBorders>
            <w:vAlign w:val="center"/>
          </w:tcPr>
          <w:p w14:paraId="5004B88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80</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542EA4B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80%</w:t>
            </w:r>
          </w:p>
        </w:tc>
        <w:tc>
          <w:tcPr>
            <w:tcW w:w="557" w:type="dxa"/>
            <w:gridSpan w:val="2"/>
            <w:tcBorders>
              <w:top w:val="nil"/>
              <w:left w:val="nil"/>
              <w:bottom w:val="single" w:color="auto" w:sz="4" w:space="0"/>
              <w:right w:val="single" w:color="auto" w:sz="4" w:space="0"/>
            </w:tcBorders>
            <w:vAlign w:val="center"/>
          </w:tcPr>
          <w:p w14:paraId="4FEA7B5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10F1973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67C7B096">
            <w:pPr>
              <w:widowControl/>
              <w:spacing w:line="240" w:lineRule="exact"/>
              <w:jc w:val="center"/>
              <w:rPr>
                <w:rFonts w:ascii="宋体" w:hAnsi="宋体" w:cs="宋体"/>
                <w:color w:val="auto"/>
                <w:kern w:val="0"/>
                <w:sz w:val="18"/>
                <w:szCs w:val="18"/>
              </w:rPr>
            </w:pPr>
          </w:p>
        </w:tc>
      </w:tr>
      <w:tr w14:paraId="6AAAD1F7">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14:paraId="2412533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32F46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05652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D04DD3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指标1：已备案中介企业经营规范性有所提高</w:t>
            </w:r>
          </w:p>
        </w:tc>
        <w:tc>
          <w:tcPr>
            <w:tcW w:w="938" w:type="dxa"/>
            <w:tcBorders>
              <w:top w:val="nil"/>
              <w:left w:val="nil"/>
              <w:bottom w:val="single" w:color="auto" w:sz="4" w:space="0"/>
              <w:right w:val="single" w:color="auto" w:sz="4" w:space="0"/>
            </w:tcBorders>
            <w:vAlign w:val="center"/>
          </w:tcPr>
          <w:p w14:paraId="1052CD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有所提升</w:t>
            </w:r>
          </w:p>
        </w:tc>
        <w:tc>
          <w:tcPr>
            <w:tcW w:w="848" w:type="dxa"/>
            <w:tcBorders>
              <w:top w:val="nil"/>
              <w:left w:val="nil"/>
              <w:bottom w:val="single" w:color="auto" w:sz="4" w:space="0"/>
              <w:right w:val="single" w:color="auto" w:sz="4" w:space="0"/>
            </w:tcBorders>
            <w:vAlign w:val="center"/>
          </w:tcPr>
          <w:p w14:paraId="35116B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达成年度指标</w:t>
            </w:r>
          </w:p>
        </w:tc>
        <w:tc>
          <w:tcPr>
            <w:tcW w:w="557" w:type="dxa"/>
            <w:gridSpan w:val="2"/>
            <w:tcBorders>
              <w:top w:val="nil"/>
              <w:left w:val="nil"/>
              <w:bottom w:val="single" w:color="auto" w:sz="4" w:space="0"/>
              <w:right w:val="single" w:color="auto" w:sz="4" w:space="0"/>
            </w:tcBorders>
            <w:vAlign w:val="center"/>
          </w:tcPr>
          <w:p w14:paraId="5326A86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vAlign w:val="center"/>
          </w:tcPr>
          <w:p w14:paraId="7A82F45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vAlign w:val="center"/>
          </w:tcPr>
          <w:p w14:paraId="5E3D914F">
            <w:pPr>
              <w:widowControl/>
              <w:spacing w:line="240" w:lineRule="exact"/>
              <w:jc w:val="center"/>
              <w:rPr>
                <w:rFonts w:ascii="宋体" w:hAnsi="宋体" w:cs="宋体"/>
                <w:color w:val="auto"/>
                <w:kern w:val="0"/>
                <w:sz w:val="18"/>
                <w:szCs w:val="18"/>
              </w:rPr>
            </w:pPr>
          </w:p>
        </w:tc>
      </w:tr>
      <w:tr w14:paraId="6AB5C808">
        <w:tblPrEx>
          <w:tblCellMar>
            <w:top w:w="0" w:type="dxa"/>
            <w:left w:w="108" w:type="dxa"/>
            <w:bottom w:w="0" w:type="dxa"/>
            <w:right w:w="108" w:type="dxa"/>
          </w:tblCellMar>
        </w:tblPrEx>
        <w:trPr>
          <w:trHeight w:val="891" w:hRule="exact"/>
          <w:jc w:val="center"/>
        </w:trPr>
        <w:tc>
          <w:tcPr>
            <w:tcW w:w="578" w:type="dxa"/>
            <w:vMerge w:val="continue"/>
            <w:tcBorders>
              <w:top w:val="single" w:color="auto" w:sz="4" w:space="0"/>
              <w:left w:val="single" w:color="auto" w:sz="4" w:space="0"/>
              <w:right w:val="single" w:color="auto" w:sz="4" w:space="0"/>
            </w:tcBorders>
            <w:vAlign w:val="center"/>
          </w:tcPr>
          <w:p w14:paraId="1F2E1D00">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14:paraId="46112F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14:paraId="4499C680">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14:paraId="223F551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指标1：进一步提高住房租赁市场监测分析能力</w:t>
            </w:r>
          </w:p>
        </w:tc>
        <w:tc>
          <w:tcPr>
            <w:tcW w:w="938" w:type="dxa"/>
            <w:tcBorders>
              <w:top w:val="single" w:color="auto" w:sz="4" w:space="0"/>
              <w:left w:val="nil"/>
              <w:bottom w:val="single" w:color="auto" w:sz="4" w:space="0"/>
              <w:right w:val="single" w:color="auto" w:sz="4" w:space="0"/>
            </w:tcBorders>
            <w:vAlign w:val="center"/>
          </w:tcPr>
          <w:p w14:paraId="3E2A44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有所提升</w:t>
            </w:r>
          </w:p>
        </w:tc>
        <w:tc>
          <w:tcPr>
            <w:tcW w:w="848" w:type="dxa"/>
            <w:tcBorders>
              <w:top w:val="single" w:color="auto" w:sz="4" w:space="0"/>
              <w:left w:val="nil"/>
              <w:bottom w:val="single" w:color="auto" w:sz="4" w:space="0"/>
              <w:right w:val="single" w:color="auto" w:sz="4" w:space="0"/>
            </w:tcBorders>
            <w:vAlign w:val="center"/>
          </w:tcPr>
          <w:p w14:paraId="464DF6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达成年度指标</w:t>
            </w:r>
          </w:p>
        </w:tc>
        <w:tc>
          <w:tcPr>
            <w:tcW w:w="557" w:type="dxa"/>
            <w:gridSpan w:val="2"/>
            <w:tcBorders>
              <w:top w:val="single" w:color="auto" w:sz="4" w:space="0"/>
              <w:left w:val="nil"/>
              <w:bottom w:val="single" w:color="auto" w:sz="4" w:space="0"/>
              <w:right w:val="single" w:color="auto" w:sz="4" w:space="0"/>
            </w:tcBorders>
            <w:vAlign w:val="center"/>
          </w:tcPr>
          <w:p w14:paraId="208BE5D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single" w:color="auto" w:sz="4" w:space="0"/>
              <w:left w:val="nil"/>
              <w:bottom w:val="single" w:color="auto" w:sz="4" w:space="0"/>
              <w:right w:val="single" w:color="auto" w:sz="4" w:space="0"/>
            </w:tcBorders>
            <w:vAlign w:val="center"/>
          </w:tcPr>
          <w:p w14:paraId="248A1F7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vAlign w:val="center"/>
          </w:tcPr>
          <w:p w14:paraId="42A7EE3C">
            <w:pPr>
              <w:widowControl/>
              <w:spacing w:line="240" w:lineRule="exact"/>
              <w:jc w:val="center"/>
              <w:rPr>
                <w:rFonts w:ascii="宋体" w:hAnsi="宋体" w:cs="宋体"/>
                <w:color w:val="auto"/>
                <w:kern w:val="0"/>
                <w:sz w:val="18"/>
                <w:szCs w:val="18"/>
              </w:rPr>
            </w:pPr>
          </w:p>
        </w:tc>
      </w:tr>
      <w:tr w14:paraId="3D812871">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vAlign w:val="center"/>
          </w:tcPr>
          <w:p w14:paraId="08118C7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BDAB7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D5F6F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303D63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B1AD6B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指标1：人民群众满意度</w:t>
            </w:r>
          </w:p>
        </w:tc>
        <w:tc>
          <w:tcPr>
            <w:tcW w:w="938" w:type="dxa"/>
            <w:tcBorders>
              <w:top w:val="single" w:color="auto" w:sz="4" w:space="0"/>
              <w:left w:val="nil"/>
              <w:bottom w:val="single" w:color="auto" w:sz="4" w:space="0"/>
              <w:right w:val="single" w:color="auto" w:sz="4" w:space="0"/>
            </w:tcBorders>
            <w:vAlign w:val="center"/>
          </w:tcPr>
          <w:p w14:paraId="692553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有所提升</w:t>
            </w:r>
          </w:p>
        </w:tc>
        <w:tc>
          <w:tcPr>
            <w:tcW w:w="848" w:type="dxa"/>
            <w:tcBorders>
              <w:top w:val="single" w:color="auto" w:sz="4" w:space="0"/>
              <w:left w:val="nil"/>
              <w:bottom w:val="single" w:color="auto" w:sz="4" w:space="0"/>
              <w:right w:val="single" w:color="auto" w:sz="4" w:space="0"/>
            </w:tcBorders>
            <w:vAlign w:val="center"/>
          </w:tcPr>
          <w:p w14:paraId="08909D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达成年度指标</w:t>
            </w:r>
          </w:p>
        </w:tc>
        <w:tc>
          <w:tcPr>
            <w:tcW w:w="557" w:type="dxa"/>
            <w:gridSpan w:val="2"/>
            <w:tcBorders>
              <w:top w:val="single" w:color="auto" w:sz="4" w:space="0"/>
              <w:left w:val="nil"/>
              <w:bottom w:val="single" w:color="auto" w:sz="4" w:space="0"/>
              <w:right w:val="single" w:color="auto" w:sz="4" w:space="0"/>
            </w:tcBorders>
            <w:vAlign w:val="center"/>
          </w:tcPr>
          <w:p w14:paraId="7D639C1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vAlign w:val="center"/>
          </w:tcPr>
          <w:p w14:paraId="16450BD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31F2D5EB">
            <w:pPr>
              <w:widowControl/>
              <w:spacing w:line="240" w:lineRule="exact"/>
              <w:jc w:val="center"/>
              <w:rPr>
                <w:rFonts w:ascii="宋体" w:hAnsi="宋体" w:cs="宋体"/>
                <w:color w:val="auto"/>
                <w:kern w:val="0"/>
                <w:sz w:val="18"/>
                <w:szCs w:val="18"/>
              </w:rPr>
            </w:pPr>
          </w:p>
        </w:tc>
      </w:tr>
      <w:tr w14:paraId="76B46387">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D7C2E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065C28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0E96973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B7E882C">
            <w:pPr>
              <w:widowControl/>
              <w:spacing w:line="240" w:lineRule="exact"/>
              <w:jc w:val="center"/>
              <w:rPr>
                <w:rFonts w:ascii="宋体" w:hAnsi="宋体" w:cs="宋体"/>
                <w:color w:val="auto"/>
                <w:kern w:val="0"/>
                <w:sz w:val="18"/>
                <w:szCs w:val="18"/>
              </w:rPr>
            </w:pPr>
          </w:p>
        </w:tc>
      </w:tr>
    </w:tbl>
    <w:p w14:paraId="6485FEEA">
      <w:pPr>
        <w:widowControl/>
        <w:spacing w:line="480" w:lineRule="exact"/>
        <w:jc w:val="left"/>
        <w:outlineLvl w:val="0"/>
        <w:rPr>
          <w:rFonts w:hint="eastAsia" w:ascii="宋体" w:hAnsi="宋体" w:cs="宋体" w:eastAsiaTheme="minorEastAsia"/>
          <w:color w:val="auto"/>
          <w:kern w:val="0"/>
          <w:sz w:val="22"/>
          <w:szCs w:val="24"/>
        </w:rPr>
      </w:pPr>
    </w:p>
    <w:p w14:paraId="141B88FF">
      <w:pPr>
        <w:rPr>
          <w:rFonts w:hint="eastAsia"/>
          <w:lang w:val="en-US" w:eastAsia="zh-CN"/>
        </w:rPr>
      </w:pPr>
      <w:r>
        <w:rPr>
          <w:rFonts w:hint="eastAsia"/>
          <w:lang w:val="en-US" w:eastAsia="zh-CN"/>
        </w:rPr>
        <w:br w:type="page"/>
      </w:r>
    </w:p>
    <w:tbl>
      <w:tblPr>
        <w:tblStyle w:val="9"/>
        <w:tblW w:w="9356" w:type="dxa"/>
        <w:jc w:val="center"/>
        <w:tblLayout w:type="fixed"/>
        <w:tblCellMar>
          <w:top w:w="0" w:type="dxa"/>
          <w:left w:w="108" w:type="dxa"/>
          <w:bottom w:w="0" w:type="dxa"/>
          <w:right w:w="108" w:type="dxa"/>
        </w:tblCellMar>
      </w:tblPr>
      <w:tblGrid>
        <w:gridCol w:w="446"/>
        <w:gridCol w:w="600"/>
        <w:gridCol w:w="1316"/>
        <w:gridCol w:w="989"/>
        <w:gridCol w:w="1114"/>
        <w:gridCol w:w="1081"/>
        <w:gridCol w:w="1076"/>
        <w:gridCol w:w="63"/>
        <w:gridCol w:w="494"/>
        <w:gridCol w:w="416"/>
        <w:gridCol w:w="141"/>
        <w:gridCol w:w="695"/>
        <w:gridCol w:w="925"/>
      </w:tblGrid>
      <w:tr w14:paraId="2A22401D">
        <w:tblPrEx>
          <w:tblCellMar>
            <w:top w:w="0" w:type="dxa"/>
            <w:left w:w="108" w:type="dxa"/>
            <w:bottom w:w="0" w:type="dxa"/>
            <w:right w:w="108" w:type="dxa"/>
          </w:tblCellMar>
        </w:tblPrEx>
        <w:trPr>
          <w:trHeight w:val="440" w:hRule="exact"/>
          <w:jc w:val="center"/>
        </w:trPr>
        <w:tc>
          <w:tcPr>
            <w:tcW w:w="9356" w:type="dxa"/>
            <w:gridSpan w:val="13"/>
            <w:tcBorders>
              <w:top w:val="nil"/>
              <w:left w:val="nil"/>
              <w:bottom w:val="nil"/>
              <w:right w:val="nil"/>
            </w:tcBorders>
            <w:vAlign w:val="center"/>
          </w:tcPr>
          <w:p w14:paraId="4AD5C95C">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41EE5FB">
        <w:tblPrEx>
          <w:tblCellMar>
            <w:top w:w="0" w:type="dxa"/>
            <w:left w:w="108" w:type="dxa"/>
            <w:bottom w:w="0" w:type="dxa"/>
            <w:right w:w="108" w:type="dxa"/>
          </w:tblCellMar>
        </w:tblPrEx>
        <w:trPr>
          <w:trHeight w:val="194" w:hRule="atLeast"/>
          <w:jc w:val="center"/>
        </w:trPr>
        <w:tc>
          <w:tcPr>
            <w:tcW w:w="9356" w:type="dxa"/>
            <w:gridSpan w:val="13"/>
            <w:tcBorders>
              <w:top w:val="nil"/>
              <w:left w:val="nil"/>
              <w:bottom w:val="nil"/>
              <w:right w:val="nil"/>
            </w:tcBorders>
          </w:tcPr>
          <w:p w14:paraId="44C5EA6D">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1387CD89">
        <w:tblPrEx>
          <w:tblCellMar>
            <w:top w:w="0" w:type="dxa"/>
            <w:left w:w="108" w:type="dxa"/>
            <w:bottom w:w="0" w:type="dxa"/>
            <w:right w:w="108" w:type="dxa"/>
          </w:tblCellMar>
        </w:tblPrEx>
        <w:trPr>
          <w:trHeight w:val="291" w:hRule="exact"/>
          <w:jc w:val="center"/>
        </w:trPr>
        <w:tc>
          <w:tcPr>
            <w:tcW w:w="1046" w:type="dxa"/>
            <w:gridSpan w:val="2"/>
            <w:tcBorders>
              <w:top w:val="single" w:color="auto" w:sz="4" w:space="0"/>
              <w:left w:val="single" w:color="auto" w:sz="4" w:space="0"/>
              <w:bottom w:val="single" w:color="auto" w:sz="4" w:space="0"/>
              <w:right w:val="single" w:color="auto" w:sz="4" w:space="0"/>
            </w:tcBorders>
            <w:vAlign w:val="center"/>
          </w:tcPr>
          <w:p w14:paraId="1B0019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8310" w:type="dxa"/>
            <w:gridSpan w:val="11"/>
            <w:tcBorders>
              <w:top w:val="single" w:color="auto" w:sz="4" w:space="0"/>
              <w:left w:val="nil"/>
              <w:bottom w:val="single" w:color="auto" w:sz="4" w:space="0"/>
              <w:right w:val="single" w:color="auto" w:sz="4" w:space="0"/>
            </w:tcBorders>
            <w:vAlign w:val="center"/>
          </w:tcPr>
          <w:p w14:paraId="45BE2064">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通州区农村房屋安全隐患排查整治全过程技术服务</w:t>
            </w:r>
          </w:p>
        </w:tc>
      </w:tr>
      <w:tr w14:paraId="59AB4A67">
        <w:tblPrEx>
          <w:tblCellMar>
            <w:top w:w="0" w:type="dxa"/>
            <w:left w:w="108" w:type="dxa"/>
            <w:bottom w:w="0" w:type="dxa"/>
            <w:right w:w="108" w:type="dxa"/>
          </w:tblCellMar>
        </w:tblPrEx>
        <w:trPr>
          <w:trHeight w:val="291" w:hRule="exact"/>
          <w:jc w:val="center"/>
        </w:trPr>
        <w:tc>
          <w:tcPr>
            <w:tcW w:w="1046" w:type="dxa"/>
            <w:gridSpan w:val="2"/>
            <w:tcBorders>
              <w:top w:val="single" w:color="auto" w:sz="4" w:space="0"/>
              <w:left w:val="single" w:color="auto" w:sz="4" w:space="0"/>
              <w:bottom w:val="single" w:color="auto" w:sz="4" w:space="0"/>
              <w:right w:val="single" w:color="auto" w:sz="4" w:space="0"/>
            </w:tcBorders>
            <w:vAlign w:val="center"/>
          </w:tcPr>
          <w:p w14:paraId="4B9659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500" w:type="dxa"/>
            <w:gridSpan w:val="4"/>
            <w:tcBorders>
              <w:top w:val="single" w:color="auto" w:sz="4" w:space="0"/>
              <w:left w:val="nil"/>
              <w:bottom w:val="single" w:color="auto" w:sz="4" w:space="0"/>
              <w:right w:val="single" w:color="auto" w:sz="4" w:space="0"/>
            </w:tcBorders>
            <w:vAlign w:val="center"/>
          </w:tcPr>
          <w:p w14:paraId="1264E7A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139" w:type="dxa"/>
            <w:gridSpan w:val="2"/>
            <w:tcBorders>
              <w:top w:val="nil"/>
              <w:left w:val="nil"/>
              <w:bottom w:val="single" w:color="auto" w:sz="4" w:space="0"/>
              <w:right w:val="single" w:color="auto" w:sz="4" w:space="0"/>
            </w:tcBorders>
            <w:vAlign w:val="center"/>
          </w:tcPr>
          <w:p w14:paraId="439209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71" w:type="dxa"/>
            <w:gridSpan w:val="5"/>
            <w:tcBorders>
              <w:top w:val="single" w:color="auto" w:sz="4" w:space="0"/>
              <w:left w:val="nil"/>
              <w:bottom w:val="single" w:color="auto" w:sz="4" w:space="0"/>
              <w:right w:val="single" w:color="auto" w:sz="4" w:space="0"/>
            </w:tcBorders>
            <w:vAlign w:val="center"/>
          </w:tcPr>
          <w:p w14:paraId="020996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通州区住房和城乡建设委员会</w:t>
            </w:r>
          </w:p>
        </w:tc>
      </w:tr>
      <w:tr w14:paraId="29F4A479">
        <w:tblPrEx>
          <w:tblCellMar>
            <w:top w:w="0" w:type="dxa"/>
            <w:left w:w="108" w:type="dxa"/>
            <w:bottom w:w="0" w:type="dxa"/>
            <w:right w:w="108" w:type="dxa"/>
          </w:tblCellMar>
        </w:tblPrEx>
        <w:trPr>
          <w:trHeight w:val="559" w:hRule="exact"/>
          <w:jc w:val="center"/>
        </w:trPr>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14:paraId="715522F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305" w:type="dxa"/>
            <w:gridSpan w:val="2"/>
            <w:tcBorders>
              <w:top w:val="single" w:color="auto" w:sz="4" w:space="0"/>
              <w:left w:val="nil"/>
              <w:bottom w:val="single" w:color="auto" w:sz="4" w:space="0"/>
              <w:right w:val="single" w:color="auto" w:sz="4" w:space="0"/>
            </w:tcBorders>
            <w:vAlign w:val="center"/>
          </w:tcPr>
          <w:p w14:paraId="159535DC">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127A01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81" w:type="dxa"/>
            <w:tcBorders>
              <w:top w:val="nil"/>
              <w:left w:val="nil"/>
              <w:bottom w:val="single" w:color="auto" w:sz="4" w:space="0"/>
              <w:right w:val="single" w:color="auto" w:sz="4" w:space="0"/>
            </w:tcBorders>
            <w:vAlign w:val="center"/>
          </w:tcPr>
          <w:p w14:paraId="653650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39" w:type="dxa"/>
            <w:gridSpan w:val="2"/>
            <w:tcBorders>
              <w:top w:val="nil"/>
              <w:left w:val="nil"/>
              <w:bottom w:val="single" w:color="auto" w:sz="4" w:space="0"/>
              <w:right w:val="single" w:color="auto" w:sz="4" w:space="0"/>
            </w:tcBorders>
            <w:vAlign w:val="center"/>
          </w:tcPr>
          <w:p w14:paraId="6D6548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910" w:type="dxa"/>
            <w:gridSpan w:val="2"/>
            <w:tcBorders>
              <w:top w:val="nil"/>
              <w:left w:val="nil"/>
              <w:bottom w:val="single" w:color="auto" w:sz="4" w:space="0"/>
              <w:right w:val="single" w:color="auto" w:sz="4" w:space="0"/>
            </w:tcBorders>
            <w:vAlign w:val="center"/>
          </w:tcPr>
          <w:p w14:paraId="1FBEA9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AFA8A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25" w:type="dxa"/>
            <w:tcBorders>
              <w:top w:val="nil"/>
              <w:left w:val="nil"/>
              <w:bottom w:val="single" w:color="auto" w:sz="4" w:space="0"/>
              <w:right w:val="single" w:color="auto" w:sz="4" w:space="0"/>
            </w:tcBorders>
            <w:vAlign w:val="center"/>
          </w:tcPr>
          <w:p w14:paraId="3834F2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3C8703E">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69F61963">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5B42157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6CB17C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w:t>
            </w:r>
          </w:p>
        </w:tc>
        <w:tc>
          <w:tcPr>
            <w:tcW w:w="1081" w:type="dxa"/>
            <w:tcBorders>
              <w:top w:val="nil"/>
              <w:left w:val="nil"/>
              <w:bottom w:val="single" w:color="auto" w:sz="4" w:space="0"/>
              <w:right w:val="single" w:color="auto" w:sz="4" w:space="0"/>
            </w:tcBorders>
            <w:vAlign w:val="center"/>
          </w:tcPr>
          <w:p w14:paraId="2D5BD66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w:t>
            </w:r>
          </w:p>
        </w:tc>
        <w:tc>
          <w:tcPr>
            <w:tcW w:w="1139" w:type="dxa"/>
            <w:gridSpan w:val="2"/>
            <w:tcBorders>
              <w:top w:val="nil"/>
              <w:left w:val="nil"/>
              <w:bottom w:val="single" w:color="auto" w:sz="4" w:space="0"/>
              <w:right w:val="single" w:color="auto" w:sz="4" w:space="0"/>
            </w:tcBorders>
            <w:vAlign w:val="center"/>
          </w:tcPr>
          <w:p w14:paraId="35681DF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w:t>
            </w:r>
          </w:p>
        </w:tc>
        <w:tc>
          <w:tcPr>
            <w:tcW w:w="910" w:type="dxa"/>
            <w:gridSpan w:val="2"/>
            <w:tcBorders>
              <w:top w:val="nil"/>
              <w:left w:val="nil"/>
              <w:bottom w:val="single" w:color="auto" w:sz="4" w:space="0"/>
              <w:right w:val="single" w:color="auto" w:sz="4" w:space="0"/>
            </w:tcBorders>
            <w:vAlign w:val="center"/>
          </w:tcPr>
          <w:p w14:paraId="11C3C6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CF5620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25" w:type="dxa"/>
            <w:tcBorders>
              <w:top w:val="nil"/>
              <w:left w:val="nil"/>
              <w:bottom w:val="single" w:color="auto" w:sz="4" w:space="0"/>
              <w:right w:val="single" w:color="auto" w:sz="4" w:space="0"/>
            </w:tcBorders>
            <w:vAlign w:val="center"/>
          </w:tcPr>
          <w:p w14:paraId="3391E0A0">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57A0FDDB">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5523E85A">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6A2C7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F1C5BD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w:t>
            </w:r>
          </w:p>
        </w:tc>
        <w:tc>
          <w:tcPr>
            <w:tcW w:w="1081" w:type="dxa"/>
            <w:tcBorders>
              <w:top w:val="nil"/>
              <w:left w:val="nil"/>
              <w:bottom w:val="single" w:color="auto" w:sz="4" w:space="0"/>
              <w:right w:val="single" w:color="auto" w:sz="4" w:space="0"/>
            </w:tcBorders>
            <w:vAlign w:val="center"/>
          </w:tcPr>
          <w:p w14:paraId="41C417E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w:t>
            </w:r>
          </w:p>
        </w:tc>
        <w:tc>
          <w:tcPr>
            <w:tcW w:w="1139" w:type="dxa"/>
            <w:gridSpan w:val="2"/>
            <w:tcBorders>
              <w:top w:val="nil"/>
              <w:left w:val="nil"/>
              <w:bottom w:val="single" w:color="auto" w:sz="4" w:space="0"/>
              <w:right w:val="single" w:color="auto" w:sz="4" w:space="0"/>
            </w:tcBorders>
            <w:vAlign w:val="center"/>
          </w:tcPr>
          <w:p w14:paraId="0B4F23A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w:t>
            </w:r>
          </w:p>
        </w:tc>
        <w:tc>
          <w:tcPr>
            <w:tcW w:w="910" w:type="dxa"/>
            <w:gridSpan w:val="2"/>
            <w:tcBorders>
              <w:top w:val="nil"/>
              <w:left w:val="nil"/>
              <w:bottom w:val="single" w:color="auto" w:sz="4" w:space="0"/>
              <w:right w:val="single" w:color="auto" w:sz="4" w:space="0"/>
            </w:tcBorders>
            <w:vAlign w:val="center"/>
          </w:tcPr>
          <w:p w14:paraId="4452E1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5A2F2E7">
            <w:pPr>
              <w:widowControl/>
              <w:spacing w:line="240" w:lineRule="exact"/>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14:paraId="18AE0C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3EE7119">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7C962D70">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4E1004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FC9800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81" w:type="dxa"/>
            <w:tcBorders>
              <w:top w:val="nil"/>
              <w:left w:val="nil"/>
              <w:bottom w:val="single" w:color="auto" w:sz="4" w:space="0"/>
              <w:right w:val="single" w:color="auto" w:sz="4" w:space="0"/>
            </w:tcBorders>
            <w:vAlign w:val="center"/>
          </w:tcPr>
          <w:p w14:paraId="3DEAF215">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139" w:type="dxa"/>
            <w:gridSpan w:val="2"/>
            <w:tcBorders>
              <w:top w:val="nil"/>
              <w:left w:val="nil"/>
              <w:bottom w:val="single" w:color="auto" w:sz="4" w:space="0"/>
              <w:right w:val="single" w:color="auto" w:sz="4" w:space="0"/>
            </w:tcBorders>
            <w:vAlign w:val="center"/>
          </w:tcPr>
          <w:p w14:paraId="7F32B102">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910" w:type="dxa"/>
            <w:gridSpan w:val="2"/>
            <w:tcBorders>
              <w:top w:val="nil"/>
              <w:left w:val="nil"/>
              <w:bottom w:val="single" w:color="auto" w:sz="4" w:space="0"/>
              <w:right w:val="single" w:color="auto" w:sz="4" w:space="0"/>
            </w:tcBorders>
            <w:vAlign w:val="center"/>
          </w:tcPr>
          <w:p w14:paraId="6EEBA3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145D60E">
            <w:pPr>
              <w:widowControl/>
              <w:spacing w:line="240" w:lineRule="exact"/>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14:paraId="2F5A37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62B078B">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622D5FB0">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5B1ACA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15589DC">
            <w:pPr>
              <w:widowControl/>
              <w:spacing w:line="240" w:lineRule="exact"/>
              <w:jc w:val="center"/>
              <w:rPr>
                <w:rFonts w:ascii="宋体" w:hAnsi="宋体" w:cs="宋体"/>
                <w:color w:val="auto"/>
                <w:kern w:val="0"/>
                <w:sz w:val="18"/>
                <w:szCs w:val="18"/>
              </w:rPr>
            </w:pPr>
          </w:p>
        </w:tc>
        <w:tc>
          <w:tcPr>
            <w:tcW w:w="1081" w:type="dxa"/>
            <w:tcBorders>
              <w:top w:val="nil"/>
              <w:left w:val="nil"/>
              <w:bottom w:val="single" w:color="auto" w:sz="4" w:space="0"/>
              <w:right w:val="single" w:color="auto" w:sz="4" w:space="0"/>
            </w:tcBorders>
            <w:vAlign w:val="center"/>
          </w:tcPr>
          <w:p w14:paraId="662A8037">
            <w:pPr>
              <w:widowControl/>
              <w:spacing w:line="240" w:lineRule="exact"/>
              <w:jc w:val="center"/>
              <w:rPr>
                <w:rFonts w:ascii="宋体" w:hAnsi="宋体" w:cs="宋体"/>
                <w:color w:val="auto"/>
                <w:kern w:val="0"/>
                <w:sz w:val="18"/>
                <w:szCs w:val="18"/>
              </w:rPr>
            </w:pPr>
          </w:p>
        </w:tc>
        <w:tc>
          <w:tcPr>
            <w:tcW w:w="1139" w:type="dxa"/>
            <w:gridSpan w:val="2"/>
            <w:tcBorders>
              <w:top w:val="nil"/>
              <w:left w:val="nil"/>
              <w:bottom w:val="single" w:color="auto" w:sz="4" w:space="0"/>
              <w:right w:val="single" w:color="auto" w:sz="4" w:space="0"/>
            </w:tcBorders>
            <w:vAlign w:val="center"/>
          </w:tcPr>
          <w:p w14:paraId="5EBB13B8">
            <w:pPr>
              <w:widowControl/>
              <w:spacing w:line="240" w:lineRule="exact"/>
              <w:jc w:val="center"/>
              <w:rPr>
                <w:rFonts w:ascii="宋体" w:hAnsi="宋体" w:cs="宋体"/>
                <w:color w:val="auto"/>
                <w:kern w:val="0"/>
                <w:sz w:val="18"/>
                <w:szCs w:val="18"/>
              </w:rPr>
            </w:pPr>
          </w:p>
        </w:tc>
        <w:tc>
          <w:tcPr>
            <w:tcW w:w="910" w:type="dxa"/>
            <w:gridSpan w:val="2"/>
            <w:tcBorders>
              <w:top w:val="nil"/>
              <w:left w:val="nil"/>
              <w:bottom w:val="single" w:color="auto" w:sz="4" w:space="0"/>
              <w:right w:val="single" w:color="auto" w:sz="4" w:space="0"/>
            </w:tcBorders>
            <w:vAlign w:val="center"/>
          </w:tcPr>
          <w:p w14:paraId="25069E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322570A">
            <w:pPr>
              <w:widowControl/>
              <w:spacing w:line="240" w:lineRule="exact"/>
              <w:jc w:val="center"/>
              <w:rPr>
                <w:rFonts w:ascii="宋体" w:hAnsi="宋体" w:cs="宋体"/>
                <w:color w:val="auto"/>
                <w:kern w:val="0"/>
                <w:sz w:val="18"/>
                <w:szCs w:val="18"/>
              </w:rPr>
            </w:pPr>
          </w:p>
        </w:tc>
        <w:tc>
          <w:tcPr>
            <w:tcW w:w="925" w:type="dxa"/>
            <w:tcBorders>
              <w:top w:val="nil"/>
              <w:left w:val="nil"/>
              <w:bottom w:val="single" w:color="auto" w:sz="4" w:space="0"/>
              <w:right w:val="single" w:color="auto" w:sz="4" w:space="0"/>
            </w:tcBorders>
            <w:vAlign w:val="center"/>
          </w:tcPr>
          <w:p w14:paraId="7378D1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DB14304">
        <w:tblPrEx>
          <w:tblCellMar>
            <w:top w:w="0" w:type="dxa"/>
            <w:left w:w="108" w:type="dxa"/>
            <w:bottom w:w="0" w:type="dxa"/>
            <w:right w:w="108" w:type="dxa"/>
          </w:tblCellMar>
        </w:tblPrEx>
        <w:trPr>
          <w:trHeight w:val="291" w:hRule="exact"/>
          <w:jc w:val="center"/>
        </w:trPr>
        <w:tc>
          <w:tcPr>
            <w:tcW w:w="446" w:type="dxa"/>
            <w:vMerge w:val="restart"/>
            <w:tcBorders>
              <w:top w:val="nil"/>
              <w:left w:val="single" w:color="auto" w:sz="4" w:space="0"/>
              <w:bottom w:val="single" w:color="auto" w:sz="4" w:space="0"/>
              <w:right w:val="single" w:color="auto" w:sz="4" w:space="0"/>
            </w:tcBorders>
            <w:vAlign w:val="center"/>
          </w:tcPr>
          <w:p w14:paraId="142D83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00" w:type="dxa"/>
            <w:gridSpan w:val="5"/>
            <w:tcBorders>
              <w:top w:val="single" w:color="auto" w:sz="4" w:space="0"/>
              <w:left w:val="nil"/>
              <w:bottom w:val="single" w:color="auto" w:sz="4" w:space="0"/>
              <w:right w:val="single" w:color="auto" w:sz="4" w:space="0"/>
            </w:tcBorders>
            <w:vAlign w:val="center"/>
          </w:tcPr>
          <w:p w14:paraId="578103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810" w:type="dxa"/>
            <w:gridSpan w:val="7"/>
            <w:tcBorders>
              <w:top w:val="single" w:color="auto" w:sz="4" w:space="0"/>
              <w:left w:val="nil"/>
              <w:bottom w:val="single" w:color="auto" w:sz="4" w:space="0"/>
              <w:right w:val="single" w:color="auto" w:sz="4" w:space="0"/>
            </w:tcBorders>
            <w:vAlign w:val="center"/>
          </w:tcPr>
          <w:p w14:paraId="77F2CC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180D427">
        <w:tblPrEx>
          <w:tblCellMar>
            <w:top w:w="0" w:type="dxa"/>
            <w:left w:w="108" w:type="dxa"/>
            <w:bottom w:w="0" w:type="dxa"/>
            <w:right w:w="108" w:type="dxa"/>
          </w:tblCellMar>
        </w:tblPrEx>
        <w:trPr>
          <w:trHeight w:val="1220" w:hRule="exact"/>
          <w:jc w:val="center"/>
        </w:trPr>
        <w:tc>
          <w:tcPr>
            <w:tcW w:w="446" w:type="dxa"/>
            <w:vMerge w:val="continue"/>
            <w:tcBorders>
              <w:top w:val="nil"/>
              <w:left w:val="single" w:color="auto" w:sz="4" w:space="0"/>
              <w:bottom w:val="single" w:color="auto" w:sz="4" w:space="0"/>
              <w:right w:val="single" w:color="auto" w:sz="4" w:space="0"/>
            </w:tcBorders>
            <w:vAlign w:val="center"/>
          </w:tcPr>
          <w:p w14:paraId="0EF33A1C">
            <w:pPr>
              <w:widowControl/>
              <w:spacing w:line="240" w:lineRule="exact"/>
              <w:jc w:val="center"/>
              <w:rPr>
                <w:rFonts w:ascii="宋体" w:hAnsi="宋体" w:cs="宋体"/>
                <w:color w:val="auto"/>
                <w:kern w:val="0"/>
                <w:sz w:val="18"/>
                <w:szCs w:val="18"/>
              </w:rPr>
            </w:pPr>
          </w:p>
        </w:tc>
        <w:tc>
          <w:tcPr>
            <w:tcW w:w="5100" w:type="dxa"/>
            <w:gridSpan w:val="5"/>
            <w:tcBorders>
              <w:top w:val="single" w:color="auto" w:sz="4" w:space="0"/>
              <w:left w:val="nil"/>
              <w:bottom w:val="single" w:color="auto" w:sz="4" w:space="0"/>
              <w:right w:val="single" w:color="auto" w:sz="4" w:space="0"/>
            </w:tcBorders>
            <w:vAlign w:val="center"/>
          </w:tcPr>
          <w:p w14:paraId="7478A8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8户</w:t>
            </w:r>
            <w:r>
              <w:rPr>
                <w:rFonts w:hint="eastAsia" w:ascii="宋体" w:hAnsi="宋体" w:cs="宋体"/>
                <w:color w:val="auto"/>
                <w:kern w:val="0"/>
                <w:sz w:val="18"/>
                <w:szCs w:val="18"/>
                <w:lang w:eastAsia="zh-CN"/>
              </w:rPr>
              <w:t>低收入群体危房改造工作。</w:t>
            </w:r>
          </w:p>
        </w:tc>
        <w:tc>
          <w:tcPr>
            <w:tcW w:w="3810" w:type="dxa"/>
            <w:gridSpan w:val="7"/>
            <w:tcBorders>
              <w:top w:val="single" w:color="auto" w:sz="4" w:space="0"/>
              <w:left w:val="nil"/>
              <w:bottom w:val="single" w:color="auto" w:sz="4" w:space="0"/>
              <w:right w:val="single" w:color="auto" w:sz="4" w:space="0"/>
            </w:tcBorders>
            <w:vAlign w:val="center"/>
          </w:tcPr>
          <w:p w14:paraId="24E223F4">
            <w:pPr>
              <w:widowControl/>
              <w:spacing w:line="240" w:lineRule="exact"/>
              <w:jc w:val="center"/>
              <w:rPr>
                <w:rFonts w:ascii="宋体" w:hAnsi="宋体" w:cs="宋体"/>
                <w:color w:val="auto"/>
                <w:kern w:val="0"/>
                <w:sz w:val="18"/>
                <w:szCs w:val="18"/>
              </w:rPr>
            </w:pPr>
            <w:r>
              <w:rPr>
                <w:rFonts w:hint="eastAsia" w:ascii="宋体" w:hAnsi="宋体" w:cs="宋体" w:eastAsiaTheme="minorEastAsia"/>
                <w:b w:val="0"/>
                <w:color w:val="auto"/>
                <w:kern w:val="0"/>
                <w:sz w:val="18"/>
                <w:szCs w:val="18"/>
                <w:lang w:val="en-US" w:eastAsia="zh-CN" w:bidi="ar-SA"/>
              </w:rPr>
              <w:t>已按合同约定完成，33.5万元服务费用</w:t>
            </w:r>
            <w:r>
              <w:rPr>
                <w:rFonts w:hint="eastAsia" w:ascii="宋体" w:hAnsi="宋体" w:cs="宋体"/>
                <w:b w:val="0"/>
                <w:color w:val="auto"/>
                <w:kern w:val="0"/>
                <w:sz w:val="18"/>
                <w:szCs w:val="18"/>
                <w:lang w:val="en-US" w:eastAsia="zh-CN" w:bidi="ar-SA"/>
              </w:rPr>
              <w:t>已拨付完毕。</w:t>
            </w:r>
          </w:p>
        </w:tc>
      </w:tr>
      <w:tr w14:paraId="554D599F">
        <w:tblPrEx>
          <w:tblCellMar>
            <w:top w:w="0" w:type="dxa"/>
            <w:left w:w="108" w:type="dxa"/>
            <w:bottom w:w="0" w:type="dxa"/>
            <w:right w:w="108" w:type="dxa"/>
          </w:tblCellMar>
        </w:tblPrEx>
        <w:trPr>
          <w:trHeight w:val="517" w:hRule="exact"/>
          <w:jc w:val="center"/>
        </w:trPr>
        <w:tc>
          <w:tcPr>
            <w:tcW w:w="446" w:type="dxa"/>
            <w:vMerge w:val="restart"/>
            <w:tcBorders>
              <w:top w:val="nil"/>
              <w:left w:val="single" w:color="auto" w:sz="4" w:space="0"/>
              <w:right w:val="single" w:color="auto" w:sz="4" w:space="0"/>
            </w:tcBorders>
            <w:vAlign w:val="center"/>
          </w:tcPr>
          <w:p w14:paraId="217296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600" w:type="dxa"/>
            <w:tcBorders>
              <w:top w:val="nil"/>
              <w:left w:val="nil"/>
              <w:bottom w:val="single" w:color="auto" w:sz="4" w:space="0"/>
              <w:right w:val="single" w:color="auto" w:sz="4" w:space="0"/>
            </w:tcBorders>
            <w:vAlign w:val="center"/>
          </w:tcPr>
          <w:p w14:paraId="71AF6E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316" w:type="dxa"/>
            <w:tcBorders>
              <w:top w:val="nil"/>
              <w:left w:val="nil"/>
              <w:bottom w:val="single" w:color="auto" w:sz="4" w:space="0"/>
              <w:right w:val="single" w:color="auto" w:sz="4" w:space="0"/>
            </w:tcBorders>
            <w:vAlign w:val="center"/>
          </w:tcPr>
          <w:p w14:paraId="28CA2A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03" w:type="dxa"/>
            <w:gridSpan w:val="2"/>
            <w:tcBorders>
              <w:top w:val="single" w:color="auto" w:sz="4" w:space="0"/>
              <w:left w:val="nil"/>
              <w:bottom w:val="single" w:color="auto" w:sz="4" w:space="0"/>
              <w:right w:val="single" w:color="auto" w:sz="4" w:space="0"/>
            </w:tcBorders>
            <w:vAlign w:val="center"/>
          </w:tcPr>
          <w:p w14:paraId="78BFAF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81" w:type="dxa"/>
            <w:tcBorders>
              <w:top w:val="nil"/>
              <w:left w:val="nil"/>
              <w:bottom w:val="single" w:color="auto" w:sz="4" w:space="0"/>
              <w:right w:val="single" w:color="auto" w:sz="4" w:space="0"/>
            </w:tcBorders>
            <w:vAlign w:val="center"/>
          </w:tcPr>
          <w:p w14:paraId="29B26B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E4768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76" w:type="dxa"/>
            <w:tcBorders>
              <w:top w:val="nil"/>
              <w:left w:val="nil"/>
              <w:bottom w:val="single" w:color="auto" w:sz="4" w:space="0"/>
              <w:right w:val="single" w:color="auto" w:sz="4" w:space="0"/>
            </w:tcBorders>
            <w:vAlign w:val="center"/>
          </w:tcPr>
          <w:p w14:paraId="6F1C92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4C07F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4A376D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D05C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20" w:type="dxa"/>
            <w:gridSpan w:val="2"/>
            <w:tcBorders>
              <w:top w:val="single" w:color="auto" w:sz="4" w:space="0"/>
              <w:left w:val="nil"/>
              <w:bottom w:val="single" w:color="auto" w:sz="4" w:space="0"/>
              <w:right w:val="single" w:color="auto" w:sz="4" w:space="0"/>
            </w:tcBorders>
            <w:vAlign w:val="center"/>
          </w:tcPr>
          <w:p w14:paraId="42925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F1C8F28">
        <w:tblPrEx>
          <w:tblCellMar>
            <w:top w:w="0" w:type="dxa"/>
            <w:left w:w="108" w:type="dxa"/>
            <w:bottom w:w="0" w:type="dxa"/>
            <w:right w:w="108" w:type="dxa"/>
          </w:tblCellMar>
        </w:tblPrEx>
        <w:trPr>
          <w:trHeight w:val="1019" w:hRule="exact"/>
          <w:jc w:val="center"/>
        </w:trPr>
        <w:tc>
          <w:tcPr>
            <w:tcW w:w="446" w:type="dxa"/>
            <w:vMerge w:val="continue"/>
            <w:tcBorders>
              <w:left w:val="single" w:color="auto" w:sz="4" w:space="0"/>
              <w:right w:val="single" w:color="auto" w:sz="4" w:space="0"/>
            </w:tcBorders>
            <w:vAlign w:val="center"/>
          </w:tcPr>
          <w:p w14:paraId="41479197">
            <w:pPr>
              <w:widowControl/>
              <w:spacing w:line="240" w:lineRule="exact"/>
              <w:jc w:val="center"/>
              <w:rPr>
                <w:rFonts w:ascii="宋体" w:hAnsi="宋体" w:cs="宋体"/>
                <w:color w:val="auto"/>
                <w:kern w:val="0"/>
                <w:sz w:val="18"/>
                <w:szCs w:val="18"/>
              </w:rPr>
            </w:pPr>
          </w:p>
        </w:tc>
        <w:tc>
          <w:tcPr>
            <w:tcW w:w="600" w:type="dxa"/>
            <w:vMerge w:val="restart"/>
            <w:tcBorders>
              <w:top w:val="nil"/>
              <w:left w:val="single" w:color="auto" w:sz="4" w:space="0"/>
              <w:bottom w:val="single" w:color="auto" w:sz="4" w:space="0"/>
              <w:right w:val="single" w:color="auto" w:sz="4" w:space="0"/>
            </w:tcBorders>
            <w:vAlign w:val="center"/>
          </w:tcPr>
          <w:p w14:paraId="34B4DC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316" w:type="dxa"/>
            <w:tcBorders>
              <w:top w:val="nil"/>
              <w:left w:val="single" w:color="auto" w:sz="4" w:space="0"/>
              <w:bottom w:val="single" w:color="auto" w:sz="4" w:space="0"/>
              <w:right w:val="single" w:color="auto" w:sz="4" w:space="0"/>
            </w:tcBorders>
            <w:vAlign w:val="center"/>
          </w:tcPr>
          <w:p w14:paraId="2B9832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03" w:type="dxa"/>
            <w:gridSpan w:val="2"/>
            <w:tcBorders>
              <w:top w:val="single" w:color="auto" w:sz="4" w:space="0"/>
              <w:left w:val="nil"/>
              <w:bottom w:val="single" w:color="auto" w:sz="4" w:space="0"/>
              <w:right w:val="single" w:color="auto" w:sz="4" w:space="0"/>
            </w:tcBorders>
            <w:vAlign w:val="center"/>
          </w:tcPr>
          <w:p w14:paraId="0C2BA62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指导乡镇按照要求完成农房系统录入、更新和危房整治</w:t>
            </w:r>
          </w:p>
        </w:tc>
        <w:tc>
          <w:tcPr>
            <w:tcW w:w="1081" w:type="dxa"/>
            <w:tcBorders>
              <w:top w:val="nil"/>
              <w:left w:val="nil"/>
              <w:bottom w:val="single" w:color="auto" w:sz="4" w:space="0"/>
              <w:right w:val="single" w:color="auto" w:sz="4" w:space="0"/>
            </w:tcBorders>
            <w:vAlign w:val="center"/>
          </w:tcPr>
          <w:p w14:paraId="333A133E">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系统录入约21万，危房整治1000余户</w:t>
            </w:r>
          </w:p>
        </w:tc>
        <w:tc>
          <w:tcPr>
            <w:tcW w:w="1076" w:type="dxa"/>
            <w:tcBorders>
              <w:top w:val="nil"/>
              <w:left w:val="nil"/>
              <w:bottom w:val="single" w:color="auto" w:sz="4" w:space="0"/>
              <w:right w:val="single" w:color="auto" w:sz="4" w:space="0"/>
            </w:tcBorders>
            <w:vAlign w:val="center"/>
          </w:tcPr>
          <w:p w14:paraId="2C589DA9">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系统录入约21万，危房整治1000余户</w:t>
            </w:r>
          </w:p>
        </w:tc>
        <w:tc>
          <w:tcPr>
            <w:tcW w:w="557" w:type="dxa"/>
            <w:gridSpan w:val="2"/>
            <w:tcBorders>
              <w:top w:val="nil"/>
              <w:left w:val="nil"/>
              <w:bottom w:val="single" w:color="auto" w:sz="4" w:space="0"/>
              <w:right w:val="single" w:color="auto" w:sz="4" w:space="0"/>
            </w:tcBorders>
            <w:vAlign w:val="center"/>
          </w:tcPr>
          <w:p w14:paraId="04F9032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C24978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20" w:type="dxa"/>
            <w:gridSpan w:val="2"/>
            <w:tcBorders>
              <w:top w:val="single" w:color="auto" w:sz="4" w:space="0"/>
              <w:left w:val="nil"/>
              <w:bottom w:val="single" w:color="auto" w:sz="4" w:space="0"/>
              <w:right w:val="single" w:color="auto" w:sz="4" w:space="0"/>
            </w:tcBorders>
            <w:vAlign w:val="center"/>
          </w:tcPr>
          <w:p w14:paraId="45A6441F">
            <w:pPr>
              <w:widowControl/>
              <w:spacing w:line="240" w:lineRule="exact"/>
              <w:jc w:val="center"/>
              <w:rPr>
                <w:rFonts w:ascii="宋体" w:hAnsi="宋体" w:cs="宋体"/>
                <w:color w:val="auto"/>
                <w:kern w:val="0"/>
                <w:sz w:val="18"/>
                <w:szCs w:val="18"/>
              </w:rPr>
            </w:pPr>
          </w:p>
        </w:tc>
      </w:tr>
      <w:tr w14:paraId="0670C7A6">
        <w:tblPrEx>
          <w:tblCellMar>
            <w:top w:w="0" w:type="dxa"/>
            <w:left w:w="108" w:type="dxa"/>
            <w:bottom w:w="0" w:type="dxa"/>
            <w:right w:w="108" w:type="dxa"/>
          </w:tblCellMar>
        </w:tblPrEx>
        <w:trPr>
          <w:trHeight w:val="532" w:hRule="exact"/>
          <w:jc w:val="center"/>
        </w:trPr>
        <w:tc>
          <w:tcPr>
            <w:tcW w:w="446" w:type="dxa"/>
            <w:vMerge w:val="continue"/>
            <w:tcBorders>
              <w:left w:val="single" w:color="auto" w:sz="4" w:space="0"/>
              <w:right w:val="single" w:color="auto" w:sz="4" w:space="0"/>
            </w:tcBorders>
            <w:vAlign w:val="center"/>
          </w:tcPr>
          <w:p w14:paraId="0104F42E">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48284A45">
            <w:pPr>
              <w:widowControl/>
              <w:spacing w:line="240" w:lineRule="exact"/>
              <w:jc w:val="center"/>
              <w:rPr>
                <w:rFonts w:ascii="宋体" w:hAnsi="宋体" w:cs="宋体"/>
                <w:color w:val="auto"/>
                <w:kern w:val="0"/>
                <w:sz w:val="18"/>
                <w:szCs w:val="18"/>
              </w:rPr>
            </w:pPr>
          </w:p>
        </w:tc>
        <w:tc>
          <w:tcPr>
            <w:tcW w:w="1316" w:type="dxa"/>
            <w:tcBorders>
              <w:top w:val="nil"/>
              <w:left w:val="single" w:color="auto" w:sz="4" w:space="0"/>
              <w:bottom w:val="single" w:color="auto" w:sz="4" w:space="0"/>
              <w:right w:val="single" w:color="auto" w:sz="4" w:space="0"/>
            </w:tcBorders>
            <w:vAlign w:val="center"/>
          </w:tcPr>
          <w:p w14:paraId="43D6AA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03" w:type="dxa"/>
            <w:gridSpan w:val="2"/>
            <w:tcBorders>
              <w:top w:val="single" w:color="auto" w:sz="4" w:space="0"/>
              <w:left w:val="nil"/>
              <w:bottom w:val="single" w:color="auto" w:sz="4" w:space="0"/>
              <w:right w:val="single" w:color="auto" w:sz="4" w:space="0"/>
            </w:tcBorders>
            <w:vAlign w:val="center"/>
          </w:tcPr>
          <w:p w14:paraId="5DECC18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合同约定服务事项履行情况</w:t>
            </w:r>
          </w:p>
        </w:tc>
        <w:tc>
          <w:tcPr>
            <w:tcW w:w="1081" w:type="dxa"/>
            <w:tcBorders>
              <w:top w:val="nil"/>
              <w:left w:val="nil"/>
              <w:bottom w:val="single" w:color="auto" w:sz="4" w:space="0"/>
              <w:right w:val="single" w:color="auto" w:sz="4" w:space="0"/>
            </w:tcBorders>
            <w:vAlign w:val="center"/>
          </w:tcPr>
          <w:p w14:paraId="72575B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76" w:type="dxa"/>
            <w:tcBorders>
              <w:top w:val="nil"/>
              <w:left w:val="nil"/>
              <w:bottom w:val="single" w:color="auto" w:sz="4" w:space="0"/>
              <w:right w:val="single" w:color="auto" w:sz="4" w:space="0"/>
            </w:tcBorders>
            <w:vAlign w:val="center"/>
          </w:tcPr>
          <w:p w14:paraId="3637F4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14:paraId="20039F5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1102942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20" w:type="dxa"/>
            <w:gridSpan w:val="2"/>
            <w:tcBorders>
              <w:top w:val="single" w:color="auto" w:sz="4" w:space="0"/>
              <w:left w:val="nil"/>
              <w:bottom w:val="single" w:color="auto" w:sz="4" w:space="0"/>
              <w:right w:val="single" w:color="auto" w:sz="4" w:space="0"/>
            </w:tcBorders>
            <w:vAlign w:val="center"/>
          </w:tcPr>
          <w:p w14:paraId="2D37D62E">
            <w:pPr>
              <w:widowControl/>
              <w:spacing w:line="240" w:lineRule="exact"/>
              <w:jc w:val="center"/>
              <w:rPr>
                <w:rFonts w:ascii="宋体" w:hAnsi="宋体" w:cs="宋体"/>
                <w:color w:val="auto"/>
                <w:kern w:val="0"/>
                <w:sz w:val="18"/>
                <w:szCs w:val="18"/>
              </w:rPr>
            </w:pPr>
          </w:p>
        </w:tc>
      </w:tr>
      <w:tr w14:paraId="1B6F2EF5">
        <w:tblPrEx>
          <w:tblCellMar>
            <w:top w:w="0" w:type="dxa"/>
            <w:left w:w="108" w:type="dxa"/>
            <w:bottom w:w="0" w:type="dxa"/>
            <w:right w:w="108" w:type="dxa"/>
          </w:tblCellMar>
        </w:tblPrEx>
        <w:trPr>
          <w:trHeight w:val="522" w:hRule="exact"/>
          <w:jc w:val="center"/>
        </w:trPr>
        <w:tc>
          <w:tcPr>
            <w:tcW w:w="446" w:type="dxa"/>
            <w:vMerge w:val="continue"/>
            <w:tcBorders>
              <w:left w:val="single" w:color="auto" w:sz="4" w:space="0"/>
              <w:right w:val="single" w:color="auto" w:sz="4" w:space="0"/>
            </w:tcBorders>
            <w:vAlign w:val="center"/>
          </w:tcPr>
          <w:p w14:paraId="0C49AAC6">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71639276">
            <w:pPr>
              <w:widowControl/>
              <w:spacing w:line="240" w:lineRule="exact"/>
              <w:jc w:val="center"/>
              <w:rPr>
                <w:rFonts w:ascii="宋体" w:hAnsi="宋体" w:cs="宋体"/>
                <w:color w:val="auto"/>
                <w:kern w:val="0"/>
                <w:sz w:val="18"/>
                <w:szCs w:val="18"/>
              </w:rPr>
            </w:pPr>
          </w:p>
        </w:tc>
        <w:tc>
          <w:tcPr>
            <w:tcW w:w="1316" w:type="dxa"/>
            <w:tcBorders>
              <w:top w:val="nil"/>
              <w:left w:val="single" w:color="auto" w:sz="4" w:space="0"/>
              <w:bottom w:val="single" w:color="auto" w:sz="4" w:space="0"/>
              <w:right w:val="single" w:color="auto" w:sz="4" w:space="0"/>
            </w:tcBorders>
            <w:vAlign w:val="center"/>
          </w:tcPr>
          <w:p w14:paraId="5025EC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03" w:type="dxa"/>
            <w:gridSpan w:val="2"/>
            <w:tcBorders>
              <w:top w:val="single" w:color="auto" w:sz="4" w:space="0"/>
              <w:left w:val="nil"/>
              <w:bottom w:val="single" w:color="auto" w:sz="4" w:space="0"/>
              <w:right w:val="single" w:color="auto" w:sz="4" w:space="0"/>
            </w:tcBorders>
            <w:vAlign w:val="center"/>
          </w:tcPr>
          <w:p w14:paraId="543F3F3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合同约定时限内（</w:t>
            </w:r>
            <w:r>
              <w:rPr>
                <w:rFonts w:hint="eastAsia" w:ascii="宋体" w:hAnsi="宋体" w:cs="宋体"/>
                <w:color w:val="auto"/>
                <w:kern w:val="0"/>
                <w:sz w:val="18"/>
                <w:szCs w:val="18"/>
              </w:rPr>
              <w:t>按实际完成时间为准</w:t>
            </w:r>
            <w:r>
              <w:rPr>
                <w:rFonts w:hint="eastAsia" w:ascii="宋体" w:hAnsi="宋体" w:cs="宋体"/>
                <w:color w:val="auto"/>
                <w:kern w:val="0"/>
                <w:sz w:val="18"/>
                <w:szCs w:val="18"/>
                <w:lang w:eastAsia="zh-CN"/>
              </w:rPr>
              <w:t>）</w:t>
            </w:r>
          </w:p>
        </w:tc>
        <w:tc>
          <w:tcPr>
            <w:tcW w:w="1081" w:type="dxa"/>
            <w:tcBorders>
              <w:top w:val="nil"/>
              <w:left w:val="nil"/>
              <w:bottom w:val="single" w:color="auto" w:sz="4" w:space="0"/>
              <w:right w:val="single" w:color="auto" w:sz="4" w:space="0"/>
            </w:tcBorders>
            <w:vAlign w:val="center"/>
          </w:tcPr>
          <w:p w14:paraId="5D0F716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2022年3月份（或按实际时间）</w:t>
            </w:r>
          </w:p>
        </w:tc>
        <w:tc>
          <w:tcPr>
            <w:tcW w:w="1076" w:type="dxa"/>
            <w:tcBorders>
              <w:top w:val="nil"/>
              <w:left w:val="nil"/>
              <w:bottom w:val="single" w:color="auto" w:sz="4" w:space="0"/>
              <w:right w:val="single" w:color="auto" w:sz="4" w:space="0"/>
            </w:tcBorders>
            <w:vAlign w:val="center"/>
          </w:tcPr>
          <w:p w14:paraId="1FCE5C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按实际时间完成</w:t>
            </w:r>
          </w:p>
        </w:tc>
        <w:tc>
          <w:tcPr>
            <w:tcW w:w="557" w:type="dxa"/>
            <w:gridSpan w:val="2"/>
            <w:tcBorders>
              <w:top w:val="nil"/>
              <w:left w:val="nil"/>
              <w:bottom w:val="single" w:color="auto" w:sz="4" w:space="0"/>
              <w:right w:val="single" w:color="auto" w:sz="4" w:space="0"/>
            </w:tcBorders>
            <w:vAlign w:val="center"/>
          </w:tcPr>
          <w:p w14:paraId="26DDE22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72E730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20" w:type="dxa"/>
            <w:gridSpan w:val="2"/>
            <w:tcBorders>
              <w:top w:val="single" w:color="auto" w:sz="4" w:space="0"/>
              <w:left w:val="nil"/>
              <w:bottom w:val="single" w:color="auto" w:sz="4" w:space="0"/>
              <w:right w:val="single" w:color="auto" w:sz="4" w:space="0"/>
            </w:tcBorders>
            <w:vAlign w:val="center"/>
          </w:tcPr>
          <w:p w14:paraId="0A99AA1B">
            <w:pPr>
              <w:widowControl/>
              <w:spacing w:line="240" w:lineRule="exact"/>
              <w:jc w:val="center"/>
              <w:rPr>
                <w:rFonts w:ascii="宋体" w:hAnsi="宋体" w:cs="宋体"/>
                <w:color w:val="auto"/>
                <w:kern w:val="0"/>
                <w:sz w:val="18"/>
                <w:szCs w:val="18"/>
              </w:rPr>
            </w:pPr>
          </w:p>
        </w:tc>
      </w:tr>
      <w:tr w14:paraId="7399D1B5">
        <w:tblPrEx>
          <w:tblCellMar>
            <w:top w:w="0" w:type="dxa"/>
            <w:left w:w="108" w:type="dxa"/>
            <w:bottom w:w="0" w:type="dxa"/>
            <w:right w:w="108" w:type="dxa"/>
          </w:tblCellMar>
        </w:tblPrEx>
        <w:trPr>
          <w:trHeight w:val="869" w:hRule="exact"/>
          <w:jc w:val="center"/>
        </w:trPr>
        <w:tc>
          <w:tcPr>
            <w:tcW w:w="446" w:type="dxa"/>
            <w:vMerge w:val="continue"/>
            <w:tcBorders>
              <w:left w:val="single" w:color="auto" w:sz="4" w:space="0"/>
              <w:right w:val="single" w:color="auto" w:sz="4" w:space="0"/>
            </w:tcBorders>
            <w:vAlign w:val="center"/>
          </w:tcPr>
          <w:p w14:paraId="15AC540B">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38CDD6BE">
            <w:pPr>
              <w:widowControl/>
              <w:spacing w:line="240" w:lineRule="exact"/>
              <w:jc w:val="center"/>
              <w:rPr>
                <w:rFonts w:ascii="宋体" w:hAnsi="宋体" w:cs="宋体"/>
                <w:color w:val="auto"/>
                <w:kern w:val="0"/>
                <w:sz w:val="18"/>
                <w:szCs w:val="18"/>
              </w:rPr>
            </w:pPr>
          </w:p>
        </w:tc>
        <w:tc>
          <w:tcPr>
            <w:tcW w:w="1316" w:type="dxa"/>
            <w:tcBorders>
              <w:top w:val="nil"/>
              <w:left w:val="single" w:color="auto" w:sz="4" w:space="0"/>
              <w:bottom w:val="single" w:color="auto" w:sz="4" w:space="0"/>
              <w:right w:val="single" w:color="auto" w:sz="4" w:space="0"/>
            </w:tcBorders>
            <w:vAlign w:val="center"/>
          </w:tcPr>
          <w:p w14:paraId="545B8E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03" w:type="dxa"/>
            <w:gridSpan w:val="2"/>
            <w:tcBorders>
              <w:top w:val="single" w:color="auto" w:sz="4" w:space="0"/>
              <w:left w:val="nil"/>
              <w:bottom w:val="single" w:color="auto" w:sz="4" w:space="0"/>
              <w:right w:val="single" w:color="auto" w:sz="4" w:space="0"/>
            </w:tcBorders>
            <w:vAlign w:val="center"/>
          </w:tcPr>
          <w:p w14:paraId="194CDDDA">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服务成本</w:t>
            </w:r>
          </w:p>
        </w:tc>
        <w:tc>
          <w:tcPr>
            <w:tcW w:w="1081" w:type="dxa"/>
            <w:tcBorders>
              <w:top w:val="nil"/>
              <w:left w:val="nil"/>
              <w:bottom w:val="single" w:color="auto" w:sz="4" w:space="0"/>
              <w:right w:val="single" w:color="auto" w:sz="4" w:space="0"/>
            </w:tcBorders>
            <w:vAlign w:val="center"/>
          </w:tcPr>
          <w:p w14:paraId="0ACE03FD">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33.5万元</w:t>
            </w:r>
          </w:p>
        </w:tc>
        <w:tc>
          <w:tcPr>
            <w:tcW w:w="1076" w:type="dxa"/>
            <w:tcBorders>
              <w:top w:val="nil"/>
              <w:left w:val="nil"/>
              <w:bottom w:val="single" w:color="auto" w:sz="4" w:space="0"/>
              <w:right w:val="single" w:color="auto" w:sz="4" w:space="0"/>
            </w:tcBorders>
            <w:vAlign w:val="center"/>
          </w:tcPr>
          <w:p w14:paraId="3FFCC9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33.5万元</w:t>
            </w:r>
          </w:p>
        </w:tc>
        <w:tc>
          <w:tcPr>
            <w:tcW w:w="557" w:type="dxa"/>
            <w:gridSpan w:val="2"/>
            <w:tcBorders>
              <w:top w:val="nil"/>
              <w:left w:val="nil"/>
              <w:bottom w:val="single" w:color="auto" w:sz="4" w:space="0"/>
              <w:right w:val="single" w:color="auto" w:sz="4" w:space="0"/>
            </w:tcBorders>
            <w:vAlign w:val="center"/>
          </w:tcPr>
          <w:p w14:paraId="2DCD1E2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6E93B70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20" w:type="dxa"/>
            <w:gridSpan w:val="2"/>
            <w:tcBorders>
              <w:top w:val="single" w:color="auto" w:sz="4" w:space="0"/>
              <w:left w:val="nil"/>
              <w:bottom w:val="single" w:color="auto" w:sz="4" w:space="0"/>
              <w:right w:val="single" w:color="auto" w:sz="4" w:space="0"/>
            </w:tcBorders>
            <w:vAlign w:val="center"/>
          </w:tcPr>
          <w:p w14:paraId="2EF51B7E">
            <w:pPr>
              <w:widowControl/>
              <w:spacing w:line="240" w:lineRule="exact"/>
              <w:jc w:val="center"/>
              <w:rPr>
                <w:rFonts w:ascii="宋体" w:hAnsi="宋体" w:cs="宋体"/>
                <w:color w:val="auto"/>
                <w:kern w:val="0"/>
                <w:sz w:val="18"/>
                <w:szCs w:val="18"/>
              </w:rPr>
            </w:pPr>
          </w:p>
        </w:tc>
      </w:tr>
      <w:tr w14:paraId="25117C8B">
        <w:tblPrEx>
          <w:tblCellMar>
            <w:top w:w="0" w:type="dxa"/>
            <w:left w:w="108" w:type="dxa"/>
            <w:bottom w:w="0" w:type="dxa"/>
            <w:right w:w="108" w:type="dxa"/>
          </w:tblCellMar>
        </w:tblPrEx>
        <w:trPr>
          <w:trHeight w:val="545" w:hRule="exact"/>
          <w:jc w:val="center"/>
        </w:trPr>
        <w:tc>
          <w:tcPr>
            <w:tcW w:w="446" w:type="dxa"/>
            <w:vMerge w:val="continue"/>
            <w:tcBorders>
              <w:left w:val="single" w:color="auto" w:sz="4" w:space="0"/>
              <w:right w:val="single" w:color="auto" w:sz="4" w:space="0"/>
            </w:tcBorders>
            <w:vAlign w:val="center"/>
          </w:tcPr>
          <w:p w14:paraId="1225B642">
            <w:pPr>
              <w:widowControl/>
              <w:spacing w:line="240" w:lineRule="exact"/>
              <w:jc w:val="center"/>
              <w:rPr>
                <w:rFonts w:ascii="宋体" w:hAnsi="宋体" w:cs="宋体"/>
                <w:color w:val="auto"/>
                <w:kern w:val="0"/>
                <w:sz w:val="18"/>
                <w:szCs w:val="18"/>
              </w:rPr>
            </w:pPr>
          </w:p>
        </w:tc>
        <w:tc>
          <w:tcPr>
            <w:tcW w:w="600" w:type="dxa"/>
            <w:vMerge w:val="restart"/>
            <w:tcBorders>
              <w:top w:val="nil"/>
              <w:left w:val="single" w:color="auto" w:sz="4" w:space="0"/>
              <w:bottom w:val="single" w:color="auto" w:sz="4" w:space="0"/>
              <w:right w:val="single" w:color="auto" w:sz="4" w:space="0"/>
            </w:tcBorders>
            <w:vAlign w:val="center"/>
          </w:tcPr>
          <w:p w14:paraId="53D01E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316" w:type="dxa"/>
            <w:tcBorders>
              <w:top w:val="nil"/>
              <w:left w:val="single" w:color="auto" w:sz="4" w:space="0"/>
              <w:bottom w:val="single" w:color="auto" w:sz="4" w:space="0"/>
              <w:right w:val="single" w:color="auto" w:sz="4" w:space="0"/>
            </w:tcBorders>
            <w:vAlign w:val="center"/>
          </w:tcPr>
          <w:p w14:paraId="0296F5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F818A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03" w:type="dxa"/>
            <w:gridSpan w:val="2"/>
            <w:tcBorders>
              <w:top w:val="single" w:color="auto" w:sz="4" w:space="0"/>
              <w:left w:val="nil"/>
              <w:bottom w:val="single" w:color="auto" w:sz="4" w:space="0"/>
              <w:right w:val="single" w:color="auto" w:sz="4" w:space="0"/>
            </w:tcBorders>
            <w:vAlign w:val="center"/>
          </w:tcPr>
          <w:p w14:paraId="5580D29D">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1081" w:type="dxa"/>
            <w:tcBorders>
              <w:top w:val="nil"/>
              <w:left w:val="nil"/>
              <w:bottom w:val="single" w:color="auto" w:sz="4" w:space="0"/>
              <w:right w:val="single" w:color="auto" w:sz="4" w:space="0"/>
            </w:tcBorders>
            <w:vAlign w:val="center"/>
          </w:tcPr>
          <w:p w14:paraId="5CBC9CB9">
            <w:pPr>
              <w:widowControl/>
              <w:spacing w:line="240" w:lineRule="exact"/>
              <w:jc w:val="center"/>
              <w:rPr>
                <w:rFonts w:ascii="宋体" w:hAnsi="宋体" w:cs="宋体"/>
                <w:color w:val="auto"/>
                <w:kern w:val="0"/>
                <w:sz w:val="18"/>
                <w:szCs w:val="18"/>
              </w:rPr>
            </w:pPr>
          </w:p>
        </w:tc>
        <w:tc>
          <w:tcPr>
            <w:tcW w:w="1076" w:type="dxa"/>
            <w:tcBorders>
              <w:top w:val="nil"/>
              <w:left w:val="nil"/>
              <w:bottom w:val="single" w:color="auto" w:sz="4" w:space="0"/>
              <w:right w:val="single" w:color="auto" w:sz="4" w:space="0"/>
            </w:tcBorders>
            <w:vAlign w:val="center"/>
          </w:tcPr>
          <w:p w14:paraId="7090396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1E9CE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14:paraId="00E075EE">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620" w:type="dxa"/>
            <w:gridSpan w:val="2"/>
            <w:tcBorders>
              <w:top w:val="single" w:color="auto" w:sz="4" w:space="0"/>
              <w:left w:val="nil"/>
              <w:bottom w:val="single" w:color="auto" w:sz="4" w:space="0"/>
              <w:right w:val="single" w:color="auto" w:sz="4" w:space="0"/>
            </w:tcBorders>
            <w:vAlign w:val="center"/>
          </w:tcPr>
          <w:p w14:paraId="1AC19E9F">
            <w:pPr>
              <w:widowControl/>
              <w:spacing w:line="240" w:lineRule="exact"/>
              <w:jc w:val="center"/>
              <w:rPr>
                <w:rFonts w:ascii="宋体" w:hAnsi="宋体" w:cs="宋体"/>
                <w:color w:val="auto"/>
                <w:kern w:val="0"/>
                <w:sz w:val="18"/>
                <w:szCs w:val="18"/>
              </w:rPr>
            </w:pPr>
          </w:p>
        </w:tc>
      </w:tr>
      <w:tr w14:paraId="71451364">
        <w:tblPrEx>
          <w:tblCellMar>
            <w:top w:w="0" w:type="dxa"/>
            <w:left w:w="108" w:type="dxa"/>
            <w:bottom w:w="0" w:type="dxa"/>
            <w:right w:w="108" w:type="dxa"/>
          </w:tblCellMar>
        </w:tblPrEx>
        <w:trPr>
          <w:trHeight w:val="577" w:hRule="exact"/>
          <w:jc w:val="center"/>
        </w:trPr>
        <w:tc>
          <w:tcPr>
            <w:tcW w:w="446" w:type="dxa"/>
            <w:vMerge w:val="continue"/>
            <w:tcBorders>
              <w:left w:val="single" w:color="auto" w:sz="4" w:space="0"/>
              <w:right w:val="single" w:color="auto" w:sz="4" w:space="0"/>
            </w:tcBorders>
            <w:vAlign w:val="center"/>
          </w:tcPr>
          <w:p w14:paraId="3A5EB9C4">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7D26E41C">
            <w:pPr>
              <w:widowControl/>
              <w:spacing w:line="240" w:lineRule="exact"/>
              <w:jc w:val="center"/>
              <w:rPr>
                <w:rFonts w:ascii="宋体" w:hAnsi="宋体" w:cs="宋体"/>
                <w:color w:val="auto"/>
                <w:kern w:val="0"/>
                <w:sz w:val="18"/>
                <w:szCs w:val="18"/>
              </w:rPr>
            </w:pPr>
          </w:p>
        </w:tc>
        <w:tc>
          <w:tcPr>
            <w:tcW w:w="1316" w:type="dxa"/>
            <w:tcBorders>
              <w:top w:val="nil"/>
              <w:left w:val="single" w:color="auto" w:sz="4" w:space="0"/>
              <w:bottom w:val="single" w:color="auto" w:sz="4" w:space="0"/>
              <w:right w:val="single" w:color="auto" w:sz="4" w:space="0"/>
            </w:tcBorders>
            <w:vAlign w:val="center"/>
          </w:tcPr>
          <w:p w14:paraId="5635AE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14:paraId="0BCFCA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03" w:type="dxa"/>
            <w:gridSpan w:val="2"/>
            <w:tcBorders>
              <w:top w:val="single" w:color="auto" w:sz="4" w:space="0"/>
              <w:left w:val="nil"/>
              <w:bottom w:val="single" w:color="auto" w:sz="4" w:space="0"/>
              <w:right w:val="single" w:color="auto" w:sz="4" w:space="0"/>
            </w:tcBorders>
            <w:vAlign w:val="center"/>
          </w:tcPr>
          <w:p w14:paraId="49874C00">
            <w:pPr>
              <w:widowControl/>
              <w:spacing w:line="240" w:lineRule="exact"/>
              <w:jc w:val="left"/>
              <w:rPr>
                <w:rFonts w:ascii="宋体" w:hAnsi="宋体" w:cs="宋体"/>
                <w:color w:val="auto"/>
                <w:kern w:val="0"/>
                <w:sz w:val="18"/>
                <w:szCs w:val="18"/>
              </w:rPr>
            </w:pPr>
            <w:r>
              <w:rPr>
                <w:rFonts w:hint="eastAsia" w:ascii="Helvetica" w:hAnsi="Helvetica" w:eastAsia="Helvetica" w:cs="Helvetica"/>
                <w:i w:val="0"/>
                <w:caps w:val="0"/>
                <w:color w:val="000000"/>
                <w:spacing w:val="0"/>
                <w:sz w:val="19"/>
                <w:szCs w:val="19"/>
                <w:shd w:val="clear" w:fill="FFFFFF"/>
              </w:rPr>
              <w:t>按合同内容完成技术服务</w:t>
            </w:r>
          </w:p>
        </w:tc>
        <w:tc>
          <w:tcPr>
            <w:tcW w:w="1081" w:type="dxa"/>
            <w:tcBorders>
              <w:top w:val="nil"/>
              <w:left w:val="nil"/>
              <w:bottom w:val="single" w:color="auto" w:sz="4" w:space="0"/>
              <w:right w:val="single" w:color="auto" w:sz="4" w:space="0"/>
            </w:tcBorders>
            <w:vAlign w:val="center"/>
          </w:tcPr>
          <w:p w14:paraId="297032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76" w:type="dxa"/>
            <w:tcBorders>
              <w:top w:val="nil"/>
              <w:left w:val="nil"/>
              <w:bottom w:val="single" w:color="auto" w:sz="4" w:space="0"/>
              <w:right w:val="single" w:color="auto" w:sz="4" w:space="0"/>
            </w:tcBorders>
            <w:vAlign w:val="center"/>
          </w:tcPr>
          <w:p w14:paraId="4334A1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14:paraId="128F0FB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66D8B42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1620" w:type="dxa"/>
            <w:gridSpan w:val="2"/>
            <w:tcBorders>
              <w:top w:val="single" w:color="auto" w:sz="4" w:space="0"/>
              <w:left w:val="nil"/>
              <w:bottom w:val="single" w:color="auto" w:sz="4" w:space="0"/>
              <w:right w:val="single" w:color="auto" w:sz="4" w:space="0"/>
            </w:tcBorders>
            <w:vAlign w:val="center"/>
          </w:tcPr>
          <w:p w14:paraId="45EA6207">
            <w:pPr>
              <w:widowControl/>
              <w:spacing w:line="240" w:lineRule="exact"/>
              <w:jc w:val="center"/>
              <w:rPr>
                <w:rFonts w:ascii="宋体" w:hAnsi="宋体" w:cs="宋体"/>
                <w:color w:val="auto"/>
                <w:kern w:val="0"/>
                <w:sz w:val="18"/>
                <w:szCs w:val="18"/>
              </w:rPr>
            </w:pPr>
          </w:p>
        </w:tc>
      </w:tr>
      <w:tr w14:paraId="2FA45645">
        <w:tblPrEx>
          <w:tblCellMar>
            <w:top w:w="0" w:type="dxa"/>
            <w:left w:w="108" w:type="dxa"/>
            <w:bottom w:w="0" w:type="dxa"/>
            <w:right w:w="108" w:type="dxa"/>
          </w:tblCellMar>
        </w:tblPrEx>
        <w:trPr>
          <w:trHeight w:val="614" w:hRule="exact"/>
          <w:jc w:val="center"/>
        </w:trPr>
        <w:tc>
          <w:tcPr>
            <w:tcW w:w="446" w:type="dxa"/>
            <w:vMerge w:val="continue"/>
            <w:tcBorders>
              <w:left w:val="single" w:color="auto" w:sz="4" w:space="0"/>
              <w:right w:val="single" w:color="auto" w:sz="4" w:space="0"/>
            </w:tcBorders>
            <w:vAlign w:val="center"/>
          </w:tcPr>
          <w:p w14:paraId="41DCDBD4">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6E8E96B3">
            <w:pPr>
              <w:widowControl/>
              <w:spacing w:line="240" w:lineRule="exact"/>
              <w:jc w:val="center"/>
              <w:rPr>
                <w:rFonts w:ascii="宋体" w:hAnsi="宋体" w:cs="宋体"/>
                <w:color w:val="auto"/>
                <w:kern w:val="0"/>
                <w:sz w:val="18"/>
                <w:szCs w:val="18"/>
              </w:rPr>
            </w:pPr>
          </w:p>
        </w:tc>
        <w:tc>
          <w:tcPr>
            <w:tcW w:w="1316" w:type="dxa"/>
            <w:tcBorders>
              <w:top w:val="nil"/>
              <w:left w:val="single" w:color="auto" w:sz="4" w:space="0"/>
              <w:bottom w:val="single" w:color="auto" w:sz="4" w:space="0"/>
              <w:right w:val="single" w:color="auto" w:sz="4" w:space="0"/>
            </w:tcBorders>
            <w:vAlign w:val="center"/>
          </w:tcPr>
          <w:p w14:paraId="5F3385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7348B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03" w:type="dxa"/>
            <w:gridSpan w:val="2"/>
            <w:tcBorders>
              <w:top w:val="single" w:color="auto" w:sz="4" w:space="0"/>
              <w:left w:val="nil"/>
              <w:bottom w:val="single" w:color="auto" w:sz="4" w:space="0"/>
              <w:right w:val="single" w:color="auto" w:sz="4" w:space="0"/>
            </w:tcBorders>
            <w:vAlign w:val="center"/>
          </w:tcPr>
          <w:p w14:paraId="2C57F584">
            <w:pPr>
              <w:widowControl/>
              <w:spacing w:line="240" w:lineRule="exact"/>
              <w:jc w:val="left"/>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无</w:t>
            </w:r>
          </w:p>
        </w:tc>
        <w:tc>
          <w:tcPr>
            <w:tcW w:w="1081" w:type="dxa"/>
            <w:tcBorders>
              <w:top w:val="nil"/>
              <w:left w:val="nil"/>
              <w:bottom w:val="single" w:color="auto" w:sz="4" w:space="0"/>
              <w:right w:val="single" w:color="auto" w:sz="4" w:space="0"/>
            </w:tcBorders>
            <w:vAlign w:val="center"/>
          </w:tcPr>
          <w:p w14:paraId="73C9D878">
            <w:pPr>
              <w:widowControl/>
              <w:spacing w:line="240" w:lineRule="exact"/>
              <w:jc w:val="center"/>
              <w:rPr>
                <w:rFonts w:ascii="宋体" w:hAnsi="宋体" w:cs="宋体"/>
                <w:color w:val="auto"/>
                <w:kern w:val="0"/>
                <w:sz w:val="18"/>
                <w:szCs w:val="18"/>
              </w:rPr>
            </w:pPr>
          </w:p>
        </w:tc>
        <w:tc>
          <w:tcPr>
            <w:tcW w:w="1076" w:type="dxa"/>
            <w:tcBorders>
              <w:top w:val="nil"/>
              <w:left w:val="nil"/>
              <w:bottom w:val="single" w:color="auto" w:sz="4" w:space="0"/>
              <w:right w:val="single" w:color="auto" w:sz="4" w:space="0"/>
            </w:tcBorders>
            <w:vAlign w:val="center"/>
          </w:tcPr>
          <w:p w14:paraId="09B17D8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842A21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14:paraId="3F7C6EA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620" w:type="dxa"/>
            <w:gridSpan w:val="2"/>
            <w:tcBorders>
              <w:top w:val="single" w:color="auto" w:sz="4" w:space="0"/>
              <w:left w:val="nil"/>
              <w:bottom w:val="single" w:color="auto" w:sz="4" w:space="0"/>
              <w:right w:val="single" w:color="auto" w:sz="4" w:space="0"/>
            </w:tcBorders>
            <w:vAlign w:val="center"/>
          </w:tcPr>
          <w:p w14:paraId="72C6DE31">
            <w:pPr>
              <w:widowControl/>
              <w:spacing w:line="240" w:lineRule="exact"/>
              <w:jc w:val="center"/>
              <w:rPr>
                <w:rFonts w:ascii="宋体" w:hAnsi="宋体" w:cs="宋体"/>
                <w:color w:val="auto"/>
                <w:kern w:val="0"/>
                <w:sz w:val="18"/>
                <w:szCs w:val="18"/>
              </w:rPr>
            </w:pPr>
          </w:p>
        </w:tc>
      </w:tr>
      <w:tr w14:paraId="4D47A904">
        <w:tblPrEx>
          <w:tblCellMar>
            <w:top w:w="0" w:type="dxa"/>
            <w:left w:w="108" w:type="dxa"/>
            <w:bottom w:w="0" w:type="dxa"/>
            <w:right w:w="108" w:type="dxa"/>
          </w:tblCellMar>
        </w:tblPrEx>
        <w:trPr>
          <w:trHeight w:val="724" w:hRule="exact"/>
          <w:jc w:val="center"/>
        </w:trPr>
        <w:tc>
          <w:tcPr>
            <w:tcW w:w="446" w:type="dxa"/>
            <w:vMerge w:val="continue"/>
            <w:tcBorders>
              <w:top w:val="single" w:color="auto" w:sz="4" w:space="0"/>
              <w:left w:val="single" w:color="auto" w:sz="4" w:space="0"/>
              <w:right w:val="single" w:color="auto" w:sz="4" w:space="0"/>
            </w:tcBorders>
            <w:vAlign w:val="center"/>
          </w:tcPr>
          <w:p w14:paraId="69E3233F">
            <w:pPr>
              <w:widowControl/>
              <w:spacing w:line="240" w:lineRule="exact"/>
              <w:jc w:val="center"/>
              <w:rPr>
                <w:rFonts w:ascii="宋体" w:hAnsi="宋体" w:cs="宋体"/>
                <w:color w:val="auto"/>
                <w:kern w:val="0"/>
                <w:sz w:val="18"/>
                <w:szCs w:val="18"/>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54A2150A">
            <w:pPr>
              <w:widowControl/>
              <w:spacing w:line="240" w:lineRule="exact"/>
              <w:jc w:val="center"/>
              <w:rPr>
                <w:rFonts w:ascii="宋体" w:hAnsi="宋体" w:cs="宋体"/>
                <w:color w:val="auto"/>
                <w:kern w:val="0"/>
                <w:sz w:val="18"/>
                <w:szCs w:val="18"/>
              </w:rPr>
            </w:pPr>
          </w:p>
        </w:tc>
        <w:tc>
          <w:tcPr>
            <w:tcW w:w="1316" w:type="dxa"/>
            <w:tcBorders>
              <w:top w:val="single" w:color="auto" w:sz="4" w:space="0"/>
              <w:left w:val="single" w:color="auto" w:sz="4" w:space="0"/>
              <w:bottom w:val="single" w:color="auto" w:sz="4" w:space="0"/>
              <w:right w:val="single" w:color="auto" w:sz="4" w:space="0"/>
            </w:tcBorders>
            <w:vAlign w:val="center"/>
          </w:tcPr>
          <w:p w14:paraId="5A5611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03" w:type="dxa"/>
            <w:gridSpan w:val="2"/>
            <w:tcBorders>
              <w:top w:val="single" w:color="auto" w:sz="4" w:space="0"/>
              <w:left w:val="nil"/>
              <w:bottom w:val="single" w:color="auto" w:sz="4" w:space="0"/>
              <w:right w:val="single" w:color="auto" w:sz="4" w:space="0"/>
            </w:tcBorders>
            <w:vAlign w:val="center"/>
          </w:tcPr>
          <w:p w14:paraId="351AB3E8">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1081" w:type="dxa"/>
            <w:tcBorders>
              <w:top w:val="single" w:color="auto" w:sz="4" w:space="0"/>
              <w:left w:val="nil"/>
              <w:bottom w:val="single" w:color="auto" w:sz="4" w:space="0"/>
              <w:right w:val="single" w:color="auto" w:sz="4" w:space="0"/>
            </w:tcBorders>
            <w:vAlign w:val="center"/>
          </w:tcPr>
          <w:p w14:paraId="0F21C60C">
            <w:pPr>
              <w:widowControl/>
              <w:spacing w:line="240" w:lineRule="exact"/>
              <w:jc w:val="center"/>
              <w:rPr>
                <w:rFonts w:ascii="宋体" w:hAnsi="宋体" w:cs="宋体"/>
                <w:color w:val="auto"/>
                <w:kern w:val="0"/>
                <w:sz w:val="18"/>
                <w:szCs w:val="18"/>
              </w:rPr>
            </w:pPr>
          </w:p>
        </w:tc>
        <w:tc>
          <w:tcPr>
            <w:tcW w:w="1076" w:type="dxa"/>
            <w:tcBorders>
              <w:top w:val="single" w:color="auto" w:sz="4" w:space="0"/>
              <w:left w:val="nil"/>
              <w:bottom w:val="single" w:color="auto" w:sz="4" w:space="0"/>
              <w:right w:val="single" w:color="auto" w:sz="4" w:space="0"/>
            </w:tcBorders>
            <w:vAlign w:val="center"/>
          </w:tcPr>
          <w:p w14:paraId="3BBAE58A">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9ACB71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single" w:color="auto" w:sz="4" w:space="0"/>
              <w:left w:val="nil"/>
              <w:bottom w:val="single" w:color="auto" w:sz="4" w:space="0"/>
              <w:right w:val="single" w:color="auto" w:sz="4" w:space="0"/>
            </w:tcBorders>
            <w:vAlign w:val="center"/>
          </w:tcPr>
          <w:p w14:paraId="2E6896B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620" w:type="dxa"/>
            <w:gridSpan w:val="2"/>
            <w:tcBorders>
              <w:top w:val="single" w:color="auto" w:sz="4" w:space="0"/>
              <w:left w:val="nil"/>
              <w:bottom w:val="single" w:color="auto" w:sz="4" w:space="0"/>
              <w:right w:val="single" w:color="auto" w:sz="4" w:space="0"/>
            </w:tcBorders>
            <w:vAlign w:val="center"/>
          </w:tcPr>
          <w:p w14:paraId="5B2965FF">
            <w:pPr>
              <w:widowControl/>
              <w:spacing w:line="240" w:lineRule="exact"/>
              <w:jc w:val="center"/>
              <w:rPr>
                <w:rFonts w:ascii="宋体" w:hAnsi="宋体" w:cs="宋体"/>
                <w:color w:val="auto"/>
                <w:kern w:val="0"/>
                <w:sz w:val="18"/>
                <w:szCs w:val="18"/>
              </w:rPr>
            </w:pPr>
          </w:p>
        </w:tc>
      </w:tr>
      <w:tr w14:paraId="109F34CD">
        <w:tblPrEx>
          <w:tblCellMar>
            <w:top w:w="0" w:type="dxa"/>
            <w:left w:w="108" w:type="dxa"/>
            <w:bottom w:w="0" w:type="dxa"/>
            <w:right w:w="108" w:type="dxa"/>
          </w:tblCellMar>
        </w:tblPrEx>
        <w:trPr>
          <w:trHeight w:val="957" w:hRule="exact"/>
          <w:jc w:val="center"/>
        </w:trPr>
        <w:tc>
          <w:tcPr>
            <w:tcW w:w="446" w:type="dxa"/>
            <w:vMerge w:val="continue"/>
            <w:tcBorders>
              <w:left w:val="single" w:color="auto" w:sz="4" w:space="0"/>
              <w:right w:val="single" w:color="auto" w:sz="4" w:space="0"/>
            </w:tcBorders>
            <w:vAlign w:val="center"/>
          </w:tcPr>
          <w:p w14:paraId="59D90106">
            <w:pPr>
              <w:widowControl/>
              <w:spacing w:line="240" w:lineRule="exact"/>
              <w:jc w:val="center"/>
              <w:rPr>
                <w:rFonts w:ascii="宋体" w:hAnsi="宋体" w:cs="宋体"/>
                <w:color w:val="auto"/>
                <w:kern w:val="0"/>
                <w:sz w:val="18"/>
                <w:szCs w:val="18"/>
              </w:rPr>
            </w:pPr>
          </w:p>
        </w:tc>
        <w:tc>
          <w:tcPr>
            <w:tcW w:w="600" w:type="dxa"/>
            <w:tcBorders>
              <w:top w:val="single" w:color="auto" w:sz="4" w:space="0"/>
              <w:left w:val="single" w:color="auto" w:sz="4" w:space="0"/>
              <w:right w:val="single" w:color="auto" w:sz="4" w:space="0"/>
            </w:tcBorders>
            <w:vAlign w:val="center"/>
          </w:tcPr>
          <w:p w14:paraId="4001D7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8A74C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316" w:type="dxa"/>
            <w:tcBorders>
              <w:top w:val="single" w:color="auto" w:sz="4" w:space="0"/>
              <w:left w:val="single" w:color="auto" w:sz="4" w:space="0"/>
              <w:bottom w:val="single" w:color="auto" w:sz="4" w:space="0"/>
              <w:right w:val="single" w:color="auto" w:sz="4" w:space="0"/>
            </w:tcBorders>
            <w:vAlign w:val="center"/>
          </w:tcPr>
          <w:p w14:paraId="5A9182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03" w:type="dxa"/>
            <w:gridSpan w:val="2"/>
            <w:tcBorders>
              <w:top w:val="single" w:color="auto" w:sz="4" w:space="0"/>
              <w:left w:val="nil"/>
              <w:bottom w:val="single" w:color="auto" w:sz="4" w:space="0"/>
              <w:right w:val="single" w:color="auto" w:sz="4" w:space="0"/>
            </w:tcBorders>
            <w:vAlign w:val="center"/>
          </w:tcPr>
          <w:p w14:paraId="67DFCDF0">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住建委对技术程度满意度</w:t>
            </w:r>
          </w:p>
        </w:tc>
        <w:tc>
          <w:tcPr>
            <w:tcW w:w="1081" w:type="dxa"/>
            <w:tcBorders>
              <w:top w:val="single" w:color="auto" w:sz="4" w:space="0"/>
              <w:left w:val="nil"/>
              <w:bottom w:val="single" w:color="auto" w:sz="4" w:space="0"/>
              <w:right w:val="single" w:color="auto" w:sz="4" w:space="0"/>
            </w:tcBorders>
            <w:vAlign w:val="center"/>
          </w:tcPr>
          <w:p w14:paraId="7AB3A798">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≥90%</w:t>
            </w:r>
          </w:p>
        </w:tc>
        <w:tc>
          <w:tcPr>
            <w:tcW w:w="1076" w:type="dxa"/>
            <w:tcBorders>
              <w:top w:val="single" w:color="auto" w:sz="4" w:space="0"/>
              <w:left w:val="nil"/>
              <w:bottom w:val="single" w:color="auto" w:sz="4" w:space="0"/>
              <w:right w:val="single" w:color="auto" w:sz="4" w:space="0"/>
            </w:tcBorders>
            <w:vAlign w:val="center"/>
          </w:tcPr>
          <w:p w14:paraId="41C75814">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1≥90%</w:t>
            </w:r>
          </w:p>
        </w:tc>
        <w:tc>
          <w:tcPr>
            <w:tcW w:w="557" w:type="dxa"/>
            <w:gridSpan w:val="2"/>
            <w:tcBorders>
              <w:top w:val="single" w:color="auto" w:sz="4" w:space="0"/>
              <w:left w:val="nil"/>
              <w:bottom w:val="single" w:color="auto" w:sz="4" w:space="0"/>
              <w:right w:val="single" w:color="auto" w:sz="4" w:space="0"/>
            </w:tcBorders>
            <w:vAlign w:val="center"/>
          </w:tcPr>
          <w:p w14:paraId="250B87B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3C1B0EB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1620" w:type="dxa"/>
            <w:gridSpan w:val="2"/>
            <w:tcBorders>
              <w:top w:val="single" w:color="auto" w:sz="4" w:space="0"/>
              <w:left w:val="nil"/>
              <w:bottom w:val="single" w:color="auto" w:sz="4" w:space="0"/>
              <w:right w:val="single" w:color="auto" w:sz="4" w:space="0"/>
            </w:tcBorders>
            <w:vAlign w:val="center"/>
          </w:tcPr>
          <w:p w14:paraId="0C330381">
            <w:pPr>
              <w:widowControl/>
              <w:spacing w:line="240" w:lineRule="exact"/>
              <w:jc w:val="center"/>
              <w:rPr>
                <w:rFonts w:ascii="宋体" w:hAnsi="宋体" w:cs="宋体"/>
                <w:color w:val="auto"/>
                <w:kern w:val="0"/>
                <w:sz w:val="18"/>
                <w:szCs w:val="18"/>
              </w:rPr>
            </w:pPr>
          </w:p>
        </w:tc>
      </w:tr>
      <w:tr w14:paraId="1CE7925D">
        <w:tblPrEx>
          <w:tblCellMar>
            <w:top w:w="0" w:type="dxa"/>
            <w:left w:w="108" w:type="dxa"/>
            <w:bottom w:w="0" w:type="dxa"/>
            <w:right w:w="108" w:type="dxa"/>
          </w:tblCellMar>
        </w:tblPrEx>
        <w:trPr>
          <w:trHeight w:val="539" w:hRule="exact"/>
          <w:jc w:val="center"/>
        </w:trPr>
        <w:tc>
          <w:tcPr>
            <w:tcW w:w="6622" w:type="dxa"/>
            <w:gridSpan w:val="7"/>
            <w:tcBorders>
              <w:top w:val="single" w:color="auto" w:sz="4" w:space="0"/>
              <w:left w:val="single" w:color="auto" w:sz="4" w:space="0"/>
              <w:bottom w:val="single" w:color="auto" w:sz="4" w:space="0"/>
              <w:right w:val="single" w:color="auto" w:sz="4" w:space="0"/>
            </w:tcBorders>
            <w:vAlign w:val="center"/>
          </w:tcPr>
          <w:p w14:paraId="6C94F0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nil"/>
              <w:right w:val="single" w:color="auto" w:sz="4" w:space="0"/>
            </w:tcBorders>
            <w:vAlign w:val="center"/>
          </w:tcPr>
          <w:p w14:paraId="63BA46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nil"/>
              <w:right w:val="single" w:color="auto" w:sz="4" w:space="0"/>
            </w:tcBorders>
            <w:vAlign w:val="center"/>
          </w:tcPr>
          <w:p w14:paraId="153E81D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620" w:type="dxa"/>
            <w:gridSpan w:val="2"/>
            <w:tcBorders>
              <w:top w:val="single" w:color="auto" w:sz="4" w:space="0"/>
              <w:left w:val="nil"/>
              <w:bottom w:val="single" w:color="auto" w:sz="4" w:space="0"/>
              <w:right w:val="single" w:color="auto" w:sz="4" w:space="0"/>
            </w:tcBorders>
            <w:vAlign w:val="center"/>
          </w:tcPr>
          <w:p w14:paraId="2468F1A4">
            <w:pPr>
              <w:widowControl/>
              <w:spacing w:line="240" w:lineRule="exact"/>
              <w:jc w:val="center"/>
              <w:rPr>
                <w:rFonts w:ascii="宋体" w:hAnsi="宋体" w:cs="宋体"/>
                <w:color w:val="auto"/>
                <w:kern w:val="0"/>
                <w:sz w:val="18"/>
                <w:szCs w:val="18"/>
              </w:rPr>
            </w:pPr>
          </w:p>
        </w:tc>
      </w:tr>
    </w:tbl>
    <w:p w14:paraId="37AE88F7">
      <w:pPr>
        <w:rPr>
          <w:rFonts w:hint="eastAsia"/>
          <w:lang w:val="en-US" w:eastAsia="zh-CN"/>
        </w:rPr>
      </w:pPr>
    </w:p>
    <w:p w14:paraId="782FA527">
      <w:pPr>
        <w:pStyle w:val="2"/>
        <w:rPr>
          <w:rFonts w:hint="eastAsia"/>
          <w:lang w:val="en-US" w:eastAsia="zh-CN"/>
        </w:rPr>
      </w:pPr>
    </w:p>
    <w:tbl>
      <w:tblPr>
        <w:tblStyle w:val="9"/>
        <w:tblW w:w="9453" w:type="dxa"/>
        <w:jc w:val="center"/>
        <w:tblLayout w:type="fixed"/>
        <w:tblCellMar>
          <w:top w:w="0" w:type="dxa"/>
          <w:left w:w="108" w:type="dxa"/>
          <w:bottom w:w="0" w:type="dxa"/>
          <w:right w:w="108" w:type="dxa"/>
        </w:tblCellMar>
      </w:tblPr>
      <w:tblGrid>
        <w:gridCol w:w="446"/>
        <w:gridCol w:w="600"/>
        <w:gridCol w:w="1535"/>
        <w:gridCol w:w="770"/>
        <w:gridCol w:w="1114"/>
        <w:gridCol w:w="1081"/>
        <w:gridCol w:w="1076"/>
        <w:gridCol w:w="202"/>
        <w:gridCol w:w="355"/>
        <w:gridCol w:w="416"/>
        <w:gridCol w:w="141"/>
        <w:gridCol w:w="695"/>
        <w:gridCol w:w="1022"/>
      </w:tblGrid>
      <w:tr w14:paraId="47C4EC8C">
        <w:tblPrEx>
          <w:tblCellMar>
            <w:top w:w="0" w:type="dxa"/>
            <w:left w:w="108" w:type="dxa"/>
            <w:bottom w:w="0" w:type="dxa"/>
            <w:right w:w="108" w:type="dxa"/>
          </w:tblCellMar>
        </w:tblPrEx>
        <w:trPr>
          <w:trHeight w:val="440" w:hRule="exact"/>
          <w:jc w:val="center"/>
        </w:trPr>
        <w:tc>
          <w:tcPr>
            <w:tcW w:w="9453" w:type="dxa"/>
            <w:gridSpan w:val="13"/>
            <w:tcBorders>
              <w:top w:val="nil"/>
              <w:left w:val="nil"/>
              <w:bottom w:val="nil"/>
              <w:right w:val="nil"/>
            </w:tcBorders>
            <w:vAlign w:val="center"/>
          </w:tcPr>
          <w:p w14:paraId="4DD3A143">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25D8E954">
        <w:tblPrEx>
          <w:tblCellMar>
            <w:top w:w="0" w:type="dxa"/>
            <w:left w:w="108" w:type="dxa"/>
            <w:bottom w:w="0" w:type="dxa"/>
            <w:right w:w="108" w:type="dxa"/>
          </w:tblCellMar>
        </w:tblPrEx>
        <w:trPr>
          <w:trHeight w:val="194" w:hRule="atLeast"/>
          <w:jc w:val="center"/>
        </w:trPr>
        <w:tc>
          <w:tcPr>
            <w:tcW w:w="9453" w:type="dxa"/>
            <w:gridSpan w:val="13"/>
            <w:tcBorders>
              <w:top w:val="nil"/>
              <w:left w:val="nil"/>
              <w:bottom w:val="nil"/>
              <w:right w:val="nil"/>
            </w:tcBorders>
          </w:tcPr>
          <w:p w14:paraId="59EE1BA2">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5A0890C5">
        <w:tblPrEx>
          <w:tblCellMar>
            <w:top w:w="0" w:type="dxa"/>
            <w:left w:w="108" w:type="dxa"/>
            <w:bottom w:w="0" w:type="dxa"/>
            <w:right w:w="108" w:type="dxa"/>
          </w:tblCellMar>
        </w:tblPrEx>
        <w:trPr>
          <w:trHeight w:val="291" w:hRule="exact"/>
          <w:jc w:val="center"/>
        </w:trPr>
        <w:tc>
          <w:tcPr>
            <w:tcW w:w="1046" w:type="dxa"/>
            <w:gridSpan w:val="2"/>
            <w:tcBorders>
              <w:top w:val="single" w:color="auto" w:sz="4" w:space="0"/>
              <w:left w:val="single" w:color="auto" w:sz="4" w:space="0"/>
              <w:bottom w:val="single" w:color="auto" w:sz="4" w:space="0"/>
              <w:right w:val="single" w:color="auto" w:sz="4" w:space="0"/>
            </w:tcBorders>
            <w:vAlign w:val="center"/>
          </w:tcPr>
          <w:p w14:paraId="4B7B7C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8407" w:type="dxa"/>
            <w:gridSpan w:val="11"/>
            <w:tcBorders>
              <w:top w:val="single" w:color="auto" w:sz="4" w:space="0"/>
              <w:left w:val="nil"/>
              <w:bottom w:val="single" w:color="auto" w:sz="4" w:space="0"/>
              <w:right w:val="single" w:color="auto" w:sz="4" w:space="0"/>
            </w:tcBorders>
            <w:vAlign w:val="center"/>
          </w:tcPr>
          <w:p w14:paraId="4C6C0570">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聘请通州区4类重点对象和低收入群众危房改造、抗震节能农宅建设专业技术服务机构项目</w:t>
            </w:r>
          </w:p>
        </w:tc>
      </w:tr>
      <w:tr w14:paraId="1695F9AE">
        <w:tblPrEx>
          <w:tblCellMar>
            <w:top w:w="0" w:type="dxa"/>
            <w:left w:w="108" w:type="dxa"/>
            <w:bottom w:w="0" w:type="dxa"/>
            <w:right w:w="108" w:type="dxa"/>
          </w:tblCellMar>
        </w:tblPrEx>
        <w:trPr>
          <w:trHeight w:val="291" w:hRule="exact"/>
          <w:jc w:val="center"/>
        </w:trPr>
        <w:tc>
          <w:tcPr>
            <w:tcW w:w="1046" w:type="dxa"/>
            <w:gridSpan w:val="2"/>
            <w:tcBorders>
              <w:top w:val="single" w:color="auto" w:sz="4" w:space="0"/>
              <w:left w:val="single" w:color="auto" w:sz="4" w:space="0"/>
              <w:bottom w:val="single" w:color="auto" w:sz="4" w:space="0"/>
              <w:right w:val="single" w:color="auto" w:sz="4" w:space="0"/>
            </w:tcBorders>
            <w:vAlign w:val="center"/>
          </w:tcPr>
          <w:p w14:paraId="5E3F19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500" w:type="dxa"/>
            <w:gridSpan w:val="4"/>
            <w:tcBorders>
              <w:top w:val="single" w:color="auto" w:sz="4" w:space="0"/>
              <w:left w:val="nil"/>
              <w:bottom w:val="single" w:color="auto" w:sz="4" w:space="0"/>
              <w:right w:val="single" w:color="auto" w:sz="4" w:space="0"/>
            </w:tcBorders>
            <w:vAlign w:val="center"/>
          </w:tcPr>
          <w:p w14:paraId="09813AD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278" w:type="dxa"/>
            <w:gridSpan w:val="2"/>
            <w:tcBorders>
              <w:top w:val="nil"/>
              <w:left w:val="nil"/>
              <w:bottom w:val="single" w:color="auto" w:sz="4" w:space="0"/>
              <w:right w:val="single" w:color="auto" w:sz="4" w:space="0"/>
            </w:tcBorders>
            <w:vAlign w:val="center"/>
          </w:tcPr>
          <w:p w14:paraId="10CF10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29" w:type="dxa"/>
            <w:gridSpan w:val="5"/>
            <w:tcBorders>
              <w:top w:val="single" w:color="auto" w:sz="4" w:space="0"/>
              <w:left w:val="nil"/>
              <w:bottom w:val="single" w:color="auto" w:sz="4" w:space="0"/>
              <w:right w:val="single" w:color="auto" w:sz="4" w:space="0"/>
            </w:tcBorders>
            <w:vAlign w:val="center"/>
          </w:tcPr>
          <w:p w14:paraId="3BB02A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通州区住房和城乡建设委员会</w:t>
            </w:r>
          </w:p>
        </w:tc>
      </w:tr>
      <w:tr w14:paraId="0A513E79">
        <w:tblPrEx>
          <w:tblCellMar>
            <w:top w:w="0" w:type="dxa"/>
            <w:left w:w="108" w:type="dxa"/>
            <w:bottom w:w="0" w:type="dxa"/>
            <w:right w:w="108" w:type="dxa"/>
          </w:tblCellMar>
        </w:tblPrEx>
        <w:trPr>
          <w:trHeight w:val="559" w:hRule="exact"/>
          <w:jc w:val="center"/>
        </w:trPr>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14:paraId="085399D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305" w:type="dxa"/>
            <w:gridSpan w:val="2"/>
            <w:tcBorders>
              <w:top w:val="single" w:color="auto" w:sz="4" w:space="0"/>
              <w:left w:val="nil"/>
              <w:bottom w:val="single" w:color="auto" w:sz="4" w:space="0"/>
              <w:right w:val="single" w:color="auto" w:sz="4" w:space="0"/>
            </w:tcBorders>
            <w:vAlign w:val="center"/>
          </w:tcPr>
          <w:p w14:paraId="6894BF24">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17D3DC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81" w:type="dxa"/>
            <w:tcBorders>
              <w:top w:val="nil"/>
              <w:left w:val="nil"/>
              <w:bottom w:val="single" w:color="auto" w:sz="4" w:space="0"/>
              <w:right w:val="single" w:color="auto" w:sz="4" w:space="0"/>
            </w:tcBorders>
            <w:vAlign w:val="center"/>
          </w:tcPr>
          <w:p w14:paraId="74AD9B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78" w:type="dxa"/>
            <w:gridSpan w:val="2"/>
            <w:tcBorders>
              <w:top w:val="nil"/>
              <w:left w:val="nil"/>
              <w:bottom w:val="single" w:color="auto" w:sz="4" w:space="0"/>
              <w:right w:val="single" w:color="auto" w:sz="4" w:space="0"/>
            </w:tcBorders>
            <w:vAlign w:val="center"/>
          </w:tcPr>
          <w:p w14:paraId="68B97A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C187A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66FC34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022" w:type="dxa"/>
            <w:tcBorders>
              <w:top w:val="nil"/>
              <w:left w:val="nil"/>
              <w:bottom w:val="single" w:color="auto" w:sz="4" w:space="0"/>
              <w:right w:val="single" w:color="auto" w:sz="4" w:space="0"/>
            </w:tcBorders>
            <w:vAlign w:val="center"/>
          </w:tcPr>
          <w:p w14:paraId="1A1FCD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D80D093">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7E7106C1">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2F20B41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3EFC456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19.937</w:t>
            </w:r>
          </w:p>
        </w:tc>
        <w:tc>
          <w:tcPr>
            <w:tcW w:w="1081" w:type="dxa"/>
            <w:tcBorders>
              <w:top w:val="nil"/>
              <w:left w:val="nil"/>
              <w:bottom w:val="single" w:color="auto" w:sz="4" w:space="0"/>
              <w:right w:val="single" w:color="auto" w:sz="4" w:space="0"/>
            </w:tcBorders>
            <w:vAlign w:val="center"/>
          </w:tcPr>
          <w:p w14:paraId="680BFEE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19.937</w:t>
            </w:r>
          </w:p>
        </w:tc>
        <w:tc>
          <w:tcPr>
            <w:tcW w:w="1278" w:type="dxa"/>
            <w:gridSpan w:val="2"/>
            <w:tcBorders>
              <w:top w:val="nil"/>
              <w:left w:val="nil"/>
              <w:bottom w:val="single" w:color="auto" w:sz="4" w:space="0"/>
              <w:right w:val="single" w:color="auto" w:sz="4" w:space="0"/>
            </w:tcBorders>
            <w:vAlign w:val="center"/>
          </w:tcPr>
          <w:p w14:paraId="78171620">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19.937</w:t>
            </w:r>
          </w:p>
        </w:tc>
        <w:tc>
          <w:tcPr>
            <w:tcW w:w="771" w:type="dxa"/>
            <w:gridSpan w:val="2"/>
            <w:tcBorders>
              <w:top w:val="nil"/>
              <w:left w:val="nil"/>
              <w:bottom w:val="single" w:color="auto" w:sz="4" w:space="0"/>
              <w:right w:val="single" w:color="auto" w:sz="4" w:space="0"/>
            </w:tcBorders>
            <w:vAlign w:val="center"/>
          </w:tcPr>
          <w:p w14:paraId="63B162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2A4938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22" w:type="dxa"/>
            <w:tcBorders>
              <w:top w:val="nil"/>
              <w:left w:val="nil"/>
              <w:bottom w:val="single" w:color="auto" w:sz="4" w:space="0"/>
              <w:right w:val="single" w:color="auto" w:sz="4" w:space="0"/>
            </w:tcBorders>
            <w:vAlign w:val="center"/>
          </w:tcPr>
          <w:p w14:paraId="0F0DB57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3DEB3FC5">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4B152A79">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20237B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45601F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19.937</w:t>
            </w:r>
          </w:p>
        </w:tc>
        <w:tc>
          <w:tcPr>
            <w:tcW w:w="1081" w:type="dxa"/>
            <w:tcBorders>
              <w:top w:val="nil"/>
              <w:left w:val="nil"/>
              <w:bottom w:val="single" w:color="auto" w:sz="4" w:space="0"/>
              <w:right w:val="single" w:color="auto" w:sz="4" w:space="0"/>
            </w:tcBorders>
            <w:vAlign w:val="center"/>
          </w:tcPr>
          <w:p w14:paraId="0E4AEFA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19.937</w:t>
            </w:r>
          </w:p>
        </w:tc>
        <w:tc>
          <w:tcPr>
            <w:tcW w:w="1278" w:type="dxa"/>
            <w:gridSpan w:val="2"/>
            <w:tcBorders>
              <w:top w:val="nil"/>
              <w:left w:val="nil"/>
              <w:bottom w:val="single" w:color="auto" w:sz="4" w:space="0"/>
              <w:right w:val="single" w:color="auto" w:sz="4" w:space="0"/>
            </w:tcBorders>
            <w:vAlign w:val="center"/>
          </w:tcPr>
          <w:p w14:paraId="2CD9693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19.937</w:t>
            </w:r>
          </w:p>
        </w:tc>
        <w:tc>
          <w:tcPr>
            <w:tcW w:w="771" w:type="dxa"/>
            <w:gridSpan w:val="2"/>
            <w:tcBorders>
              <w:top w:val="nil"/>
              <w:left w:val="nil"/>
              <w:bottom w:val="single" w:color="auto" w:sz="4" w:space="0"/>
              <w:right w:val="single" w:color="auto" w:sz="4" w:space="0"/>
            </w:tcBorders>
            <w:vAlign w:val="center"/>
          </w:tcPr>
          <w:p w14:paraId="5FF77E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09CDFD0">
            <w:pPr>
              <w:widowControl/>
              <w:spacing w:line="240" w:lineRule="exact"/>
              <w:jc w:val="center"/>
              <w:rPr>
                <w:rFonts w:ascii="宋体" w:hAnsi="宋体" w:cs="宋体"/>
                <w:color w:val="auto"/>
                <w:kern w:val="0"/>
                <w:sz w:val="18"/>
                <w:szCs w:val="18"/>
              </w:rPr>
            </w:pPr>
          </w:p>
        </w:tc>
        <w:tc>
          <w:tcPr>
            <w:tcW w:w="1022" w:type="dxa"/>
            <w:tcBorders>
              <w:top w:val="nil"/>
              <w:left w:val="nil"/>
              <w:bottom w:val="single" w:color="auto" w:sz="4" w:space="0"/>
              <w:right w:val="single" w:color="auto" w:sz="4" w:space="0"/>
            </w:tcBorders>
            <w:vAlign w:val="center"/>
          </w:tcPr>
          <w:p w14:paraId="68EE11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E05A166">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5E662F0A">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1F3CCE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02EEFB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081" w:type="dxa"/>
            <w:tcBorders>
              <w:top w:val="nil"/>
              <w:left w:val="nil"/>
              <w:bottom w:val="single" w:color="auto" w:sz="4" w:space="0"/>
              <w:right w:val="single" w:color="auto" w:sz="4" w:space="0"/>
            </w:tcBorders>
            <w:vAlign w:val="center"/>
          </w:tcPr>
          <w:p w14:paraId="42F3F40D">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278" w:type="dxa"/>
            <w:gridSpan w:val="2"/>
            <w:tcBorders>
              <w:top w:val="nil"/>
              <w:left w:val="nil"/>
              <w:bottom w:val="single" w:color="auto" w:sz="4" w:space="0"/>
              <w:right w:val="single" w:color="auto" w:sz="4" w:space="0"/>
            </w:tcBorders>
            <w:vAlign w:val="center"/>
          </w:tcPr>
          <w:p w14:paraId="10E8F653">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73E8C9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A700A14">
            <w:pPr>
              <w:widowControl/>
              <w:spacing w:line="240" w:lineRule="exact"/>
              <w:jc w:val="center"/>
              <w:rPr>
                <w:rFonts w:ascii="宋体" w:hAnsi="宋体" w:cs="宋体"/>
                <w:color w:val="auto"/>
                <w:kern w:val="0"/>
                <w:sz w:val="18"/>
                <w:szCs w:val="18"/>
              </w:rPr>
            </w:pPr>
          </w:p>
        </w:tc>
        <w:tc>
          <w:tcPr>
            <w:tcW w:w="1022" w:type="dxa"/>
            <w:tcBorders>
              <w:top w:val="nil"/>
              <w:left w:val="nil"/>
              <w:bottom w:val="single" w:color="auto" w:sz="4" w:space="0"/>
              <w:right w:val="single" w:color="auto" w:sz="4" w:space="0"/>
            </w:tcBorders>
            <w:vAlign w:val="center"/>
          </w:tcPr>
          <w:p w14:paraId="238A89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A4B2793">
        <w:tblPrEx>
          <w:tblCellMar>
            <w:top w:w="0" w:type="dxa"/>
            <w:left w:w="108" w:type="dxa"/>
            <w:bottom w:w="0" w:type="dxa"/>
            <w:right w:w="108" w:type="dxa"/>
          </w:tblCellMar>
        </w:tblPrEx>
        <w:trPr>
          <w:trHeight w:val="291" w:hRule="exact"/>
          <w:jc w:val="center"/>
        </w:trPr>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14:paraId="6CF01170">
            <w:pPr>
              <w:widowControl/>
              <w:spacing w:line="240" w:lineRule="exact"/>
              <w:jc w:val="center"/>
              <w:rPr>
                <w:rFonts w:ascii="宋体" w:hAnsi="宋体" w:cs="宋体"/>
                <w:color w:val="auto"/>
                <w:kern w:val="0"/>
                <w:sz w:val="18"/>
                <w:szCs w:val="18"/>
              </w:rPr>
            </w:pPr>
          </w:p>
        </w:tc>
        <w:tc>
          <w:tcPr>
            <w:tcW w:w="2305" w:type="dxa"/>
            <w:gridSpan w:val="2"/>
            <w:tcBorders>
              <w:top w:val="single" w:color="auto" w:sz="4" w:space="0"/>
              <w:left w:val="nil"/>
              <w:bottom w:val="single" w:color="auto" w:sz="4" w:space="0"/>
              <w:right w:val="single" w:color="auto" w:sz="4" w:space="0"/>
            </w:tcBorders>
            <w:vAlign w:val="center"/>
          </w:tcPr>
          <w:p w14:paraId="408E06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7B73C34">
            <w:pPr>
              <w:widowControl/>
              <w:spacing w:line="240" w:lineRule="exact"/>
              <w:jc w:val="center"/>
              <w:rPr>
                <w:rFonts w:ascii="宋体" w:hAnsi="宋体" w:cs="宋体"/>
                <w:color w:val="auto"/>
                <w:kern w:val="0"/>
                <w:sz w:val="18"/>
                <w:szCs w:val="18"/>
              </w:rPr>
            </w:pPr>
          </w:p>
        </w:tc>
        <w:tc>
          <w:tcPr>
            <w:tcW w:w="1081" w:type="dxa"/>
            <w:tcBorders>
              <w:top w:val="nil"/>
              <w:left w:val="nil"/>
              <w:bottom w:val="single" w:color="auto" w:sz="4" w:space="0"/>
              <w:right w:val="single" w:color="auto" w:sz="4" w:space="0"/>
            </w:tcBorders>
            <w:vAlign w:val="center"/>
          </w:tcPr>
          <w:p w14:paraId="0EB21C4B">
            <w:pPr>
              <w:widowControl/>
              <w:spacing w:line="240" w:lineRule="exact"/>
              <w:jc w:val="center"/>
              <w:rPr>
                <w:rFonts w:ascii="宋体" w:hAnsi="宋体" w:cs="宋体"/>
                <w:color w:val="auto"/>
                <w:kern w:val="0"/>
                <w:sz w:val="18"/>
                <w:szCs w:val="18"/>
              </w:rPr>
            </w:pPr>
          </w:p>
        </w:tc>
        <w:tc>
          <w:tcPr>
            <w:tcW w:w="1278" w:type="dxa"/>
            <w:gridSpan w:val="2"/>
            <w:tcBorders>
              <w:top w:val="nil"/>
              <w:left w:val="nil"/>
              <w:bottom w:val="single" w:color="auto" w:sz="4" w:space="0"/>
              <w:right w:val="single" w:color="auto" w:sz="4" w:space="0"/>
            </w:tcBorders>
            <w:vAlign w:val="center"/>
          </w:tcPr>
          <w:p w14:paraId="54FD4A6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A684F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EF32E12">
            <w:pPr>
              <w:widowControl/>
              <w:spacing w:line="240" w:lineRule="exact"/>
              <w:jc w:val="center"/>
              <w:rPr>
                <w:rFonts w:ascii="宋体" w:hAnsi="宋体" w:cs="宋体"/>
                <w:color w:val="auto"/>
                <w:kern w:val="0"/>
                <w:sz w:val="18"/>
                <w:szCs w:val="18"/>
              </w:rPr>
            </w:pPr>
          </w:p>
        </w:tc>
        <w:tc>
          <w:tcPr>
            <w:tcW w:w="1022" w:type="dxa"/>
            <w:tcBorders>
              <w:top w:val="nil"/>
              <w:left w:val="nil"/>
              <w:bottom w:val="single" w:color="auto" w:sz="4" w:space="0"/>
              <w:right w:val="single" w:color="auto" w:sz="4" w:space="0"/>
            </w:tcBorders>
            <w:vAlign w:val="center"/>
          </w:tcPr>
          <w:p w14:paraId="32AF72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EF35F5B">
        <w:tblPrEx>
          <w:tblCellMar>
            <w:top w:w="0" w:type="dxa"/>
            <w:left w:w="108" w:type="dxa"/>
            <w:bottom w:w="0" w:type="dxa"/>
            <w:right w:w="108" w:type="dxa"/>
          </w:tblCellMar>
        </w:tblPrEx>
        <w:trPr>
          <w:trHeight w:val="291" w:hRule="exact"/>
          <w:jc w:val="center"/>
        </w:trPr>
        <w:tc>
          <w:tcPr>
            <w:tcW w:w="446" w:type="dxa"/>
            <w:vMerge w:val="restart"/>
            <w:tcBorders>
              <w:top w:val="nil"/>
              <w:left w:val="single" w:color="auto" w:sz="4" w:space="0"/>
              <w:bottom w:val="single" w:color="auto" w:sz="4" w:space="0"/>
              <w:right w:val="single" w:color="auto" w:sz="4" w:space="0"/>
            </w:tcBorders>
            <w:vAlign w:val="center"/>
          </w:tcPr>
          <w:p w14:paraId="0D1AD7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00" w:type="dxa"/>
            <w:gridSpan w:val="5"/>
            <w:tcBorders>
              <w:top w:val="single" w:color="auto" w:sz="4" w:space="0"/>
              <w:left w:val="nil"/>
              <w:bottom w:val="single" w:color="auto" w:sz="4" w:space="0"/>
              <w:right w:val="single" w:color="auto" w:sz="4" w:space="0"/>
            </w:tcBorders>
            <w:vAlign w:val="center"/>
          </w:tcPr>
          <w:p w14:paraId="174182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907" w:type="dxa"/>
            <w:gridSpan w:val="7"/>
            <w:tcBorders>
              <w:top w:val="single" w:color="auto" w:sz="4" w:space="0"/>
              <w:left w:val="nil"/>
              <w:bottom w:val="single" w:color="auto" w:sz="4" w:space="0"/>
              <w:right w:val="single" w:color="auto" w:sz="4" w:space="0"/>
            </w:tcBorders>
            <w:vAlign w:val="center"/>
          </w:tcPr>
          <w:p w14:paraId="74DDF6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87FE452">
        <w:tblPrEx>
          <w:tblCellMar>
            <w:top w:w="0" w:type="dxa"/>
            <w:left w:w="108" w:type="dxa"/>
            <w:bottom w:w="0" w:type="dxa"/>
            <w:right w:w="108" w:type="dxa"/>
          </w:tblCellMar>
        </w:tblPrEx>
        <w:trPr>
          <w:trHeight w:val="1139" w:hRule="exact"/>
          <w:jc w:val="center"/>
        </w:trPr>
        <w:tc>
          <w:tcPr>
            <w:tcW w:w="446" w:type="dxa"/>
            <w:vMerge w:val="continue"/>
            <w:tcBorders>
              <w:top w:val="nil"/>
              <w:left w:val="single" w:color="auto" w:sz="4" w:space="0"/>
              <w:bottom w:val="single" w:color="auto" w:sz="4" w:space="0"/>
              <w:right w:val="single" w:color="auto" w:sz="4" w:space="0"/>
            </w:tcBorders>
            <w:vAlign w:val="center"/>
          </w:tcPr>
          <w:p w14:paraId="14AFBA38">
            <w:pPr>
              <w:widowControl/>
              <w:spacing w:line="240" w:lineRule="exact"/>
              <w:jc w:val="center"/>
              <w:rPr>
                <w:rFonts w:ascii="宋体" w:hAnsi="宋体" w:cs="宋体"/>
                <w:color w:val="auto"/>
                <w:kern w:val="0"/>
                <w:sz w:val="18"/>
                <w:szCs w:val="18"/>
              </w:rPr>
            </w:pPr>
          </w:p>
        </w:tc>
        <w:tc>
          <w:tcPr>
            <w:tcW w:w="5100" w:type="dxa"/>
            <w:gridSpan w:val="5"/>
            <w:tcBorders>
              <w:top w:val="single" w:color="auto" w:sz="4" w:space="0"/>
              <w:left w:val="nil"/>
              <w:bottom w:val="single" w:color="auto" w:sz="4" w:space="0"/>
              <w:right w:val="single" w:color="auto" w:sz="4" w:space="0"/>
            </w:tcBorders>
            <w:vAlign w:val="center"/>
          </w:tcPr>
          <w:p w14:paraId="38DF39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完成相关农户的技术服务及监理工作。</w:t>
            </w:r>
          </w:p>
        </w:tc>
        <w:tc>
          <w:tcPr>
            <w:tcW w:w="3907" w:type="dxa"/>
            <w:gridSpan w:val="7"/>
            <w:tcBorders>
              <w:top w:val="single" w:color="auto" w:sz="4" w:space="0"/>
              <w:left w:val="nil"/>
              <w:bottom w:val="single" w:color="auto" w:sz="4" w:space="0"/>
              <w:right w:val="single" w:color="auto" w:sz="4" w:space="0"/>
            </w:tcBorders>
            <w:vAlign w:val="center"/>
          </w:tcPr>
          <w:p w14:paraId="651202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r>
              <w:rPr>
                <w:rFonts w:hint="eastAsia" w:ascii="宋体" w:hAnsi="宋体" w:cs="宋体"/>
                <w:color w:val="auto"/>
                <w:kern w:val="0"/>
                <w:sz w:val="18"/>
                <w:szCs w:val="18"/>
                <w:lang w:val="en-US" w:eastAsia="zh-CN"/>
              </w:rPr>
              <w:t>148户</w:t>
            </w:r>
            <w:r>
              <w:rPr>
                <w:rFonts w:hint="eastAsia" w:ascii="宋体" w:hAnsi="宋体" w:cs="宋体"/>
                <w:color w:val="auto"/>
                <w:kern w:val="0"/>
                <w:sz w:val="18"/>
                <w:szCs w:val="18"/>
                <w:lang w:eastAsia="zh-CN"/>
              </w:rPr>
              <w:t>技术服务，每户</w:t>
            </w:r>
            <w:r>
              <w:rPr>
                <w:rFonts w:hint="eastAsia" w:ascii="宋体" w:hAnsi="宋体" w:cs="宋体"/>
                <w:color w:val="auto"/>
                <w:kern w:val="0"/>
                <w:sz w:val="18"/>
                <w:szCs w:val="18"/>
                <w:lang w:val="en-US" w:eastAsia="zh-CN"/>
              </w:rPr>
              <w:t>1000元，共148000元；已完成监理服务13户，其中农村低收入群体15户，每户2950元；优抚对象2户，每户3560元，共51370元。</w:t>
            </w:r>
          </w:p>
        </w:tc>
      </w:tr>
      <w:tr w14:paraId="27EC7803">
        <w:tblPrEx>
          <w:tblCellMar>
            <w:top w:w="0" w:type="dxa"/>
            <w:left w:w="108" w:type="dxa"/>
            <w:bottom w:w="0" w:type="dxa"/>
            <w:right w:w="108" w:type="dxa"/>
          </w:tblCellMar>
        </w:tblPrEx>
        <w:trPr>
          <w:trHeight w:val="517" w:hRule="exact"/>
          <w:jc w:val="center"/>
        </w:trPr>
        <w:tc>
          <w:tcPr>
            <w:tcW w:w="446" w:type="dxa"/>
            <w:vMerge w:val="restart"/>
            <w:tcBorders>
              <w:top w:val="nil"/>
              <w:left w:val="single" w:color="auto" w:sz="4" w:space="0"/>
              <w:right w:val="single" w:color="auto" w:sz="4" w:space="0"/>
            </w:tcBorders>
            <w:vAlign w:val="center"/>
          </w:tcPr>
          <w:p w14:paraId="33B9FE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600" w:type="dxa"/>
            <w:tcBorders>
              <w:top w:val="nil"/>
              <w:left w:val="nil"/>
              <w:bottom w:val="single" w:color="auto" w:sz="4" w:space="0"/>
              <w:right w:val="single" w:color="auto" w:sz="4" w:space="0"/>
            </w:tcBorders>
            <w:vAlign w:val="center"/>
          </w:tcPr>
          <w:p w14:paraId="4BB036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535" w:type="dxa"/>
            <w:tcBorders>
              <w:top w:val="nil"/>
              <w:left w:val="nil"/>
              <w:bottom w:val="single" w:color="auto" w:sz="4" w:space="0"/>
              <w:right w:val="single" w:color="auto" w:sz="4" w:space="0"/>
            </w:tcBorders>
            <w:vAlign w:val="center"/>
          </w:tcPr>
          <w:p w14:paraId="773773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84" w:type="dxa"/>
            <w:gridSpan w:val="2"/>
            <w:tcBorders>
              <w:top w:val="single" w:color="auto" w:sz="4" w:space="0"/>
              <w:left w:val="nil"/>
              <w:bottom w:val="single" w:color="auto" w:sz="4" w:space="0"/>
              <w:right w:val="single" w:color="auto" w:sz="4" w:space="0"/>
            </w:tcBorders>
            <w:vAlign w:val="center"/>
          </w:tcPr>
          <w:p w14:paraId="7AFFB4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81" w:type="dxa"/>
            <w:tcBorders>
              <w:top w:val="nil"/>
              <w:left w:val="nil"/>
              <w:bottom w:val="single" w:color="auto" w:sz="4" w:space="0"/>
              <w:right w:val="single" w:color="auto" w:sz="4" w:space="0"/>
            </w:tcBorders>
            <w:vAlign w:val="center"/>
          </w:tcPr>
          <w:p w14:paraId="311ECA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3BAE3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76" w:type="dxa"/>
            <w:tcBorders>
              <w:top w:val="nil"/>
              <w:left w:val="nil"/>
              <w:bottom w:val="single" w:color="auto" w:sz="4" w:space="0"/>
              <w:right w:val="single" w:color="auto" w:sz="4" w:space="0"/>
            </w:tcBorders>
            <w:vAlign w:val="center"/>
          </w:tcPr>
          <w:p w14:paraId="751A99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12356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477F1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FD0BE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717" w:type="dxa"/>
            <w:gridSpan w:val="2"/>
            <w:tcBorders>
              <w:top w:val="single" w:color="auto" w:sz="4" w:space="0"/>
              <w:left w:val="nil"/>
              <w:bottom w:val="single" w:color="auto" w:sz="4" w:space="0"/>
              <w:right w:val="single" w:color="auto" w:sz="4" w:space="0"/>
            </w:tcBorders>
            <w:vAlign w:val="center"/>
          </w:tcPr>
          <w:p w14:paraId="6B156C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4A1B3B9">
        <w:tblPrEx>
          <w:tblCellMar>
            <w:top w:w="0" w:type="dxa"/>
            <w:left w:w="108" w:type="dxa"/>
            <w:bottom w:w="0" w:type="dxa"/>
            <w:right w:w="108" w:type="dxa"/>
          </w:tblCellMar>
        </w:tblPrEx>
        <w:trPr>
          <w:trHeight w:val="528" w:hRule="exact"/>
          <w:jc w:val="center"/>
        </w:trPr>
        <w:tc>
          <w:tcPr>
            <w:tcW w:w="446" w:type="dxa"/>
            <w:vMerge w:val="continue"/>
            <w:tcBorders>
              <w:left w:val="single" w:color="auto" w:sz="4" w:space="0"/>
              <w:right w:val="single" w:color="auto" w:sz="4" w:space="0"/>
            </w:tcBorders>
            <w:vAlign w:val="center"/>
          </w:tcPr>
          <w:p w14:paraId="1B30D337">
            <w:pPr>
              <w:widowControl/>
              <w:spacing w:line="240" w:lineRule="exact"/>
              <w:jc w:val="center"/>
              <w:rPr>
                <w:rFonts w:ascii="宋体" w:hAnsi="宋体" w:cs="宋体"/>
                <w:color w:val="auto"/>
                <w:kern w:val="0"/>
                <w:sz w:val="18"/>
                <w:szCs w:val="18"/>
              </w:rPr>
            </w:pPr>
          </w:p>
        </w:tc>
        <w:tc>
          <w:tcPr>
            <w:tcW w:w="600" w:type="dxa"/>
            <w:vMerge w:val="restart"/>
            <w:tcBorders>
              <w:top w:val="nil"/>
              <w:left w:val="single" w:color="auto" w:sz="4" w:space="0"/>
              <w:bottom w:val="single" w:color="auto" w:sz="4" w:space="0"/>
              <w:right w:val="single" w:color="auto" w:sz="4" w:space="0"/>
            </w:tcBorders>
            <w:vAlign w:val="center"/>
          </w:tcPr>
          <w:p w14:paraId="76C9E2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535" w:type="dxa"/>
            <w:tcBorders>
              <w:top w:val="nil"/>
              <w:left w:val="single" w:color="auto" w:sz="4" w:space="0"/>
              <w:bottom w:val="single" w:color="auto" w:sz="4" w:space="0"/>
              <w:right w:val="single" w:color="auto" w:sz="4" w:space="0"/>
            </w:tcBorders>
            <w:vAlign w:val="center"/>
          </w:tcPr>
          <w:p w14:paraId="61FDBF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84" w:type="dxa"/>
            <w:gridSpan w:val="2"/>
            <w:tcBorders>
              <w:top w:val="single" w:color="auto" w:sz="4" w:space="0"/>
              <w:left w:val="nil"/>
              <w:bottom w:val="single" w:color="auto" w:sz="4" w:space="0"/>
              <w:right w:val="single" w:color="auto" w:sz="4" w:space="0"/>
            </w:tcBorders>
            <w:vAlign w:val="center"/>
          </w:tcPr>
          <w:p w14:paraId="6626FE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预计提供服务的户数</w:t>
            </w:r>
          </w:p>
        </w:tc>
        <w:tc>
          <w:tcPr>
            <w:tcW w:w="1081" w:type="dxa"/>
            <w:tcBorders>
              <w:top w:val="nil"/>
              <w:left w:val="nil"/>
              <w:bottom w:val="single" w:color="auto" w:sz="4" w:space="0"/>
              <w:right w:val="single" w:color="auto" w:sz="4" w:space="0"/>
            </w:tcBorders>
            <w:vAlign w:val="center"/>
          </w:tcPr>
          <w:p w14:paraId="66A1ED52">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约150户</w:t>
            </w:r>
          </w:p>
        </w:tc>
        <w:tc>
          <w:tcPr>
            <w:tcW w:w="1076" w:type="dxa"/>
            <w:tcBorders>
              <w:top w:val="nil"/>
              <w:left w:val="nil"/>
              <w:bottom w:val="single" w:color="auto" w:sz="4" w:space="0"/>
              <w:right w:val="single" w:color="auto" w:sz="4" w:space="0"/>
            </w:tcBorders>
            <w:vAlign w:val="center"/>
          </w:tcPr>
          <w:p w14:paraId="4A174C23">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约150户</w:t>
            </w:r>
          </w:p>
        </w:tc>
        <w:tc>
          <w:tcPr>
            <w:tcW w:w="557" w:type="dxa"/>
            <w:gridSpan w:val="2"/>
            <w:tcBorders>
              <w:top w:val="nil"/>
              <w:left w:val="nil"/>
              <w:bottom w:val="single" w:color="auto" w:sz="4" w:space="0"/>
              <w:right w:val="single" w:color="auto" w:sz="4" w:space="0"/>
            </w:tcBorders>
            <w:vAlign w:val="center"/>
          </w:tcPr>
          <w:p w14:paraId="2D7F845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574CED4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1717" w:type="dxa"/>
            <w:gridSpan w:val="2"/>
            <w:tcBorders>
              <w:top w:val="single" w:color="auto" w:sz="4" w:space="0"/>
              <w:left w:val="nil"/>
              <w:bottom w:val="single" w:color="auto" w:sz="4" w:space="0"/>
              <w:right w:val="single" w:color="auto" w:sz="4" w:space="0"/>
            </w:tcBorders>
            <w:vAlign w:val="center"/>
          </w:tcPr>
          <w:p w14:paraId="40947337">
            <w:pPr>
              <w:widowControl/>
              <w:spacing w:line="240" w:lineRule="exact"/>
              <w:jc w:val="center"/>
              <w:rPr>
                <w:rFonts w:ascii="宋体" w:hAnsi="宋体" w:cs="宋体"/>
                <w:color w:val="auto"/>
                <w:kern w:val="0"/>
                <w:sz w:val="18"/>
                <w:szCs w:val="18"/>
              </w:rPr>
            </w:pPr>
          </w:p>
        </w:tc>
      </w:tr>
      <w:tr w14:paraId="7A2BF622">
        <w:tblPrEx>
          <w:tblCellMar>
            <w:top w:w="0" w:type="dxa"/>
            <w:left w:w="108" w:type="dxa"/>
            <w:bottom w:w="0" w:type="dxa"/>
            <w:right w:w="108" w:type="dxa"/>
          </w:tblCellMar>
        </w:tblPrEx>
        <w:trPr>
          <w:trHeight w:val="436" w:hRule="exact"/>
          <w:jc w:val="center"/>
        </w:trPr>
        <w:tc>
          <w:tcPr>
            <w:tcW w:w="446" w:type="dxa"/>
            <w:vMerge w:val="continue"/>
            <w:tcBorders>
              <w:left w:val="single" w:color="auto" w:sz="4" w:space="0"/>
              <w:right w:val="single" w:color="auto" w:sz="4" w:space="0"/>
            </w:tcBorders>
            <w:vAlign w:val="center"/>
          </w:tcPr>
          <w:p w14:paraId="0C8D8021">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4B93AA24">
            <w:pPr>
              <w:widowControl/>
              <w:spacing w:line="240" w:lineRule="exact"/>
              <w:jc w:val="center"/>
              <w:rPr>
                <w:rFonts w:ascii="宋体" w:hAnsi="宋体" w:cs="宋体"/>
                <w:color w:val="auto"/>
                <w:kern w:val="0"/>
                <w:sz w:val="18"/>
                <w:szCs w:val="18"/>
              </w:rPr>
            </w:pPr>
          </w:p>
        </w:tc>
        <w:tc>
          <w:tcPr>
            <w:tcW w:w="1535" w:type="dxa"/>
            <w:tcBorders>
              <w:top w:val="nil"/>
              <w:left w:val="single" w:color="auto" w:sz="4" w:space="0"/>
              <w:bottom w:val="single" w:color="auto" w:sz="4" w:space="0"/>
              <w:right w:val="single" w:color="auto" w:sz="4" w:space="0"/>
            </w:tcBorders>
            <w:vAlign w:val="center"/>
          </w:tcPr>
          <w:p w14:paraId="223534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84" w:type="dxa"/>
            <w:gridSpan w:val="2"/>
            <w:tcBorders>
              <w:top w:val="single" w:color="auto" w:sz="4" w:space="0"/>
              <w:left w:val="nil"/>
              <w:bottom w:val="single" w:color="auto" w:sz="4" w:space="0"/>
              <w:right w:val="single" w:color="auto" w:sz="4" w:space="0"/>
            </w:tcBorders>
            <w:vAlign w:val="center"/>
          </w:tcPr>
          <w:p w14:paraId="42F06D9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符合文件要求</w:t>
            </w:r>
          </w:p>
        </w:tc>
        <w:tc>
          <w:tcPr>
            <w:tcW w:w="1081" w:type="dxa"/>
            <w:tcBorders>
              <w:top w:val="nil"/>
              <w:left w:val="nil"/>
              <w:bottom w:val="single" w:color="auto" w:sz="4" w:space="0"/>
              <w:right w:val="single" w:color="auto" w:sz="4" w:space="0"/>
            </w:tcBorders>
            <w:vAlign w:val="center"/>
          </w:tcPr>
          <w:p w14:paraId="7A1EAF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76" w:type="dxa"/>
            <w:tcBorders>
              <w:top w:val="nil"/>
              <w:left w:val="nil"/>
              <w:bottom w:val="single" w:color="auto" w:sz="4" w:space="0"/>
              <w:right w:val="single" w:color="auto" w:sz="4" w:space="0"/>
            </w:tcBorders>
            <w:vAlign w:val="center"/>
          </w:tcPr>
          <w:p w14:paraId="11B84B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14:paraId="670C2C4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31F5554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717" w:type="dxa"/>
            <w:gridSpan w:val="2"/>
            <w:tcBorders>
              <w:top w:val="single" w:color="auto" w:sz="4" w:space="0"/>
              <w:left w:val="nil"/>
              <w:bottom w:val="single" w:color="auto" w:sz="4" w:space="0"/>
              <w:right w:val="single" w:color="auto" w:sz="4" w:space="0"/>
            </w:tcBorders>
            <w:vAlign w:val="center"/>
          </w:tcPr>
          <w:p w14:paraId="51947C01">
            <w:pPr>
              <w:widowControl/>
              <w:spacing w:line="240" w:lineRule="exact"/>
              <w:jc w:val="center"/>
              <w:rPr>
                <w:rFonts w:ascii="宋体" w:hAnsi="宋体" w:cs="宋体"/>
                <w:color w:val="auto"/>
                <w:kern w:val="0"/>
                <w:sz w:val="18"/>
                <w:szCs w:val="18"/>
              </w:rPr>
            </w:pPr>
          </w:p>
        </w:tc>
      </w:tr>
      <w:tr w14:paraId="16F9F791">
        <w:tblPrEx>
          <w:tblCellMar>
            <w:top w:w="0" w:type="dxa"/>
            <w:left w:w="108" w:type="dxa"/>
            <w:bottom w:w="0" w:type="dxa"/>
            <w:right w:w="108" w:type="dxa"/>
          </w:tblCellMar>
        </w:tblPrEx>
        <w:trPr>
          <w:trHeight w:val="522" w:hRule="exact"/>
          <w:jc w:val="center"/>
        </w:trPr>
        <w:tc>
          <w:tcPr>
            <w:tcW w:w="446" w:type="dxa"/>
            <w:vMerge w:val="continue"/>
            <w:tcBorders>
              <w:left w:val="single" w:color="auto" w:sz="4" w:space="0"/>
              <w:right w:val="single" w:color="auto" w:sz="4" w:space="0"/>
            </w:tcBorders>
            <w:vAlign w:val="center"/>
          </w:tcPr>
          <w:p w14:paraId="71E27C26">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6218F382">
            <w:pPr>
              <w:widowControl/>
              <w:spacing w:line="240" w:lineRule="exact"/>
              <w:jc w:val="center"/>
              <w:rPr>
                <w:rFonts w:ascii="宋体" w:hAnsi="宋体" w:cs="宋体"/>
                <w:color w:val="auto"/>
                <w:kern w:val="0"/>
                <w:sz w:val="18"/>
                <w:szCs w:val="18"/>
              </w:rPr>
            </w:pPr>
          </w:p>
        </w:tc>
        <w:tc>
          <w:tcPr>
            <w:tcW w:w="1535" w:type="dxa"/>
            <w:tcBorders>
              <w:top w:val="nil"/>
              <w:left w:val="single" w:color="auto" w:sz="4" w:space="0"/>
              <w:bottom w:val="single" w:color="auto" w:sz="4" w:space="0"/>
              <w:right w:val="single" w:color="auto" w:sz="4" w:space="0"/>
            </w:tcBorders>
            <w:vAlign w:val="center"/>
          </w:tcPr>
          <w:p w14:paraId="73C871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84" w:type="dxa"/>
            <w:gridSpan w:val="2"/>
            <w:tcBorders>
              <w:top w:val="single" w:color="auto" w:sz="4" w:space="0"/>
              <w:left w:val="nil"/>
              <w:bottom w:val="single" w:color="auto" w:sz="4" w:space="0"/>
              <w:right w:val="single" w:color="auto" w:sz="4" w:space="0"/>
            </w:tcBorders>
            <w:vAlign w:val="center"/>
          </w:tcPr>
          <w:p w14:paraId="1E394C7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按照要求完成</w:t>
            </w:r>
          </w:p>
        </w:tc>
        <w:tc>
          <w:tcPr>
            <w:tcW w:w="1081" w:type="dxa"/>
            <w:tcBorders>
              <w:top w:val="nil"/>
              <w:left w:val="nil"/>
              <w:bottom w:val="single" w:color="auto" w:sz="4" w:space="0"/>
              <w:right w:val="single" w:color="auto" w:sz="4" w:space="0"/>
            </w:tcBorders>
            <w:vAlign w:val="center"/>
          </w:tcPr>
          <w:p w14:paraId="0DE2D12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按要求完成</w:t>
            </w:r>
          </w:p>
        </w:tc>
        <w:tc>
          <w:tcPr>
            <w:tcW w:w="1076" w:type="dxa"/>
            <w:tcBorders>
              <w:top w:val="nil"/>
              <w:left w:val="nil"/>
              <w:bottom w:val="single" w:color="auto" w:sz="4" w:space="0"/>
              <w:right w:val="single" w:color="auto" w:sz="4" w:space="0"/>
            </w:tcBorders>
            <w:vAlign w:val="center"/>
          </w:tcPr>
          <w:p w14:paraId="59F240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已按要求完成</w:t>
            </w:r>
          </w:p>
        </w:tc>
        <w:tc>
          <w:tcPr>
            <w:tcW w:w="557" w:type="dxa"/>
            <w:gridSpan w:val="2"/>
            <w:tcBorders>
              <w:top w:val="nil"/>
              <w:left w:val="nil"/>
              <w:bottom w:val="single" w:color="auto" w:sz="4" w:space="0"/>
              <w:right w:val="single" w:color="auto" w:sz="4" w:space="0"/>
            </w:tcBorders>
            <w:vAlign w:val="center"/>
          </w:tcPr>
          <w:p w14:paraId="0142721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0BC07C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17" w:type="dxa"/>
            <w:gridSpan w:val="2"/>
            <w:tcBorders>
              <w:top w:val="single" w:color="auto" w:sz="4" w:space="0"/>
              <w:left w:val="nil"/>
              <w:bottom w:val="single" w:color="auto" w:sz="4" w:space="0"/>
              <w:right w:val="single" w:color="auto" w:sz="4" w:space="0"/>
            </w:tcBorders>
            <w:vAlign w:val="center"/>
          </w:tcPr>
          <w:p w14:paraId="73D45B5B">
            <w:pPr>
              <w:widowControl/>
              <w:spacing w:line="240" w:lineRule="exact"/>
              <w:jc w:val="center"/>
              <w:rPr>
                <w:rFonts w:ascii="宋体" w:hAnsi="宋体" w:cs="宋体"/>
                <w:color w:val="auto"/>
                <w:kern w:val="0"/>
                <w:sz w:val="18"/>
                <w:szCs w:val="18"/>
              </w:rPr>
            </w:pPr>
          </w:p>
        </w:tc>
      </w:tr>
      <w:tr w14:paraId="304FCC49">
        <w:tblPrEx>
          <w:tblCellMar>
            <w:top w:w="0" w:type="dxa"/>
            <w:left w:w="108" w:type="dxa"/>
            <w:bottom w:w="0" w:type="dxa"/>
            <w:right w:w="108" w:type="dxa"/>
          </w:tblCellMar>
        </w:tblPrEx>
        <w:trPr>
          <w:trHeight w:val="794" w:hRule="exact"/>
          <w:jc w:val="center"/>
        </w:trPr>
        <w:tc>
          <w:tcPr>
            <w:tcW w:w="446" w:type="dxa"/>
            <w:vMerge w:val="continue"/>
            <w:tcBorders>
              <w:left w:val="single" w:color="auto" w:sz="4" w:space="0"/>
              <w:right w:val="single" w:color="auto" w:sz="4" w:space="0"/>
            </w:tcBorders>
            <w:vAlign w:val="center"/>
          </w:tcPr>
          <w:p w14:paraId="63E6530D">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7075E307">
            <w:pPr>
              <w:widowControl/>
              <w:spacing w:line="240" w:lineRule="exact"/>
              <w:jc w:val="center"/>
              <w:rPr>
                <w:rFonts w:ascii="宋体" w:hAnsi="宋体" w:cs="宋体"/>
                <w:color w:val="auto"/>
                <w:kern w:val="0"/>
                <w:sz w:val="18"/>
                <w:szCs w:val="18"/>
              </w:rPr>
            </w:pPr>
          </w:p>
        </w:tc>
        <w:tc>
          <w:tcPr>
            <w:tcW w:w="1535" w:type="dxa"/>
            <w:tcBorders>
              <w:top w:val="nil"/>
              <w:left w:val="single" w:color="auto" w:sz="4" w:space="0"/>
              <w:bottom w:val="single" w:color="auto" w:sz="4" w:space="0"/>
              <w:right w:val="single" w:color="auto" w:sz="4" w:space="0"/>
            </w:tcBorders>
            <w:vAlign w:val="center"/>
          </w:tcPr>
          <w:p w14:paraId="207A4B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84" w:type="dxa"/>
            <w:gridSpan w:val="2"/>
            <w:tcBorders>
              <w:top w:val="single" w:color="auto" w:sz="4" w:space="0"/>
              <w:left w:val="nil"/>
              <w:bottom w:val="single" w:color="auto" w:sz="4" w:space="0"/>
              <w:right w:val="single" w:color="auto" w:sz="4" w:space="0"/>
            </w:tcBorders>
            <w:vAlign w:val="center"/>
          </w:tcPr>
          <w:p w14:paraId="4BF8105A">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依据市场及实际完成工作量</w:t>
            </w:r>
          </w:p>
        </w:tc>
        <w:tc>
          <w:tcPr>
            <w:tcW w:w="1081" w:type="dxa"/>
            <w:tcBorders>
              <w:top w:val="nil"/>
              <w:left w:val="nil"/>
              <w:bottom w:val="single" w:color="auto" w:sz="4" w:space="0"/>
              <w:right w:val="single" w:color="auto" w:sz="4" w:space="0"/>
            </w:tcBorders>
            <w:vAlign w:val="center"/>
          </w:tcPr>
          <w:p w14:paraId="0A318DE5">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eastAsia="zh-CN"/>
              </w:rPr>
              <w:t>约</w:t>
            </w:r>
            <w:r>
              <w:rPr>
                <w:rFonts w:hint="eastAsia" w:ascii="宋体" w:hAnsi="宋体" w:cs="宋体"/>
                <w:color w:val="auto"/>
                <w:kern w:val="0"/>
                <w:sz w:val="18"/>
                <w:szCs w:val="18"/>
                <w:lang w:val="en-US" w:eastAsia="zh-CN"/>
              </w:rPr>
              <w:t>1000元/户、3000元/户</w:t>
            </w:r>
          </w:p>
        </w:tc>
        <w:tc>
          <w:tcPr>
            <w:tcW w:w="1076" w:type="dxa"/>
            <w:tcBorders>
              <w:top w:val="nil"/>
              <w:left w:val="nil"/>
              <w:bottom w:val="single" w:color="auto" w:sz="4" w:space="0"/>
              <w:right w:val="single" w:color="auto" w:sz="4" w:space="0"/>
            </w:tcBorders>
            <w:vAlign w:val="center"/>
          </w:tcPr>
          <w:p w14:paraId="1CED62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约</w:t>
            </w:r>
            <w:r>
              <w:rPr>
                <w:rFonts w:hint="eastAsia" w:ascii="宋体" w:hAnsi="宋体" w:cs="宋体"/>
                <w:color w:val="auto"/>
                <w:kern w:val="0"/>
                <w:sz w:val="18"/>
                <w:szCs w:val="18"/>
                <w:lang w:val="en-US" w:eastAsia="zh-CN"/>
              </w:rPr>
              <w:t>1000元/户、3000元/户</w:t>
            </w:r>
          </w:p>
        </w:tc>
        <w:tc>
          <w:tcPr>
            <w:tcW w:w="557" w:type="dxa"/>
            <w:gridSpan w:val="2"/>
            <w:tcBorders>
              <w:top w:val="nil"/>
              <w:left w:val="nil"/>
              <w:bottom w:val="single" w:color="auto" w:sz="4" w:space="0"/>
              <w:right w:val="single" w:color="auto" w:sz="4" w:space="0"/>
            </w:tcBorders>
            <w:vAlign w:val="center"/>
          </w:tcPr>
          <w:p w14:paraId="4075A83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154D44E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717" w:type="dxa"/>
            <w:gridSpan w:val="2"/>
            <w:tcBorders>
              <w:top w:val="single" w:color="auto" w:sz="4" w:space="0"/>
              <w:left w:val="nil"/>
              <w:bottom w:val="single" w:color="auto" w:sz="4" w:space="0"/>
              <w:right w:val="single" w:color="auto" w:sz="4" w:space="0"/>
            </w:tcBorders>
            <w:vAlign w:val="center"/>
          </w:tcPr>
          <w:p w14:paraId="64F33974">
            <w:pPr>
              <w:widowControl/>
              <w:spacing w:line="240" w:lineRule="exact"/>
              <w:jc w:val="center"/>
              <w:rPr>
                <w:rFonts w:ascii="宋体" w:hAnsi="宋体" w:cs="宋体"/>
                <w:color w:val="auto"/>
                <w:kern w:val="0"/>
                <w:sz w:val="18"/>
                <w:szCs w:val="18"/>
              </w:rPr>
            </w:pPr>
          </w:p>
        </w:tc>
      </w:tr>
      <w:tr w14:paraId="208E0AAD">
        <w:tblPrEx>
          <w:tblCellMar>
            <w:top w:w="0" w:type="dxa"/>
            <w:left w:w="108" w:type="dxa"/>
            <w:bottom w:w="0" w:type="dxa"/>
            <w:right w:w="108" w:type="dxa"/>
          </w:tblCellMar>
        </w:tblPrEx>
        <w:trPr>
          <w:trHeight w:val="545" w:hRule="exact"/>
          <w:jc w:val="center"/>
        </w:trPr>
        <w:tc>
          <w:tcPr>
            <w:tcW w:w="446" w:type="dxa"/>
            <w:vMerge w:val="continue"/>
            <w:tcBorders>
              <w:left w:val="single" w:color="auto" w:sz="4" w:space="0"/>
              <w:right w:val="single" w:color="auto" w:sz="4" w:space="0"/>
            </w:tcBorders>
            <w:vAlign w:val="center"/>
          </w:tcPr>
          <w:p w14:paraId="4AF4559D">
            <w:pPr>
              <w:widowControl/>
              <w:spacing w:line="240" w:lineRule="exact"/>
              <w:jc w:val="center"/>
              <w:rPr>
                <w:rFonts w:ascii="宋体" w:hAnsi="宋体" w:cs="宋体"/>
                <w:color w:val="auto"/>
                <w:kern w:val="0"/>
                <w:sz w:val="18"/>
                <w:szCs w:val="18"/>
              </w:rPr>
            </w:pPr>
          </w:p>
        </w:tc>
        <w:tc>
          <w:tcPr>
            <w:tcW w:w="600" w:type="dxa"/>
            <w:vMerge w:val="restart"/>
            <w:tcBorders>
              <w:top w:val="nil"/>
              <w:left w:val="single" w:color="auto" w:sz="4" w:space="0"/>
              <w:bottom w:val="single" w:color="auto" w:sz="4" w:space="0"/>
              <w:right w:val="single" w:color="auto" w:sz="4" w:space="0"/>
            </w:tcBorders>
            <w:vAlign w:val="center"/>
          </w:tcPr>
          <w:p w14:paraId="21A95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535" w:type="dxa"/>
            <w:tcBorders>
              <w:top w:val="nil"/>
              <w:left w:val="single" w:color="auto" w:sz="4" w:space="0"/>
              <w:bottom w:val="single" w:color="auto" w:sz="4" w:space="0"/>
              <w:right w:val="single" w:color="auto" w:sz="4" w:space="0"/>
            </w:tcBorders>
            <w:vAlign w:val="center"/>
          </w:tcPr>
          <w:p w14:paraId="0A63F3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84856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84" w:type="dxa"/>
            <w:gridSpan w:val="2"/>
            <w:tcBorders>
              <w:top w:val="single" w:color="auto" w:sz="4" w:space="0"/>
              <w:left w:val="nil"/>
              <w:bottom w:val="single" w:color="auto" w:sz="4" w:space="0"/>
              <w:right w:val="single" w:color="auto" w:sz="4" w:space="0"/>
            </w:tcBorders>
            <w:vAlign w:val="center"/>
          </w:tcPr>
          <w:p w14:paraId="7ECB5E91">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1081" w:type="dxa"/>
            <w:tcBorders>
              <w:top w:val="nil"/>
              <w:left w:val="nil"/>
              <w:bottom w:val="single" w:color="auto" w:sz="4" w:space="0"/>
              <w:right w:val="single" w:color="auto" w:sz="4" w:space="0"/>
            </w:tcBorders>
            <w:vAlign w:val="center"/>
          </w:tcPr>
          <w:p w14:paraId="42EEB318">
            <w:pPr>
              <w:widowControl/>
              <w:spacing w:line="240" w:lineRule="exact"/>
              <w:jc w:val="center"/>
              <w:rPr>
                <w:rFonts w:ascii="宋体" w:hAnsi="宋体" w:cs="宋体"/>
                <w:color w:val="auto"/>
                <w:kern w:val="0"/>
                <w:sz w:val="18"/>
                <w:szCs w:val="18"/>
              </w:rPr>
            </w:pPr>
          </w:p>
        </w:tc>
        <w:tc>
          <w:tcPr>
            <w:tcW w:w="1076" w:type="dxa"/>
            <w:tcBorders>
              <w:top w:val="nil"/>
              <w:left w:val="nil"/>
              <w:bottom w:val="single" w:color="auto" w:sz="4" w:space="0"/>
              <w:right w:val="single" w:color="auto" w:sz="4" w:space="0"/>
            </w:tcBorders>
            <w:vAlign w:val="center"/>
          </w:tcPr>
          <w:p w14:paraId="6F96398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BDBD2B4">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14:paraId="78F8AB84">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717" w:type="dxa"/>
            <w:gridSpan w:val="2"/>
            <w:tcBorders>
              <w:top w:val="single" w:color="auto" w:sz="4" w:space="0"/>
              <w:left w:val="nil"/>
              <w:bottom w:val="single" w:color="auto" w:sz="4" w:space="0"/>
              <w:right w:val="single" w:color="auto" w:sz="4" w:space="0"/>
            </w:tcBorders>
            <w:vAlign w:val="center"/>
          </w:tcPr>
          <w:p w14:paraId="4B6CABDD">
            <w:pPr>
              <w:widowControl/>
              <w:spacing w:line="240" w:lineRule="exact"/>
              <w:jc w:val="center"/>
              <w:rPr>
                <w:rFonts w:ascii="宋体" w:hAnsi="宋体" w:cs="宋体"/>
                <w:color w:val="auto"/>
                <w:kern w:val="0"/>
                <w:sz w:val="18"/>
                <w:szCs w:val="18"/>
              </w:rPr>
            </w:pPr>
          </w:p>
        </w:tc>
      </w:tr>
      <w:tr w14:paraId="5FCE14BC">
        <w:tblPrEx>
          <w:tblCellMar>
            <w:top w:w="0" w:type="dxa"/>
            <w:left w:w="108" w:type="dxa"/>
            <w:bottom w:w="0" w:type="dxa"/>
            <w:right w:w="108" w:type="dxa"/>
          </w:tblCellMar>
        </w:tblPrEx>
        <w:trPr>
          <w:trHeight w:val="577" w:hRule="exact"/>
          <w:jc w:val="center"/>
        </w:trPr>
        <w:tc>
          <w:tcPr>
            <w:tcW w:w="446" w:type="dxa"/>
            <w:vMerge w:val="continue"/>
            <w:tcBorders>
              <w:left w:val="single" w:color="auto" w:sz="4" w:space="0"/>
              <w:right w:val="single" w:color="auto" w:sz="4" w:space="0"/>
            </w:tcBorders>
            <w:vAlign w:val="center"/>
          </w:tcPr>
          <w:p w14:paraId="4D26648E">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7C7AB63E">
            <w:pPr>
              <w:widowControl/>
              <w:spacing w:line="240" w:lineRule="exact"/>
              <w:jc w:val="center"/>
              <w:rPr>
                <w:rFonts w:ascii="宋体" w:hAnsi="宋体" w:cs="宋体"/>
                <w:color w:val="auto"/>
                <w:kern w:val="0"/>
                <w:sz w:val="18"/>
                <w:szCs w:val="18"/>
              </w:rPr>
            </w:pPr>
          </w:p>
        </w:tc>
        <w:tc>
          <w:tcPr>
            <w:tcW w:w="1535" w:type="dxa"/>
            <w:tcBorders>
              <w:top w:val="nil"/>
              <w:left w:val="single" w:color="auto" w:sz="4" w:space="0"/>
              <w:bottom w:val="single" w:color="auto" w:sz="4" w:space="0"/>
              <w:right w:val="single" w:color="auto" w:sz="4" w:space="0"/>
            </w:tcBorders>
            <w:vAlign w:val="center"/>
          </w:tcPr>
          <w:p w14:paraId="00BB81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14:paraId="4C7467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84" w:type="dxa"/>
            <w:gridSpan w:val="2"/>
            <w:tcBorders>
              <w:top w:val="single" w:color="auto" w:sz="4" w:space="0"/>
              <w:left w:val="nil"/>
              <w:bottom w:val="single" w:color="auto" w:sz="4" w:space="0"/>
              <w:right w:val="single" w:color="auto" w:sz="4" w:space="0"/>
            </w:tcBorders>
            <w:vAlign w:val="center"/>
          </w:tcPr>
          <w:p w14:paraId="76753E9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使农户住房安全</w:t>
            </w:r>
          </w:p>
        </w:tc>
        <w:tc>
          <w:tcPr>
            <w:tcW w:w="1081" w:type="dxa"/>
            <w:tcBorders>
              <w:top w:val="nil"/>
              <w:left w:val="nil"/>
              <w:bottom w:val="single" w:color="auto" w:sz="4" w:space="0"/>
              <w:right w:val="single" w:color="auto" w:sz="4" w:space="0"/>
            </w:tcBorders>
            <w:vAlign w:val="center"/>
          </w:tcPr>
          <w:p w14:paraId="60C824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76" w:type="dxa"/>
            <w:tcBorders>
              <w:top w:val="nil"/>
              <w:left w:val="nil"/>
              <w:bottom w:val="single" w:color="auto" w:sz="4" w:space="0"/>
              <w:right w:val="single" w:color="auto" w:sz="4" w:space="0"/>
            </w:tcBorders>
            <w:vAlign w:val="center"/>
          </w:tcPr>
          <w:p w14:paraId="396192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14:paraId="615E724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28C1960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w:t>
            </w:r>
          </w:p>
        </w:tc>
        <w:tc>
          <w:tcPr>
            <w:tcW w:w="1717" w:type="dxa"/>
            <w:gridSpan w:val="2"/>
            <w:tcBorders>
              <w:top w:val="single" w:color="auto" w:sz="4" w:space="0"/>
              <w:left w:val="nil"/>
              <w:bottom w:val="single" w:color="auto" w:sz="4" w:space="0"/>
              <w:right w:val="single" w:color="auto" w:sz="4" w:space="0"/>
            </w:tcBorders>
            <w:vAlign w:val="center"/>
          </w:tcPr>
          <w:p w14:paraId="1FD16FB5">
            <w:pPr>
              <w:widowControl/>
              <w:spacing w:line="240" w:lineRule="exact"/>
              <w:jc w:val="center"/>
              <w:rPr>
                <w:rFonts w:ascii="宋体" w:hAnsi="宋体" w:cs="宋体"/>
                <w:color w:val="auto"/>
                <w:kern w:val="0"/>
                <w:sz w:val="18"/>
                <w:szCs w:val="18"/>
              </w:rPr>
            </w:pPr>
          </w:p>
        </w:tc>
      </w:tr>
      <w:tr w14:paraId="2C43D8B0">
        <w:tblPrEx>
          <w:tblCellMar>
            <w:top w:w="0" w:type="dxa"/>
            <w:left w:w="108" w:type="dxa"/>
            <w:bottom w:w="0" w:type="dxa"/>
            <w:right w:w="108" w:type="dxa"/>
          </w:tblCellMar>
        </w:tblPrEx>
        <w:trPr>
          <w:trHeight w:val="614" w:hRule="exact"/>
          <w:jc w:val="center"/>
        </w:trPr>
        <w:tc>
          <w:tcPr>
            <w:tcW w:w="446" w:type="dxa"/>
            <w:vMerge w:val="continue"/>
            <w:tcBorders>
              <w:left w:val="single" w:color="auto" w:sz="4" w:space="0"/>
              <w:right w:val="single" w:color="auto" w:sz="4" w:space="0"/>
            </w:tcBorders>
            <w:vAlign w:val="center"/>
          </w:tcPr>
          <w:p w14:paraId="540CD176">
            <w:pPr>
              <w:widowControl/>
              <w:spacing w:line="240" w:lineRule="exact"/>
              <w:jc w:val="center"/>
              <w:rPr>
                <w:rFonts w:ascii="宋体" w:hAnsi="宋体" w:cs="宋体"/>
                <w:color w:val="auto"/>
                <w:kern w:val="0"/>
                <w:sz w:val="18"/>
                <w:szCs w:val="18"/>
              </w:rPr>
            </w:pPr>
          </w:p>
        </w:tc>
        <w:tc>
          <w:tcPr>
            <w:tcW w:w="600" w:type="dxa"/>
            <w:vMerge w:val="continue"/>
            <w:tcBorders>
              <w:top w:val="nil"/>
              <w:left w:val="single" w:color="auto" w:sz="4" w:space="0"/>
              <w:bottom w:val="single" w:color="auto" w:sz="4" w:space="0"/>
              <w:right w:val="single" w:color="auto" w:sz="4" w:space="0"/>
            </w:tcBorders>
            <w:vAlign w:val="center"/>
          </w:tcPr>
          <w:p w14:paraId="3308C5A5">
            <w:pPr>
              <w:widowControl/>
              <w:spacing w:line="240" w:lineRule="exact"/>
              <w:jc w:val="center"/>
              <w:rPr>
                <w:rFonts w:ascii="宋体" w:hAnsi="宋体" w:cs="宋体"/>
                <w:color w:val="auto"/>
                <w:kern w:val="0"/>
                <w:sz w:val="18"/>
                <w:szCs w:val="18"/>
              </w:rPr>
            </w:pPr>
          </w:p>
        </w:tc>
        <w:tc>
          <w:tcPr>
            <w:tcW w:w="1535" w:type="dxa"/>
            <w:tcBorders>
              <w:top w:val="nil"/>
              <w:left w:val="single" w:color="auto" w:sz="4" w:space="0"/>
              <w:bottom w:val="single" w:color="auto" w:sz="4" w:space="0"/>
              <w:right w:val="single" w:color="auto" w:sz="4" w:space="0"/>
            </w:tcBorders>
            <w:vAlign w:val="center"/>
          </w:tcPr>
          <w:p w14:paraId="5B5D37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FD48D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84" w:type="dxa"/>
            <w:gridSpan w:val="2"/>
            <w:tcBorders>
              <w:top w:val="single" w:color="auto" w:sz="4" w:space="0"/>
              <w:left w:val="nil"/>
              <w:bottom w:val="single" w:color="auto" w:sz="4" w:space="0"/>
              <w:right w:val="single" w:color="auto" w:sz="4" w:space="0"/>
            </w:tcBorders>
            <w:vAlign w:val="center"/>
          </w:tcPr>
          <w:p w14:paraId="4C7180A2">
            <w:pPr>
              <w:widowControl/>
              <w:spacing w:line="240" w:lineRule="exact"/>
              <w:jc w:val="left"/>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无</w:t>
            </w:r>
          </w:p>
        </w:tc>
        <w:tc>
          <w:tcPr>
            <w:tcW w:w="1081" w:type="dxa"/>
            <w:tcBorders>
              <w:top w:val="nil"/>
              <w:left w:val="nil"/>
              <w:bottom w:val="single" w:color="auto" w:sz="4" w:space="0"/>
              <w:right w:val="single" w:color="auto" w:sz="4" w:space="0"/>
            </w:tcBorders>
            <w:vAlign w:val="center"/>
          </w:tcPr>
          <w:p w14:paraId="03B25FA0">
            <w:pPr>
              <w:widowControl/>
              <w:spacing w:line="240" w:lineRule="exact"/>
              <w:jc w:val="center"/>
              <w:rPr>
                <w:rFonts w:ascii="宋体" w:hAnsi="宋体" w:cs="宋体"/>
                <w:color w:val="auto"/>
                <w:kern w:val="0"/>
                <w:sz w:val="18"/>
                <w:szCs w:val="18"/>
              </w:rPr>
            </w:pPr>
          </w:p>
        </w:tc>
        <w:tc>
          <w:tcPr>
            <w:tcW w:w="1076" w:type="dxa"/>
            <w:tcBorders>
              <w:top w:val="nil"/>
              <w:left w:val="nil"/>
              <w:bottom w:val="single" w:color="auto" w:sz="4" w:space="0"/>
              <w:right w:val="single" w:color="auto" w:sz="4" w:space="0"/>
            </w:tcBorders>
            <w:vAlign w:val="center"/>
          </w:tcPr>
          <w:p w14:paraId="754311D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C3AF1C3">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14:paraId="4E7B3026">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717" w:type="dxa"/>
            <w:gridSpan w:val="2"/>
            <w:tcBorders>
              <w:top w:val="single" w:color="auto" w:sz="4" w:space="0"/>
              <w:left w:val="nil"/>
              <w:bottom w:val="single" w:color="auto" w:sz="4" w:space="0"/>
              <w:right w:val="single" w:color="auto" w:sz="4" w:space="0"/>
            </w:tcBorders>
            <w:vAlign w:val="center"/>
          </w:tcPr>
          <w:p w14:paraId="17EB95F6">
            <w:pPr>
              <w:widowControl/>
              <w:spacing w:line="240" w:lineRule="exact"/>
              <w:jc w:val="center"/>
              <w:rPr>
                <w:rFonts w:ascii="宋体" w:hAnsi="宋体" w:cs="宋体"/>
                <w:color w:val="auto"/>
                <w:kern w:val="0"/>
                <w:sz w:val="18"/>
                <w:szCs w:val="18"/>
              </w:rPr>
            </w:pPr>
          </w:p>
        </w:tc>
      </w:tr>
      <w:tr w14:paraId="194AB0F9">
        <w:tblPrEx>
          <w:tblCellMar>
            <w:top w:w="0" w:type="dxa"/>
            <w:left w:w="108" w:type="dxa"/>
            <w:bottom w:w="0" w:type="dxa"/>
            <w:right w:w="108" w:type="dxa"/>
          </w:tblCellMar>
        </w:tblPrEx>
        <w:trPr>
          <w:trHeight w:val="707" w:hRule="exact"/>
          <w:jc w:val="center"/>
        </w:trPr>
        <w:tc>
          <w:tcPr>
            <w:tcW w:w="446" w:type="dxa"/>
            <w:vMerge w:val="continue"/>
            <w:tcBorders>
              <w:top w:val="single" w:color="auto" w:sz="4" w:space="0"/>
              <w:left w:val="single" w:color="auto" w:sz="4" w:space="0"/>
              <w:right w:val="single" w:color="auto" w:sz="4" w:space="0"/>
            </w:tcBorders>
            <w:vAlign w:val="center"/>
          </w:tcPr>
          <w:p w14:paraId="5477C4FC">
            <w:pPr>
              <w:widowControl/>
              <w:spacing w:line="240" w:lineRule="exact"/>
              <w:jc w:val="center"/>
              <w:rPr>
                <w:rFonts w:ascii="宋体" w:hAnsi="宋体" w:cs="宋体"/>
                <w:color w:val="auto"/>
                <w:kern w:val="0"/>
                <w:sz w:val="18"/>
                <w:szCs w:val="18"/>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1C47723A">
            <w:pPr>
              <w:widowControl/>
              <w:spacing w:line="240" w:lineRule="exact"/>
              <w:jc w:val="center"/>
              <w:rPr>
                <w:rFonts w:ascii="宋体" w:hAnsi="宋体" w:cs="宋体"/>
                <w:color w:val="auto"/>
                <w:kern w:val="0"/>
                <w:sz w:val="18"/>
                <w:szCs w:val="18"/>
              </w:rPr>
            </w:pPr>
          </w:p>
        </w:tc>
        <w:tc>
          <w:tcPr>
            <w:tcW w:w="1535" w:type="dxa"/>
            <w:tcBorders>
              <w:top w:val="single" w:color="auto" w:sz="4" w:space="0"/>
              <w:left w:val="single" w:color="auto" w:sz="4" w:space="0"/>
              <w:bottom w:val="single" w:color="auto" w:sz="4" w:space="0"/>
              <w:right w:val="single" w:color="auto" w:sz="4" w:space="0"/>
            </w:tcBorders>
            <w:vAlign w:val="center"/>
          </w:tcPr>
          <w:p w14:paraId="7B54F4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84" w:type="dxa"/>
            <w:gridSpan w:val="2"/>
            <w:tcBorders>
              <w:top w:val="single" w:color="auto" w:sz="4" w:space="0"/>
              <w:left w:val="nil"/>
              <w:bottom w:val="single" w:color="auto" w:sz="4" w:space="0"/>
              <w:right w:val="single" w:color="auto" w:sz="4" w:space="0"/>
            </w:tcBorders>
            <w:vAlign w:val="center"/>
          </w:tcPr>
          <w:p w14:paraId="7B54E5C1">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1081" w:type="dxa"/>
            <w:tcBorders>
              <w:top w:val="single" w:color="auto" w:sz="4" w:space="0"/>
              <w:left w:val="nil"/>
              <w:bottom w:val="single" w:color="auto" w:sz="4" w:space="0"/>
              <w:right w:val="single" w:color="auto" w:sz="4" w:space="0"/>
            </w:tcBorders>
            <w:vAlign w:val="center"/>
          </w:tcPr>
          <w:p w14:paraId="56C2D64F">
            <w:pPr>
              <w:widowControl/>
              <w:spacing w:line="240" w:lineRule="exact"/>
              <w:jc w:val="center"/>
              <w:rPr>
                <w:rFonts w:ascii="宋体" w:hAnsi="宋体" w:cs="宋体"/>
                <w:color w:val="auto"/>
                <w:kern w:val="0"/>
                <w:sz w:val="18"/>
                <w:szCs w:val="18"/>
              </w:rPr>
            </w:pPr>
          </w:p>
        </w:tc>
        <w:tc>
          <w:tcPr>
            <w:tcW w:w="1076" w:type="dxa"/>
            <w:tcBorders>
              <w:top w:val="single" w:color="auto" w:sz="4" w:space="0"/>
              <w:left w:val="nil"/>
              <w:bottom w:val="single" w:color="auto" w:sz="4" w:space="0"/>
              <w:right w:val="single" w:color="auto" w:sz="4" w:space="0"/>
            </w:tcBorders>
            <w:vAlign w:val="center"/>
          </w:tcPr>
          <w:p w14:paraId="25D439FF">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FB2880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single" w:color="auto" w:sz="4" w:space="0"/>
              <w:left w:val="nil"/>
              <w:bottom w:val="single" w:color="auto" w:sz="4" w:space="0"/>
              <w:right w:val="single" w:color="auto" w:sz="4" w:space="0"/>
            </w:tcBorders>
            <w:vAlign w:val="center"/>
          </w:tcPr>
          <w:p w14:paraId="5F41B35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717" w:type="dxa"/>
            <w:gridSpan w:val="2"/>
            <w:tcBorders>
              <w:top w:val="single" w:color="auto" w:sz="4" w:space="0"/>
              <w:left w:val="nil"/>
              <w:bottom w:val="single" w:color="auto" w:sz="4" w:space="0"/>
              <w:right w:val="single" w:color="auto" w:sz="4" w:space="0"/>
            </w:tcBorders>
            <w:vAlign w:val="center"/>
          </w:tcPr>
          <w:p w14:paraId="434691E7">
            <w:pPr>
              <w:widowControl/>
              <w:spacing w:line="240" w:lineRule="exact"/>
              <w:jc w:val="center"/>
              <w:rPr>
                <w:rFonts w:ascii="宋体" w:hAnsi="宋体" w:cs="宋体"/>
                <w:color w:val="auto"/>
                <w:kern w:val="0"/>
                <w:sz w:val="18"/>
                <w:szCs w:val="18"/>
              </w:rPr>
            </w:pPr>
          </w:p>
        </w:tc>
      </w:tr>
      <w:tr w14:paraId="551269BD">
        <w:tblPrEx>
          <w:tblCellMar>
            <w:top w:w="0" w:type="dxa"/>
            <w:left w:w="108" w:type="dxa"/>
            <w:bottom w:w="0" w:type="dxa"/>
            <w:right w:w="108" w:type="dxa"/>
          </w:tblCellMar>
        </w:tblPrEx>
        <w:trPr>
          <w:trHeight w:val="957" w:hRule="exact"/>
          <w:jc w:val="center"/>
        </w:trPr>
        <w:tc>
          <w:tcPr>
            <w:tcW w:w="446" w:type="dxa"/>
            <w:vMerge w:val="continue"/>
            <w:tcBorders>
              <w:left w:val="single" w:color="auto" w:sz="4" w:space="0"/>
              <w:right w:val="single" w:color="auto" w:sz="4" w:space="0"/>
            </w:tcBorders>
            <w:vAlign w:val="center"/>
          </w:tcPr>
          <w:p w14:paraId="34FA0949">
            <w:pPr>
              <w:widowControl/>
              <w:spacing w:line="240" w:lineRule="exact"/>
              <w:jc w:val="center"/>
              <w:rPr>
                <w:rFonts w:ascii="宋体" w:hAnsi="宋体" w:cs="宋体"/>
                <w:color w:val="auto"/>
                <w:kern w:val="0"/>
                <w:sz w:val="18"/>
                <w:szCs w:val="18"/>
              </w:rPr>
            </w:pPr>
          </w:p>
        </w:tc>
        <w:tc>
          <w:tcPr>
            <w:tcW w:w="600" w:type="dxa"/>
            <w:tcBorders>
              <w:top w:val="single" w:color="auto" w:sz="4" w:space="0"/>
              <w:left w:val="single" w:color="auto" w:sz="4" w:space="0"/>
              <w:right w:val="single" w:color="auto" w:sz="4" w:space="0"/>
            </w:tcBorders>
            <w:vAlign w:val="center"/>
          </w:tcPr>
          <w:p w14:paraId="747AE2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DA725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535" w:type="dxa"/>
            <w:tcBorders>
              <w:top w:val="single" w:color="auto" w:sz="4" w:space="0"/>
              <w:left w:val="single" w:color="auto" w:sz="4" w:space="0"/>
              <w:bottom w:val="single" w:color="auto" w:sz="4" w:space="0"/>
              <w:right w:val="single" w:color="auto" w:sz="4" w:space="0"/>
            </w:tcBorders>
            <w:vAlign w:val="center"/>
          </w:tcPr>
          <w:p w14:paraId="6020B3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84" w:type="dxa"/>
            <w:gridSpan w:val="2"/>
            <w:tcBorders>
              <w:top w:val="single" w:color="auto" w:sz="4" w:space="0"/>
              <w:left w:val="nil"/>
              <w:bottom w:val="single" w:color="auto" w:sz="4" w:space="0"/>
              <w:right w:val="single" w:color="auto" w:sz="4" w:space="0"/>
            </w:tcBorders>
            <w:vAlign w:val="center"/>
          </w:tcPr>
          <w:p w14:paraId="7529E896">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农户对服务单位满意度</w:t>
            </w:r>
          </w:p>
        </w:tc>
        <w:tc>
          <w:tcPr>
            <w:tcW w:w="1081" w:type="dxa"/>
            <w:tcBorders>
              <w:top w:val="single" w:color="auto" w:sz="4" w:space="0"/>
              <w:left w:val="nil"/>
              <w:bottom w:val="single" w:color="auto" w:sz="4" w:space="0"/>
              <w:right w:val="single" w:color="auto" w:sz="4" w:space="0"/>
            </w:tcBorders>
            <w:vAlign w:val="center"/>
          </w:tcPr>
          <w:p w14:paraId="00205A08">
            <w:pPr>
              <w:widowControl/>
              <w:spacing w:line="240" w:lineRule="exact"/>
              <w:jc w:val="center"/>
              <w:rPr>
                <w:rFonts w:hint="eastAsia" w:ascii="宋体" w:hAnsi="宋体" w:cs="宋体" w:eastAsiaTheme="minorEastAsia"/>
                <w:color w:val="auto"/>
                <w:kern w:val="0"/>
                <w:sz w:val="18"/>
                <w:szCs w:val="18"/>
                <w:lang w:eastAsia="zh-CN"/>
              </w:rPr>
            </w:pPr>
            <w:r>
              <w:rPr>
                <w:rFonts w:hint="default" w:ascii="Arial" w:hAnsi="Arial" w:cs="Arial" w:eastAsiaTheme="minorEastAsia"/>
                <w:color w:val="auto"/>
                <w:kern w:val="0"/>
                <w:sz w:val="18"/>
                <w:szCs w:val="18"/>
                <w:lang w:val="en-US" w:eastAsia="zh-CN"/>
              </w:rPr>
              <w:t>≥</w:t>
            </w:r>
            <w:r>
              <w:rPr>
                <w:rFonts w:hint="eastAsia" w:ascii="宋体" w:hAnsi="宋体" w:cs="宋体"/>
                <w:color w:val="auto"/>
                <w:kern w:val="0"/>
                <w:sz w:val="18"/>
                <w:szCs w:val="18"/>
                <w:lang w:val="en-US" w:eastAsia="zh-CN"/>
              </w:rPr>
              <w:t>90%</w:t>
            </w:r>
          </w:p>
        </w:tc>
        <w:tc>
          <w:tcPr>
            <w:tcW w:w="1076" w:type="dxa"/>
            <w:tcBorders>
              <w:top w:val="single" w:color="auto" w:sz="4" w:space="0"/>
              <w:left w:val="nil"/>
              <w:bottom w:val="single" w:color="auto" w:sz="4" w:space="0"/>
              <w:right w:val="single" w:color="auto" w:sz="4" w:space="0"/>
            </w:tcBorders>
            <w:vAlign w:val="center"/>
          </w:tcPr>
          <w:p w14:paraId="0CC407C3">
            <w:pPr>
              <w:widowControl/>
              <w:spacing w:line="240" w:lineRule="exact"/>
              <w:jc w:val="center"/>
              <w:rPr>
                <w:rFonts w:hint="eastAsia" w:ascii="宋体" w:hAnsi="宋体" w:cs="宋体" w:eastAsiaTheme="minorEastAsia"/>
                <w:color w:val="auto"/>
                <w:kern w:val="0"/>
                <w:sz w:val="18"/>
                <w:szCs w:val="18"/>
                <w:lang w:eastAsia="zh-CN"/>
              </w:rPr>
            </w:pPr>
            <w:r>
              <w:rPr>
                <w:rFonts w:hint="default" w:ascii="Arial" w:hAnsi="Arial" w:cs="Arial" w:eastAsiaTheme="minorEastAsia"/>
                <w:color w:val="auto"/>
                <w:kern w:val="0"/>
                <w:sz w:val="18"/>
                <w:szCs w:val="18"/>
                <w:lang w:val="en-US" w:eastAsia="zh-CN"/>
              </w:rPr>
              <w:t>≥</w:t>
            </w:r>
            <w:r>
              <w:rPr>
                <w:rFonts w:hint="eastAsia" w:ascii="宋体" w:hAnsi="宋体" w:cs="宋体"/>
                <w:color w:val="auto"/>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14:paraId="1ADA859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4B569F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17" w:type="dxa"/>
            <w:gridSpan w:val="2"/>
            <w:tcBorders>
              <w:top w:val="single" w:color="auto" w:sz="4" w:space="0"/>
              <w:left w:val="nil"/>
              <w:bottom w:val="single" w:color="auto" w:sz="4" w:space="0"/>
              <w:right w:val="single" w:color="auto" w:sz="4" w:space="0"/>
            </w:tcBorders>
            <w:vAlign w:val="center"/>
          </w:tcPr>
          <w:p w14:paraId="6E2439F8">
            <w:pPr>
              <w:widowControl/>
              <w:spacing w:line="240" w:lineRule="exact"/>
              <w:jc w:val="center"/>
              <w:rPr>
                <w:rFonts w:ascii="宋体" w:hAnsi="宋体" w:cs="宋体"/>
                <w:color w:val="auto"/>
                <w:kern w:val="0"/>
                <w:sz w:val="18"/>
                <w:szCs w:val="18"/>
              </w:rPr>
            </w:pPr>
          </w:p>
        </w:tc>
      </w:tr>
      <w:tr w14:paraId="07F1AAE0">
        <w:tblPrEx>
          <w:tblCellMar>
            <w:top w:w="0" w:type="dxa"/>
            <w:left w:w="108" w:type="dxa"/>
            <w:bottom w:w="0" w:type="dxa"/>
            <w:right w:w="108" w:type="dxa"/>
          </w:tblCellMar>
        </w:tblPrEx>
        <w:trPr>
          <w:trHeight w:val="539" w:hRule="exact"/>
          <w:jc w:val="center"/>
        </w:trPr>
        <w:tc>
          <w:tcPr>
            <w:tcW w:w="6622" w:type="dxa"/>
            <w:gridSpan w:val="7"/>
            <w:tcBorders>
              <w:top w:val="single" w:color="auto" w:sz="4" w:space="0"/>
              <w:left w:val="single" w:color="auto" w:sz="4" w:space="0"/>
              <w:bottom w:val="single" w:color="auto" w:sz="4" w:space="0"/>
              <w:right w:val="single" w:color="auto" w:sz="4" w:space="0"/>
            </w:tcBorders>
            <w:vAlign w:val="center"/>
          </w:tcPr>
          <w:p w14:paraId="3A42C4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2D9181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5FD8FE2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717" w:type="dxa"/>
            <w:gridSpan w:val="2"/>
            <w:tcBorders>
              <w:top w:val="single" w:color="auto" w:sz="4" w:space="0"/>
              <w:left w:val="nil"/>
              <w:bottom w:val="single" w:color="auto" w:sz="4" w:space="0"/>
              <w:right w:val="single" w:color="auto" w:sz="4" w:space="0"/>
            </w:tcBorders>
            <w:vAlign w:val="center"/>
          </w:tcPr>
          <w:p w14:paraId="02836B6E">
            <w:pPr>
              <w:widowControl/>
              <w:spacing w:line="240" w:lineRule="exact"/>
              <w:jc w:val="center"/>
              <w:rPr>
                <w:rFonts w:ascii="宋体" w:hAnsi="宋体" w:cs="宋体"/>
                <w:color w:val="auto"/>
                <w:kern w:val="0"/>
                <w:sz w:val="18"/>
                <w:szCs w:val="18"/>
              </w:rPr>
            </w:pPr>
          </w:p>
        </w:tc>
      </w:tr>
    </w:tbl>
    <w:p w14:paraId="654A4492">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646"/>
        <w:gridCol w:w="1043"/>
        <w:gridCol w:w="1084"/>
        <w:gridCol w:w="1114"/>
        <w:gridCol w:w="169"/>
        <w:gridCol w:w="940"/>
        <w:gridCol w:w="908"/>
        <w:gridCol w:w="140"/>
        <w:gridCol w:w="355"/>
        <w:gridCol w:w="416"/>
        <w:gridCol w:w="141"/>
        <w:gridCol w:w="695"/>
        <w:gridCol w:w="699"/>
      </w:tblGrid>
      <w:tr w14:paraId="195B936B">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285CBFF">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F9AD064">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7766EF62">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665A9F0F">
        <w:tblPrEx>
          <w:tblCellMar>
            <w:top w:w="0" w:type="dxa"/>
            <w:left w:w="108" w:type="dxa"/>
            <w:bottom w:w="0" w:type="dxa"/>
            <w:right w:w="108" w:type="dxa"/>
          </w:tblCellMar>
        </w:tblPrEx>
        <w:trPr>
          <w:trHeight w:val="291" w:hRule="exact"/>
          <w:jc w:val="center"/>
        </w:trPr>
        <w:tc>
          <w:tcPr>
            <w:tcW w:w="1224" w:type="dxa"/>
            <w:gridSpan w:val="2"/>
            <w:tcBorders>
              <w:top w:val="single" w:color="auto" w:sz="4" w:space="0"/>
              <w:left w:val="single" w:color="auto" w:sz="4" w:space="0"/>
              <w:bottom w:val="single" w:color="auto" w:sz="4" w:space="0"/>
              <w:right w:val="single" w:color="auto" w:sz="4" w:space="0"/>
            </w:tcBorders>
            <w:vAlign w:val="center"/>
          </w:tcPr>
          <w:p w14:paraId="5359E9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704" w:type="dxa"/>
            <w:gridSpan w:val="12"/>
            <w:tcBorders>
              <w:top w:val="single" w:color="auto" w:sz="4" w:space="0"/>
              <w:left w:val="nil"/>
              <w:bottom w:val="single" w:color="auto" w:sz="4" w:space="0"/>
              <w:right w:val="single" w:color="auto" w:sz="4" w:space="0"/>
            </w:tcBorders>
            <w:vAlign w:val="center"/>
          </w:tcPr>
          <w:p w14:paraId="2ACDEDC4">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24"/>
              </w:rPr>
              <w:t>全区深度房屋核查更新服务</w:t>
            </w:r>
          </w:p>
        </w:tc>
      </w:tr>
      <w:tr w14:paraId="3AC88C45">
        <w:tblPrEx>
          <w:tblCellMar>
            <w:top w:w="0" w:type="dxa"/>
            <w:left w:w="108" w:type="dxa"/>
            <w:bottom w:w="0" w:type="dxa"/>
            <w:right w:w="108" w:type="dxa"/>
          </w:tblCellMar>
        </w:tblPrEx>
        <w:trPr>
          <w:trHeight w:val="461" w:hRule="exact"/>
          <w:jc w:val="center"/>
        </w:trPr>
        <w:tc>
          <w:tcPr>
            <w:tcW w:w="1224" w:type="dxa"/>
            <w:gridSpan w:val="2"/>
            <w:tcBorders>
              <w:top w:val="single" w:color="auto" w:sz="4" w:space="0"/>
              <w:left w:val="single" w:color="auto" w:sz="4" w:space="0"/>
              <w:bottom w:val="single" w:color="auto" w:sz="4" w:space="0"/>
              <w:right w:val="single" w:color="auto" w:sz="4" w:space="0"/>
            </w:tcBorders>
            <w:vAlign w:val="center"/>
          </w:tcPr>
          <w:p w14:paraId="4475CA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350" w:type="dxa"/>
            <w:gridSpan w:val="5"/>
            <w:tcBorders>
              <w:top w:val="single" w:color="auto" w:sz="4" w:space="0"/>
              <w:left w:val="nil"/>
              <w:bottom w:val="single" w:color="auto" w:sz="4" w:space="0"/>
              <w:right w:val="single" w:color="auto" w:sz="4" w:space="0"/>
            </w:tcBorders>
            <w:vAlign w:val="center"/>
          </w:tcPr>
          <w:p w14:paraId="1400B7CE">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48" w:type="dxa"/>
            <w:gridSpan w:val="2"/>
            <w:tcBorders>
              <w:top w:val="nil"/>
              <w:left w:val="nil"/>
              <w:bottom w:val="single" w:color="auto" w:sz="4" w:space="0"/>
              <w:right w:val="single" w:color="auto" w:sz="4" w:space="0"/>
            </w:tcBorders>
            <w:vAlign w:val="center"/>
          </w:tcPr>
          <w:p w14:paraId="437940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AB3AA2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r>
      <w:tr w14:paraId="735C2AD3">
        <w:tblPrEx>
          <w:tblCellMar>
            <w:top w:w="0" w:type="dxa"/>
            <w:left w:w="108" w:type="dxa"/>
            <w:bottom w:w="0" w:type="dxa"/>
            <w:right w:w="108" w:type="dxa"/>
          </w:tblCellMar>
        </w:tblPrEx>
        <w:trPr>
          <w:trHeight w:val="559" w:hRule="exact"/>
          <w:jc w:val="center"/>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14:paraId="10E68B49">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127" w:type="dxa"/>
            <w:gridSpan w:val="2"/>
            <w:tcBorders>
              <w:top w:val="single" w:color="auto" w:sz="4" w:space="0"/>
              <w:left w:val="nil"/>
              <w:bottom w:val="single" w:color="auto" w:sz="4" w:space="0"/>
              <w:right w:val="single" w:color="auto" w:sz="4" w:space="0"/>
            </w:tcBorders>
            <w:vAlign w:val="center"/>
          </w:tcPr>
          <w:p w14:paraId="2CD5B417">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8A064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9" w:type="dxa"/>
            <w:gridSpan w:val="2"/>
            <w:tcBorders>
              <w:top w:val="nil"/>
              <w:left w:val="nil"/>
              <w:bottom w:val="single" w:color="auto" w:sz="4" w:space="0"/>
              <w:right w:val="single" w:color="auto" w:sz="4" w:space="0"/>
            </w:tcBorders>
            <w:vAlign w:val="center"/>
          </w:tcPr>
          <w:p w14:paraId="4F2459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48" w:type="dxa"/>
            <w:gridSpan w:val="2"/>
            <w:tcBorders>
              <w:top w:val="nil"/>
              <w:left w:val="nil"/>
              <w:bottom w:val="single" w:color="auto" w:sz="4" w:space="0"/>
              <w:right w:val="single" w:color="auto" w:sz="4" w:space="0"/>
            </w:tcBorders>
            <w:vAlign w:val="center"/>
          </w:tcPr>
          <w:p w14:paraId="614CBA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6A5D89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C0992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36F2C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694B3254">
        <w:tblPrEx>
          <w:tblCellMar>
            <w:top w:w="0" w:type="dxa"/>
            <w:left w:w="108" w:type="dxa"/>
            <w:bottom w:w="0" w:type="dxa"/>
            <w:right w:w="108" w:type="dxa"/>
          </w:tblCellMar>
        </w:tblPrEx>
        <w:trPr>
          <w:trHeight w:val="266" w:hRule="exact"/>
          <w:jc w:val="center"/>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6B52D7B6">
            <w:pPr>
              <w:widowControl/>
              <w:spacing w:line="240" w:lineRule="exact"/>
              <w:jc w:val="center"/>
              <w:rPr>
                <w:rFonts w:ascii="宋体" w:hAnsi="宋体" w:cs="宋体"/>
                <w:color w:val="auto"/>
                <w:kern w:val="0"/>
                <w:sz w:val="18"/>
                <w:szCs w:val="18"/>
              </w:rPr>
            </w:pPr>
          </w:p>
        </w:tc>
        <w:tc>
          <w:tcPr>
            <w:tcW w:w="2127" w:type="dxa"/>
            <w:gridSpan w:val="2"/>
            <w:tcBorders>
              <w:top w:val="single" w:color="auto" w:sz="4" w:space="0"/>
              <w:left w:val="nil"/>
              <w:bottom w:val="single" w:color="auto" w:sz="4" w:space="0"/>
              <w:right w:val="single" w:color="auto" w:sz="4" w:space="0"/>
            </w:tcBorders>
            <w:vAlign w:val="center"/>
          </w:tcPr>
          <w:p w14:paraId="1FCCDB25">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0F8417C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09" w:type="dxa"/>
            <w:gridSpan w:val="2"/>
            <w:tcBorders>
              <w:top w:val="nil"/>
              <w:left w:val="nil"/>
              <w:bottom w:val="single" w:color="auto" w:sz="4" w:space="0"/>
              <w:right w:val="single" w:color="auto" w:sz="4" w:space="0"/>
            </w:tcBorders>
            <w:vAlign w:val="center"/>
          </w:tcPr>
          <w:p w14:paraId="13D315E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1048" w:type="dxa"/>
            <w:gridSpan w:val="2"/>
            <w:tcBorders>
              <w:top w:val="nil"/>
              <w:left w:val="nil"/>
              <w:bottom w:val="single" w:color="auto" w:sz="4" w:space="0"/>
              <w:right w:val="single" w:color="auto" w:sz="4" w:space="0"/>
            </w:tcBorders>
            <w:vAlign w:val="center"/>
          </w:tcPr>
          <w:p w14:paraId="56AD1B2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771" w:type="dxa"/>
            <w:gridSpan w:val="2"/>
            <w:tcBorders>
              <w:top w:val="nil"/>
              <w:left w:val="nil"/>
              <w:bottom w:val="single" w:color="auto" w:sz="4" w:space="0"/>
              <w:right w:val="single" w:color="auto" w:sz="4" w:space="0"/>
            </w:tcBorders>
            <w:vAlign w:val="center"/>
          </w:tcPr>
          <w:p w14:paraId="117F51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6FCA47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43D6AD0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5C15F7A5">
        <w:tblPrEx>
          <w:tblCellMar>
            <w:top w:w="0" w:type="dxa"/>
            <w:left w:w="108" w:type="dxa"/>
            <w:bottom w:w="0" w:type="dxa"/>
            <w:right w:w="108" w:type="dxa"/>
          </w:tblCellMar>
        </w:tblPrEx>
        <w:trPr>
          <w:trHeight w:val="291" w:hRule="exact"/>
          <w:jc w:val="center"/>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73D6ABFB">
            <w:pPr>
              <w:widowControl/>
              <w:spacing w:line="240" w:lineRule="exact"/>
              <w:jc w:val="center"/>
              <w:rPr>
                <w:rFonts w:ascii="宋体" w:hAnsi="宋体" w:cs="宋体"/>
                <w:color w:val="auto"/>
                <w:kern w:val="0"/>
                <w:sz w:val="18"/>
                <w:szCs w:val="18"/>
              </w:rPr>
            </w:pPr>
          </w:p>
        </w:tc>
        <w:tc>
          <w:tcPr>
            <w:tcW w:w="2127" w:type="dxa"/>
            <w:gridSpan w:val="2"/>
            <w:tcBorders>
              <w:top w:val="single" w:color="auto" w:sz="4" w:space="0"/>
              <w:left w:val="nil"/>
              <w:bottom w:val="single" w:color="auto" w:sz="4" w:space="0"/>
              <w:right w:val="single" w:color="auto" w:sz="4" w:space="0"/>
            </w:tcBorders>
            <w:vAlign w:val="center"/>
          </w:tcPr>
          <w:p w14:paraId="72740D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E7F5E8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09" w:type="dxa"/>
            <w:gridSpan w:val="2"/>
            <w:tcBorders>
              <w:top w:val="nil"/>
              <w:left w:val="nil"/>
              <w:bottom w:val="single" w:color="auto" w:sz="4" w:space="0"/>
              <w:right w:val="single" w:color="auto" w:sz="4" w:space="0"/>
            </w:tcBorders>
            <w:vAlign w:val="center"/>
          </w:tcPr>
          <w:p w14:paraId="6D2ADFA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1048" w:type="dxa"/>
            <w:gridSpan w:val="2"/>
            <w:tcBorders>
              <w:top w:val="nil"/>
              <w:left w:val="nil"/>
              <w:bottom w:val="single" w:color="auto" w:sz="4" w:space="0"/>
              <w:right w:val="single" w:color="auto" w:sz="4" w:space="0"/>
            </w:tcBorders>
            <w:vAlign w:val="center"/>
          </w:tcPr>
          <w:p w14:paraId="6C4E083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25</w:t>
            </w:r>
          </w:p>
        </w:tc>
        <w:tc>
          <w:tcPr>
            <w:tcW w:w="771" w:type="dxa"/>
            <w:gridSpan w:val="2"/>
            <w:tcBorders>
              <w:top w:val="nil"/>
              <w:left w:val="nil"/>
              <w:bottom w:val="single" w:color="auto" w:sz="4" w:space="0"/>
              <w:right w:val="single" w:color="auto" w:sz="4" w:space="0"/>
            </w:tcBorders>
            <w:vAlign w:val="center"/>
          </w:tcPr>
          <w:p w14:paraId="1CC317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67D6E3C">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4D317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2118F9E">
        <w:tblPrEx>
          <w:tblCellMar>
            <w:top w:w="0" w:type="dxa"/>
            <w:left w:w="108" w:type="dxa"/>
            <w:bottom w:w="0" w:type="dxa"/>
            <w:right w:w="108" w:type="dxa"/>
          </w:tblCellMar>
        </w:tblPrEx>
        <w:trPr>
          <w:trHeight w:val="291" w:hRule="exact"/>
          <w:jc w:val="center"/>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CE28B54">
            <w:pPr>
              <w:widowControl/>
              <w:spacing w:line="240" w:lineRule="exact"/>
              <w:jc w:val="center"/>
              <w:rPr>
                <w:rFonts w:ascii="宋体" w:hAnsi="宋体" w:cs="宋体"/>
                <w:color w:val="auto"/>
                <w:kern w:val="0"/>
                <w:sz w:val="18"/>
                <w:szCs w:val="18"/>
              </w:rPr>
            </w:pPr>
          </w:p>
        </w:tc>
        <w:tc>
          <w:tcPr>
            <w:tcW w:w="2127" w:type="dxa"/>
            <w:gridSpan w:val="2"/>
            <w:tcBorders>
              <w:top w:val="single" w:color="auto" w:sz="4" w:space="0"/>
              <w:left w:val="nil"/>
              <w:bottom w:val="single" w:color="auto" w:sz="4" w:space="0"/>
              <w:right w:val="single" w:color="auto" w:sz="4" w:space="0"/>
            </w:tcBorders>
            <w:vAlign w:val="center"/>
          </w:tcPr>
          <w:p w14:paraId="14C113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6F27A0C">
            <w:pPr>
              <w:widowControl/>
              <w:spacing w:line="240" w:lineRule="exact"/>
              <w:jc w:val="center"/>
              <w:rPr>
                <w:rFonts w:ascii="宋体" w:hAnsi="宋体" w:cs="宋体"/>
                <w:color w:val="auto"/>
                <w:kern w:val="0"/>
                <w:sz w:val="18"/>
                <w:szCs w:val="18"/>
              </w:rPr>
            </w:pPr>
          </w:p>
        </w:tc>
        <w:tc>
          <w:tcPr>
            <w:tcW w:w="1109" w:type="dxa"/>
            <w:gridSpan w:val="2"/>
            <w:tcBorders>
              <w:top w:val="nil"/>
              <w:left w:val="nil"/>
              <w:bottom w:val="single" w:color="auto" w:sz="4" w:space="0"/>
              <w:right w:val="single" w:color="auto" w:sz="4" w:space="0"/>
            </w:tcBorders>
            <w:vAlign w:val="center"/>
          </w:tcPr>
          <w:p w14:paraId="6E6BE3BE">
            <w:pPr>
              <w:widowControl/>
              <w:spacing w:line="240" w:lineRule="exact"/>
              <w:jc w:val="center"/>
              <w:rPr>
                <w:rFonts w:ascii="宋体" w:hAnsi="宋体" w:cs="宋体"/>
                <w:color w:val="auto"/>
                <w:kern w:val="0"/>
                <w:sz w:val="18"/>
                <w:szCs w:val="18"/>
              </w:rPr>
            </w:pPr>
          </w:p>
        </w:tc>
        <w:tc>
          <w:tcPr>
            <w:tcW w:w="1048" w:type="dxa"/>
            <w:gridSpan w:val="2"/>
            <w:tcBorders>
              <w:top w:val="nil"/>
              <w:left w:val="nil"/>
              <w:bottom w:val="single" w:color="auto" w:sz="4" w:space="0"/>
              <w:right w:val="single" w:color="auto" w:sz="4" w:space="0"/>
            </w:tcBorders>
            <w:vAlign w:val="center"/>
          </w:tcPr>
          <w:p w14:paraId="71F2A19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06B47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A91733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101ED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42C8353">
        <w:tblPrEx>
          <w:tblCellMar>
            <w:top w:w="0" w:type="dxa"/>
            <w:left w:w="108" w:type="dxa"/>
            <w:bottom w:w="0" w:type="dxa"/>
            <w:right w:w="108" w:type="dxa"/>
          </w:tblCellMar>
        </w:tblPrEx>
        <w:trPr>
          <w:trHeight w:val="291" w:hRule="exact"/>
          <w:jc w:val="center"/>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14:paraId="0D7938B8">
            <w:pPr>
              <w:widowControl/>
              <w:spacing w:line="240" w:lineRule="exact"/>
              <w:jc w:val="center"/>
              <w:rPr>
                <w:rFonts w:ascii="宋体" w:hAnsi="宋体" w:cs="宋体"/>
                <w:color w:val="auto"/>
                <w:kern w:val="0"/>
                <w:sz w:val="18"/>
                <w:szCs w:val="18"/>
              </w:rPr>
            </w:pPr>
          </w:p>
        </w:tc>
        <w:tc>
          <w:tcPr>
            <w:tcW w:w="2127" w:type="dxa"/>
            <w:gridSpan w:val="2"/>
            <w:tcBorders>
              <w:top w:val="single" w:color="auto" w:sz="4" w:space="0"/>
              <w:left w:val="nil"/>
              <w:bottom w:val="single" w:color="auto" w:sz="4" w:space="0"/>
              <w:right w:val="single" w:color="auto" w:sz="4" w:space="0"/>
            </w:tcBorders>
            <w:vAlign w:val="center"/>
          </w:tcPr>
          <w:p w14:paraId="78EBC1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47D2026">
            <w:pPr>
              <w:widowControl/>
              <w:spacing w:line="240" w:lineRule="exact"/>
              <w:jc w:val="center"/>
              <w:rPr>
                <w:rFonts w:ascii="宋体" w:hAnsi="宋体" w:cs="宋体"/>
                <w:color w:val="auto"/>
                <w:kern w:val="0"/>
                <w:sz w:val="18"/>
                <w:szCs w:val="18"/>
              </w:rPr>
            </w:pPr>
          </w:p>
        </w:tc>
        <w:tc>
          <w:tcPr>
            <w:tcW w:w="1109" w:type="dxa"/>
            <w:gridSpan w:val="2"/>
            <w:tcBorders>
              <w:top w:val="nil"/>
              <w:left w:val="nil"/>
              <w:bottom w:val="single" w:color="auto" w:sz="4" w:space="0"/>
              <w:right w:val="single" w:color="auto" w:sz="4" w:space="0"/>
            </w:tcBorders>
            <w:vAlign w:val="center"/>
          </w:tcPr>
          <w:p w14:paraId="283B6CE1">
            <w:pPr>
              <w:widowControl/>
              <w:spacing w:line="240" w:lineRule="exact"/>
              <w:jc w:val="center"/>
              <w:rPr>
                <w:rFonts w:ascii="宋体" w:hAnsi="宋体" w:cs="宋体"/>
                <w:color w:val="auto"/>
                <w:kern w:val="0"/>
                <w:sz w:val="18"/>
                <w:szCs w:val="18"/>
              </w:rPr>
            </w:pPr>
          </w:p>
        </w:tc>
        <w:tc>
          <w:tcPr>
            <w:tcW w:w="1048" w:type="dxa"/>
            <w:gridSpan w:val="2"/>
            <w:tcBorders>
              <w:top w:val="nil"/>
              <w:left w:val="nil"/>
              <w:bottom w:val="single" w:color="auto" w:sz="4" w:space="0"/>
              <w:right w:val="single" w:color="auto" w:sz="4" w:space="0"/>
            </w:tcBorders>
            <w:vAlign w:val="center"/>
          </w:tcPr>
          <w:p w14:paraId="1CBBE210">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81983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BB18C3E">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906C3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386C7B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D9F75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6" w:type="dxa"/>
            <w:gridSpan w:val="6"/>
            <w:tcBorders>
              <w:top w:val="single" w:color="auto" w:sz="4" w:space="0"/>
              <w:left w:val="nil"/>
              <w:bottom w:val="single" w:color="auto" w:sz="4" w:space="0"/>
              <w:right w:val="single" w:color="auto" w:sz="4" w:space="0"/>
            </w:tcBorders>
            <w:vAlign w:val="center"/>
          </w:tcPr>
          <w:p w14:paraId="43C14D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4" w:type="dxa"/>
            <w:gridSpan w:val="7"/>
            <w:tcBorders>
              <w:top w:val="single" w:color="auto" w:sz="4" w:space="0"/>
              <w:left w:val="nil"/>
              <w:bottom w:val="single" w:color="auto" w:sz="4" w:space="0"/>
              <w:right w:val="single" w:color="auto" w:sz="4" w:space="0"/>
            </w:tcBorders>
            <w:vAlign w:val="center"/>
          </w:tcPr>
          <w:p w14:paraId="4CD54B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AC355D7">
        <w:tblPrEx>
          <w:tblCellMar>
            <w:top w:w="0" w:type="dxa"/>
            <w:left w:w="108" w:type="dxa"/>
            <w:bottom w:w="0" w:type="dxa"/>
            <w:right w:w="108" w:type="dxa"/>
          </w:tblCellMar>
        </w:tblPrEx>
        <w:trPr>
          <w:trHeight w:val="86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34FC208">
            <w:pPr>
              <w:widowControl/>
              <w:spacing w:line="240" w:lineRule="exact"/>
              <w:jc w:val="center"/>
              <w:rPr>
                <w:rFonts w:ascii="宋体" w:hAnsi="宋体" w:cs="宋体"/>
                <w:color w:val="auto"/>
                <w:kern w:val="0"/>
                <w:sz w:val="18"/>
                <w:szCs w:val="18"/>
              </w:rPr>
            </w:pPr>
          </w:p>
        </w:tc>
        <w:tc>
          <w:tcPr>
            <w:tcW w:w="4996" w:type="dxa"/>
            <w:gridSpan w:val="6"/>
            <w:tcBorders>
              <w:top w:val="single" w:color="auto" w:sz="4" w:space="0"/>
              <w:left w:val="nil"/>
              <w:bottom w:val="single" w:color="auto" w:sz="4" w:space="0"/>
              <w:right w:val="single" w:color="auto" w:sz="4" w:space="0"/>
            </w:tcBorders>
            <w:vAlign w:val="center"/>
          </w:tcPr>
          <w:p w14:paraId="7F234724">
            <w:pPr>
              <w:widowControl/>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更新和维护155范围内（北京城市副中心范围内）的房屋建筑。</w:t>
            </w:r>
          </w:p>
        </w:tc>
        <w:tc>
          <w:tcPr>
            <w:tcW w:w="3354" w:type="dxa"/>
            <w:gridSpan w:val="7"/>
            <w:tcBorders>
              <w:top w:val="single" w:color="auto" w:sz="4" w:space="0"/>
              <w:left w:val="nil"/>
              <w:bottom w:val="single" w:color="auto" w:sz="4" w:space="0"/>
              <w:right w:val="single" w:color="auto" w:sz="4" w:space="0"/>
            </w:tcBorders>
            <w:vAlign w:val="center"/>
          </w:tcPr>
          <w:p w14:paraId="4CC7618C">
            <w:pPr>
              <w:widowControl/>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已完成更新和维护155范围内（北京城市副中心范围内）的房屋建筑相关工作。</w:t>
            </w:r>
          </w:p>
        </w:tc>
      </w:tr>
      <w:tr w14:paraId="7B2A97B8">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7D8FEA5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绩</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效</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指</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标</w:t>
            </w:r>
          </w:p>
        </w:tc>
        <w:tc>
          <w:tcPr>
            <w:tcW w:w="646" w:type="dxa"/>
            <w:tcBorders>
              <w:top w:val="nil"/>
              <w:left w:val="nil"/>
              <w:bottom w:val="single" w:color="auto" w:sz="4" w:space="0"/>
              <w:right w:val="single" w:color="auto" w:sz="4" w:space="0"/>
            </w:tcBorders>
            <w:vAlign w:val="center"/>
          </w:tcPr>
          <w:p w14:paraId="6E8F9FD6">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一级指标</w:t>
            </w:r>
          </w:p>
        </w:tc>
        <w:tc>
          <w:tcPr>
            <w:tcW w:w="1043" w:type="dxa"/>
            <w:tcBorders>
              <w:top w:val="nil"/>
              <w:left w:val="nil"/>
              <w:bottom w:val="single" w:color="auto" w:sz="4" w:space="0"/>
              <w:right w:val="single" w:color="auto" w:sz="4" w:space="0"/>
            </w:tcBorders>
            <w:vAlign w:val="center"/>
          </w:tcPr>
          <w:p w14:paraId="5D296037">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二级指标</w:t>
            </w:r>
          </w:p>
        </w:tc>
        <w:tc>
          <w:tcPr>
            <w:tcW w:w="2367" w:type="dxa"/>
            <w:gridSpan w:val="3"/>
            <w:tcBorders>
              <w:top w:val="single" w:color="auto" w:sz="4" w:space="0"/>
              <w:left w:val="nil"/>
              <w:bottom w:val="single" w:color="auto" w:sz="4" w:space="0"/>
              <w:right w:val="single" w:color="auto" w:sz="4" w:space="0"/>
            </w:tcBorders>
            <w:vAlign w:val="center"/>
          </w:tcPr>
          <w:p w14:paraId="380AD364">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三级指标</w:t>
            </w:r>
          </w:p>
        </w:tc>
        <w:tc>
          <w:tcPr>
            <w:tcW w:w="940" w:type="dxa"/>
            <w:tcBorders>
              <w:top w:val="nil"/>
              <w:left w:val="nil"/>
              <w:bottom w:val="single" w:color="auto" w:sz="4" w:space="0"/>
              <w:right w:val="single" w:color="auto" w:sz="4" w:space="0"/>
            </w:tcBorders>
            <w:vAlign w:val="center"/>
          </w:tcPr>
          <w:p w14:paraId="0E71759B">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w:t>
            </w:r>
          </w:p>
          <w:p w14:paraId="7D5FD902">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指标值</w:t>
            </w:r>
          </w:p>
        </w:tc>
        <w:tc>
          <w:tcPr>
            <w:tcW w:w="908" w:type="dxa"/>
            <w:tcBorders>
              <w:top w:val="nil"/>
              <w:left w:val="nil"/>
              <w:bottom w:val="single" w:color="auto" w:sz="4" w:space="0"/>
              <w:right w:val="single" w:color="auto" w:sz="4" w:space="0"/>
            </w:tcBorders>
            <w:vAlign w:val="center"/>
          </w:tcPr>
          <w:p w14:paraId="623405D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实际</w:t>
            </w:r>
          </w:p>
          <w:p w14:paraId="1256D4F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完成值</w:t>
            </w:r>
          </w:p>
        </w:tc>
        <w:tc>
          <w:tcPr>
            <w:tcW w:w="495" w:type="dxa"/>
            <w:gridSpan w:val="2"/>
            <w:tcBorders>
              <w:top w:val="nil"/>
              <w:left w:val="nil"/>
              <w:bottom w:val="single" w:color="auto" w:sz="4" w:space="0"/>
              <w:right w:val="single" w:color="auto" w:sz="4" w:space="0"/>
            </w:tcBorders>
            <w:vAlign w:val="center"/>
          </w:tcPr>
          <w:p w14:paraId="52084AB8">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661DC48">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DF78FF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偏差原因分析及改进措施</w:t>
            </w:r>
          </w:p>
        </w:tc>
      </w:tr>
      <w:tr w14:paraId="2844B35F">
        <w:tblPrEx>
          <w:tblCellMar>
            <w:top w:w="0" w:type="dxa"/>
            <w:left w:w="108" w:type="dxa"/>
            <w:bottom w:w="0" w:type="dxa"/>
            <w:right w:w="108" w:type="dxa"/>
          </w:tblCellMar>
        </w:tblPrEx>
        <w:trPr>
          <w:trHeight w:val="6921" w:hRule="exact"/>
          <w:jc w:val="center"/>
        </w:trPr>
        <w:tc>
          <w:tcPr>
            <w:tcW w:w="578" w:type="dxa"/>
            <w:vMerge w:val="continue"/>
            <w:tcBorders>
              <w:left w:val="single" w:color="auto" w:sz="4" w:space="0"/>
              <w:right w:val="single" w:color="auto" w:sz="4" w:space="0"/>
            </w:tcBorders>
            <w:vAlign w:val="center"/>
          </w:tcPr>
          <w:p w14:paraId="4DADB7EC">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46" w:type="dxa"/>
            <w:vMerge w:val="restart"/>
            <w:tcBorders>
              <w:top w:val="nil"/>
              <w:left w:val="single" w:color="auto" w:sz="4" w:space="0"/>
              <w:bottom w:val="single" w:color="auto" w:sz="4" w:space="0"/>
              <w:right w:val="single" w:color="auto" w:sz="4" w:space="0"/>
            </w:tcBorders>
            <w:vAlign w:val="center"/>
          </w:tcPr>
          <w:p w14:paraId="5C5BF68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产出指标</w:t>
            </w:r>
          </w:p>
        </w:tc>
        <w:tc>
          <w:tcPr>
            <w:tcW w:w="1043" w:type="dxa"/>
            <w:tcBorders>
              <w:top w:val="nil"/>
              <w:left w:val="single" w:color="auto" w:sz="4" w:space="0"/>
              <w:bottom w:val="single" w:color="auto" w:sz="4" w:space="0"/>
              <w:right w:val="single" w:color="auto" w:sz="4" w:space="0"/>
            </w:tcBorders>
            <w:vAlign w:val="center"/>
          </w:tcPr>
          <w:p w14:paraId="67CBF73B">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数量指标</w:t>
            </w:r>
          </w:p>
        </w:tc>
        <w:tc>
          <w:tcPr>
            <w:tcW w:w="2367" w:type="dxa"/>
            <w:gridSpan w:val="3"/>
            <w:tcBorders>
              <w:top w:val="single" w:color="auto" w:sz="4" w:space="0"/>
              <w:left w:val="nil"/>
              <w:bottom w:val="single" w:color="auto" w:sz="4" w:space="0"/>
              <w:right w:val="single" w:color="auto" w:sz="4" w:space="0"/>
            </w:tcBorders>
            <w:vAlign w:val="center"/>
          </w:tcPr>
          <w:p w14:paraId="35D1666C">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color w:val="auto"/>
                <w:kern w:val="0"/>
                <w:sz w:val="18"/>
                <w:szCs w:val="18"/>
                <w:lang w:eastAsia="zh-CN"/>
              </w:rPr>
              <w:t>2024年度完成155范围内（北京城市副中心范围内）因违法建设拆除导致房屋灭失的房屋数据更新工作，更新房屋不少于1000处；完成基于最新航片和月度卫片的房屋现状更新工作；完成通州区产权登记变化情况的更新工作，完成全部100%新竣工备案房屋的产权登记核查和信息采集工作。</w:t>
            </w:r>
          </w:p>
        </w:tc>
        <w:tc>
          <w:tcPr>
            <w:tcW w:w="940" w:type="dxa"/>
            <w:tcBorders>
              <w:top w:val="nil"/>
              <w:left w:val="nil"/>
              <w:bottom w:val="single" w:color="auto" w:sz="4" w:space="0"/>
              <w:right w:val="single" w:color="auto" w:sz="4" w:space="0"/>
            </w:tcBorders>
            <w:vAlign w:val="center"/>
          </w:tcPr>
          <w:p w14:paraId="27810E1B">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1000处</w:t>
            </w:r>
          </w:p>
        </w:tc>
        <w:tc>
          <w:tcPr>
            <w:tcW w:w="908" w:type="dxa"/>
            <w:tcBorders>
              <w:top w:val="nil"/>
              <w:left w:val="nil"/>
              <w:bottom w:val="single" w:color="auto" w:sz="4" w:space="0"/>
              <w:right w:val="single" w:color="auto" w:sz="4" w:space="0"/>
            </w:tcBorders>
            <w:vAlign w:val="center"/>
          </w:tcPr>
          <w:p w14:paraId="63495BB7">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1783</w:t>
            </w:r>
            <w:r>
              <w:rPr>
                <w:rFonts w:hint="eastAsia" w:asciiTheme="minorEastAsia" w:hAnsiTheme="minorEastAsia" w:cstheme="minorEastAsia"/>
                <w:sz w:val="18"/>
                <w:szCs w:val="18"/>
                <w:lang w:val="en-US" w:eastAsia="zh-CN"/>
              </w:rPr>
              <w:t>处</w:t>
            </w:r>
          </w:p>
        </w:tc>
        <w:tc>
          <w:tcPr>
            <w:tcW w:w="495" w:type="dxa"/>
            <w:gridSpan w:val="2"/>
            <w:tcBorders>
              <w:top w:val="nil"/>
              <w:left w:val="nil"/>
              <w:bottom w:val="single" w:color="auto" w:sz="4" w:space="0"/>
              <w:right w:val="single" w:color="auto" w:sz="4" w:space="0"/>
            </w:tcBorders>
            <w:vAlign w:val="center"/>
          </w:tcPr>
          <w:p w14:paraId="67574903">
            <w:pPr>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14:paraId="31881215">
            <w:pPr>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3D2D96B">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3DB52B3B">
        <w:tblPrEx>
          <w:tblCellMar>
            <w:top w:w="0" w:type="dxa"/>
            <w:left w:w="108" w:type="dxa"/>
            <w:bottom w:w="0" w:type="dxa"/>
            <w:right w:w="108" w:type="dxa"/>
          </w:tblCellMar>
        </w:tblPrEx>
        <w:trPr>
          <w:trHeight w:val="3271" w:hRule="exact"/>
          <w:jc w:val="center"/>
        </w:trPr>
        <w:tc>
          <w:tcPr>
            <w:tcW w:w="578" w:type="dxa"/>
            <w:vMerge w:val="continue"/>
            <w:tcBorders>
              <w:left w:val="single" w:color="auto" w:sz="4" w:space="0"/>
              <w:right w:val="single" w:color="auto" w:sz="4" w:space="0"/>
            </w:tcBorders>
            <w:vAlign w:val="center"/>
          </w:tcPr>
          <w:p w14:paraId="6D2E2FC4">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14:paraId="5CD31928">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43" w:type="dxa"/>
            <w:tcBorders>
              <w:top w:val="nil"/>
              <w:left w:val="single" w:color="auto" w:sz="4" w:space="0"/>
              <w:bottom w:val="single" w:color="auto" w:sz="4" w:space="0"/>
              <w:right w:val="single" w:color="auto" w:sz="4" w:space="0"/>
            </w:tcBorders>
            <w:vAlign w:val="center"/>
          </w:tcPr>
          <w:p w14:paraId="61758360">
            <w:pPr>
              <w:widowControl/>
              <w:spacing w:line="240" w:lineRule="exact"/>
              <w:jc w:val="both"/>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质量指标</w:t>
            </w:r>
          </w:p>
        </w:tc>
        <w:tc>
          <w:tcPr>
            <w:tcW w:w="2367" w:type="dxa"/>
            <w:gridSpan w:val="3"/>
            <w:tcBorders>
              <w:top w:val="single" w:color="auto" w:sz="4" w:space="0"/>
              <w:left w:val="nil"/>
              <w:bottom w:val="single" w:color="auto" w:sz="4" w:space="0"/>
              <w:right w:val="single" w:color="auto" w:sz="4" w:space="0"/>
            </w:tcBorders>
            <w:vAlign w:val="center"/>
          </w:tcPr>
          <w:p w14:paraId="6115206D">
            <w:pPr>
              <w:widowControl/>
              <w:spacing w:line="240" w:lineRule="exact"/>
              <w:jc w:val="both"/>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因违法建设导致的房屋灭失更新准确率不低于95%；航片和卫片的房屋更新要求，房屋更新空间精度误差不超过5个像素；外业现场信息调查要求，外业调查门牌地址、层数、使用用途等信息和现场情况保持一致，准确率不低于95%；竣工备案房屋的房屋产权登记信息与不动产登记平台信息保持一致，准确率确保100%。</w:t>
            </w:r>
          </w:p>
        </w:tc>
        <w:tc>
          <w:tcPr>
            <w:tcW w:w="940" w:type="dxa"/>
            <w:tcBorders>
              <w:top w:val="nil"/>
              <w:left w:val="nil"/>
              <w:bottom w:val="single" w:color="auto" w:sz="4" w:space="0"/>
              <w:right w:val="single" w:color="auto" w:sz="4" w:space="0"/>
            </w:tcBorders>
            <w:vAlign w:val="center"/>
          </w:tcPr>
          <w:p w14:paraId="2FD71D9E">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95%</w:t>
            </w:r>
          </w:p>
        </w:tc>
        <w:tc>
          <w:tcPr>
            <w:tcW w:w="908" w:type="dxa"/>
            <w:tcBorders>
              <w:top w:val="nil"/>
              <w:left w:val="nil"/>
              <w:bottom w:val="single" w:color="auto" w:sz="4" w:space="0"/>
              <w:right w:val="single" w:color="auto" w:sz="4" w:space="0"/>
            </w:tcBorders>
            <w:vAlign w:val="center"/>
          </w:tcPr>
          <w:p w14:paraId="04D89C1B">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95%</w:t>
            </w:r>
          </w:p>
        </w:tc>
        <w:tc>
          <w:tcPr>
            <w:tcW w:w="495" w:type="dxa"/>
            <w:gridSpan w:val="2"/>
            <w:tcBorders>
              <w:top w:val="nil"/>
              <w:left w:val="nil"/>
              <w:bottom w:val="single" w:color="auto" w:sz="4" w:space="0"/>
              <w:right w:val="single" w:color="auto" w:sz="4" w:space="0"/>
            </w:tcBorders>
            <w:vAlign w:val="center"/>
          </w:tcPr>
          <w:p w14:paraId="4D16FF6F">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0B1126EF">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13EB4706">
            <w:pPr>
              <w:widowControl/>
              <w:spacing w:line="240" w:lineRule="exact"/>
              <w:jc w:val="both"/>
              <w:rPr>
                <w:rFonts w:hint="eastAsia" w:asciiTheme="minorEastAsia" w:hAnsiTheme="minorEastAsia" w:eastAsiaTheme="minorEastAsia" w:cstheme="minorEastAsia"/>
                <w:color w:val="auto"/>
                <w:kern w:val="0"/>
                <w:sz w:val="18"/>
                <w:szCs w:val="18"/>
              </w:rPr>
            </w:pPr>
          </w:p>
        </w:tc>
      </w:tr>
      <w:tr w14:paraId="4D43F9AC">
        <w:tblPrEx>
          <w:tblCellMar>
            <w:top w:w="0" w:type="dxa"/>
            <w:left w:w="108" w:type="dxa"/>
            <w:bottom w:w="0" w:type="dxa"/>
            <w:right w:w="108" w:type="dxa"/>
          </w:tblCellMar>
        </w:tblPrEx>
        <w:trPr>
          <w:trHeight w:val="1701" w:hRule="exact"/>
          <w:jc w:val="center"/>
        </w:trPr>
        <w:tc>
          <w:tcPr>
            <w:tcW w:w="578" w:type="dxa"/>
            <w:vMerge w:val="continue"/>
            <w:tcBorders>
              <w:left w:val="single" w:color="auto" w:sz="4" w:space="0"/>
              <w:right w:val="single" w:color="auto" w:sz="4" w:space="0"/>
            </w:tcBorders>
            <w:vAlign w:val="center"/>
          </w:tcPr>
          <w:p w14:paraId="1765DA10">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14:paraId="4ABBEAF8">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43" w:type="dxa"/>
            <w:tcBorders>
              <w:top w:val="nil"/>
              <w:left w:val="single" w:color="auto" w:sz="4" w:space="0"/>
              <w:bottom w:val="single" w:color="auto" w:sz="4" w:space="0"/>
              <w:right w:val="single" w:color="auto" w:sz="4" w:space="0"/>
            </w:tcBorders>
            <w:vAlign w:val="center"/>
          </w:tcPr>
          <w:p w14:paraId="301043F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时效指标</w:t>
            </w:r>
          </w:p>
        </w:tc>
        <w:tc>
          <w:tcPr>
            <w:tcW w:w="2367" w:type="dxa"/>
            <w:gridSpan w:val="3"/>
            <w:tcBorders>
              <w:top w:val="single" w:color="auto" w:sz="4" w:space="0"/>
              <w:left w:val="nil"/>
              <w:bottom w:val="single" w:color="auto" w:sz="4" w:space="0"/>
              <w:right w:val="single" w:color="auto" w:sz="4" w:space="0"/>
            </w:tcBorders>
            <w:vAlign w:val="center"/>
          </w:tcPr>
          <w:p w14:paraId="6C77B9C6">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保证155范围内（北京城市副中心范围内）房屋核查更新2024年12月31日前保质保量完成。</w:t>
            </w:r>
          </w:p>
        </w:tc>
        <w:tc>
          <w:tcPr>
            <w:tcW w:w="940" w:type="dxa"/>
            <w:tcBorders>
              <w:top w:val="nil"/>
              <w:left w:val="nil"/>
              <w:bottom w:val="single" w:color="auto" w:sz="4" w:space="0"/>
              <w:right w:val="single" w:color="auto" w:sz="4" w:space="0"/>
            </w:tcBorders>
            <w:vAlign w:val="center"/>
          </w:tcPr>
          <w:p w14:paraId="1277ABD3">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按时完成</w:t>
            </w:r>
          </w:p>
        </w:tc>
        <w:tc>
          <w:tcPr>
            <w:tcW w:w="908" w:type="dxa"/>
            <w:tcBorders>
              <w:top w:val="nil"/>
              <w:left w:val="nil"/>
              <w:bottom w:val="single" w:color="auto" w:sz="4" w:space="0"/>
              <w:right w:val="single" w:color="auto" w:sz="4" w:space="0"/>
            </w:tcBorders>
            <w:vAlign w:val="center"/>
          </w:tcPr>
          <w:p w14:paraId="678C08CE">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lang w:eastAsia="zh-CN"/>
              </w:rPr>
              <w:t>已</w:t>
            </w:r>
            <w:r>
              <w:rPr>
                <w:rFonts w:hint="eastAsia" w:asciiTheme="minorEastAsia" w:hAnsiTheme="minorEastAsia" w:eastAsiaTheme="minorEastAsia" w:cstheme="minorEastAsia"/>
                <w:color w:val="000000"/>
                <w:kern w:val="0"/>
                <w:sz w:val="18"/>
                <w:szCs w:val="18"/>
                <w:lang w:eastAsia="zh-CN"/>
              </w:rPr>
              <w:t>按时完成</w:t>
            </w:r>
            <w:r>
              <w:rPr>
                <w:rFonts w:hint="eastAsia" w:asciiTheme="minorEastAsia" w:hAnsiTheme="minorEastAsia" w:eastAsiaTheme="minorEastAsia" w:cstheme="minorEastAsia"/>
                <w:color w:val="000000"/>
                <w:kern w:val="0"/>
                <w:sz w:val="18"/>
                <w:szCs w:val="18"/>
              </w:rPr>
              <w:t>　</w:t>
            </w:r>
          </w:p>
        </w:tc>
        <w:tc>
          <w:tcPr>
            <w:tcW w:w="495" w:type="dxa"/>
            <w:gridSpan w:val="2"/>
            <w:tcBorders>
              <w:top w:val="nil"/>
              <w:left w:val="nil"/>
              <w:bottom w:val="single" w:color="auto" w:sz="4" w:space="0"/>
              <w:right w:val="single" w:color="auto" w:sz="4" w:space="0"/>
            </w:tcBorders>
            <w:vAlign w:val="center"/>
          </w:tcPr>
          <w:p w14:paraId="0B31E74D">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10</w:t>
            </w:r>
          </w:p>
        </w:tc>
        <w:tc>
          <w:tcPr>
            <w:tcW w:w="557" w:type="dxa"/>
            <w:gridSpan w:val="2"/>
            <w:tcBorders>
              <w:top w:val="nil"/>
              <w:left w:val="nil"/>
              <w:bottom w:val="single" w:color="auto" w:sz="4" w:space="0"/>
              <w:right w:val="single" w:color="auto" w:sz="4" w:space="0"/>
            </w:tcBorders>
            <w:vAlign w:val="center"/>
          </w:tcPr>
          <w:p w14:paraId="6CC976F3">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D24ED48">
            <w:pPr>
              <w:widowControl/>
              <w:spacing w:line="240" w:lineRule="exact"/>
              <w:jc w:val="both"/>
              <w:rPr>
                <w:rFonts w:hint="eastAsia" w:asciiTheme="minorEastAsia" w:hAnsiTheme="minorEastAsia" w:eastAsiaTheme="minorEastAsia" w:cstheme="minorEastAsia"/>
                <w:color w:val="auto"/>
                <w:kern w:val="0"/>
                <w:sz w:val="18"/>
                <w:szCs w:val="18"/>
              </w:rPr>
            </w:pPr>
          </w:p>
        </w:tc>
      </w:tr>
      <w:tr w14:paraId="77C981A4">
        <w:tblPrEx>
          <w:tblCellMar>
            <w:top w:w="0" w:type="dxa"/>
            <w:left w:w="108" w:type="dxa"/>
            <w:bottom w:w="0" w:type="dxa"/>
            <w:right w:w="108" w:type="dxa"/>
          </w:tblCellMar>
        </w:tblPrEx>
        <w:trPr>
          <w:trHeight w:val="876" w:hRule="exact"/>
          <w:jc w:val="center"/>
        </w:trPr>
        <w:tc>
          <w:tcPr>
            <w:tcW w:w="578" w:type="dxa"/>
            <w:vMerge w:val="continue"/>
            <w:tcBorders>
              <w:left w:val="single" w:color="auto" w:sz="4" w:space="0"/>
              <w:right w:val="single" w:color="auto" w:sz="4" w:space="0"/>
            </w:tcBorders>
            <w:vAlign w:val="center"/>
          </w:tcPr>
          <w:p w14:paraId="3165AB7E">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14:paraId="5E65D3FA">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43" w:type="dxa"/>
            <w:tcBorders>
              <w:top w:val="nil"/>
              <w:left w:val="single" w:color="auto" w:sz="4" w:space="0"/>
              <w:bottom w:val="single" w:color="auto" w:sz="4" w:space="0"/>
              <w:right w:val="single" w:color="auto" w:sz="4" w:space="0"/>
            </w:tcBorders>
            <w:vAlign w:val="center"/>
          </w:tcPr>
          <w:p w14:paraId="247C6FD5">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成本指标</w:t>
            </w:r>
          </w:p>
        </w:tc>
        <w:tc>
          <w:tcPr>
            <w:tcW w:w="2367" w:type="dxa"/>
            <w:gridSpan w:val="3"/>
            <w:tcBorders>
              <w:top w:val="single" w:color="auto" w:sz="4" w:space="0"/>
              <w:left w:val="nil"/>
              <w:bottom w:val="single" w:color="auto" w:sz="4" w:space="0"/>
              <w:right w:val="single" w:color="auto" w:sz="4" w:space="0"/>
            </w:tcBorders>
            <w:vAlign w:val="center"/>
          </w:tcPr>
          <w:p w14:paraId="13318377">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2024年度总成本不高于25万元。</w:t>
            </w:r>
          </w:p>
        </w:tc>
        <w:tc>
          <w:tcPr>
            <w:tcW w:w="940" w:type="dxa"/>
            <w:tcBorders>
              <w:top w:val="nil"/>
              <w:left w:val="nil"/>
              <w:bottom w:val="single" w:color="auto" w:sz="4" w:space="0"/>
              <w:right w:val="single" w:color="auto" w:sz="4" w:space="0"/>
            </w:tcBorders>
            <w:vAlign w:val="center"/>
          </w:tcPr>
          <w:p w14:paraId="75ECAB8D">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25万元</w:t>
            </w:r>
          </w:p>
        </w:tc>
        <w:tc>
          <w:tcPr>
            <w:tcW w:w="908" w:type="dxa"/>
            <w:tcBorders>
              <w:top w:val="nil"/>
              <w:left w:val="nil"/>
              <w:bottom w:val="single" w:color="auto" w:sz="4" w:space="0"/>
              <w:right w:val="single" w:color="auto" w:sz="4" w:space="0"/>
            </w:tcBorders>
            <w:vAlign w:val="center"/>
          </w:tcPr>
          <w:p w14:paraId="2C0D0426">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25万元</w:t>
            </w:r>
          </w:p>
        </w:tc>
        <w:tc>
          <w:tcPr>
            <w:tcW w:w="495" w:type="dxa"/>
            <w:gridSpan w:val="2"/>
            <w:tcBorders>
              <w:top w:val="nil"/>
              <w:left w:val="nil"/>
              <w:bottom w:val="single" w:color="auto" w:sz="4" w:space="0"/>
              <w:right w:val="single" w:color="auto" w:sz="4" w:space="0"/>
            </w:tcBorders>
            <w:vAlign w:val="center"/>
          </w:tcPr>
          <w:p w14:paraId="6AA295BA">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10</w:t>
            </w:r>
          </w:p>
        </w:tc>
        <w:tc>
          <w:tcPr>
            <w:tcW w:w="557" w:type="dxa"/>
            <w:gridSpan w:val="2"/>
            <w:tcBorders>
              <w:top w:val="nil"/>
              <w:left w:val="nil"/>
              <w:bottom w:val="single" w:color="auto" w:sz="4" w:space="0"/>
              <w:right w:val="single" w:color="auto" w:sz="4" w:space="0"/>
            </w:tcBorders>
            <w:vAlign w:val="center"/>
          </w:tcPr>
          <w:p w14:paraId="099D760D">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vAlign w:val="center"/>
          </w:tcPr>
          <w:p w14:paraId="664F1A7C">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2A0CF38D">
        <w:tblPrEx>
          <w:tblCellMar>
            <w:top w:w="0" w:type="dxa"/>
            <w:left w:w="108" w:type="dxa"/>
            <w:bottom w:w="0" w:type="dxa"/>
            <w:right w:w="108" w:type="dxa"/>
          </w:tblCellMar>
        </w:tblPrEx>
        <w:trPr>
          <w:trHeight w:val="3861" w:hRule="exact"/>
          <w:jc w:val="center"/>
        </w:trPr>
        <w:tc>
          <w:tcPr>
            <w:tcW w:w="578" w:type="dxa"/>
            <w:vMerge w:val="continue"/>
            <w:tcBorders>
              <w:left w:val="single" w:color="auto" w:sz="4" w:space="0"/>
              <w:right w:val="single" w:color="auto" w:sz="4" w:space="0"/>
            </w:tcBorders>
            <w:vAlign w:val="center"/>
          </w:tcPr>
          <w:p w14:paraId="0028E17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46" w:type="dxa"/>
            <w:vMerge w:val="continue"/>
            <w:tcBorders>
              <w:top w:val="nil"/>
              <w:left w:val="single" w:color="auto" w:sz="4" w:space="0"/>
              <w:bottom w:val="single" w:color="auto" w:sz="4" w:space="0"/>
              <w:right w:val="single" w:color="auto" w:sz="4" w:space="0"/>
            </w:tcBorders>
            <w:vAlign w:val="center"/>
          </w:tcPr>
          <w:p w14:paraId="1A1B3806">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43" w:type="dxa"/>
            <w:tcBorders>
              <w:top w:val="nil"/>
              <w:left w:val="single" w:color="auto" w:sz="4" w:space="0"/>
              <w:bottom w:val="single" w:color="auto" w:sz="4" w:space="0"/>
              <w:right w:val="single" w:color="auto" w:sz="4" w:space="0"/>
            </w:tcBorders>
            <w:vAlign w:val="center"/>
          </w:tcPr>
          <w:p w14:paraId="7592EBD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社会效益</w:t>
            </w:r>
          </w:p>
          <w:p w14:paraId="6A88972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2367" w:type="dxa"/>
            <w:gridSpan w:val="3"/>
            <w:tcBorders>
              <w:top w:val="single" w:color="auto" w:sz="4" w:space="0"/>
              <w:left w:val="nil"/>
              <w:bottom w:val="single" w:color="auto" w:sz="4" w:space="0"/>
              <w:right w:val="single" w:color="auto" w:sz="4" w:space="0"/>
            </w:tcBorders>
            <w:vAlign w:val="center"/>
          </w:tcPr>
          <w:p w14:paraId="4D94E354">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更新155范围内（北京城市副中心范围内）现有房屋总量、分布、结构、年代、产别、用途等房屋基础数据；更新新竣工备案房屋产权登记情况。为城市副中心高质量建设和精细化管理提供科学准确的数据信息支撑。</w:t>
            </w:r>
          </w:p>
        </w:tc>
        <w:tc>
          <w:tcPr>
            <w:tcW w:w="940" w:type="dxa"/>
            <w:tcBorders>
              <w:top w:val="nil"/>
              <w:left w:val="nil"/>
              <w:bottom w:val="single" w:color="auto" w:sz="4" w:space="0"/>
              <w:right w:val="single" w:color="auto" w:sz="4" w:space="0"/>
            </w:tcBorders>
            <w:vAlign w:val="center"/>
          </w:tcPr>
          <w:p w14:paraId="5F0D78FA">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数据更新完成，形成数据支撑</w:t>
            </w:r>
          </w:p>
        </w:tc>
        <w:tc>
          <w:tcPr>
            <w:tcW w:w="908" w:type="dxa"/>
            <w:tcBorders>
              <w:top w:val="nil"/>
              <w:left w:val="nil"/>
              <w:bottom w:val="single" w:color="auto" w:sz="4" w:space="0"/>
              <w:right w:val="single" w:color="auto" w:sz="4" w:space="0"/>
            </w:tcBorders>
            <w:vAlign w:val="center"/>
          </w:tcPr>
          <w:p w14:paraId="42A544E1">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kern w:val="0"/>
                <w:sz w:val="18"/>
                <w:szCs w:val="18"/>
                <w:lang w:val="en-US" w:eastAsia="zh-CN" w:bidi="ar-SA"/>
              </w:rPr>
              <w:t>已完成</w:t>
            </w:r>
            <w:r>
              <w:rPr>
                <w:rFonts w:hint="eastAsia" w:asciiTheme="minorEastAsia" w:hAnsiTheme="minorEastAsia" w:eastAsiaTheme="minorEastAsia" w:cstheme="minorEastAsia"/>
                <w:kern w:val="0"/>
                <w:sz w:val="18"/>
                <w:szCs w:val="18"/>
                <w:lang w:val="en-US" w:eastAsia="zh-CN" w:bidi="ar-SA"/>
              </w:rPr>
              <w:t>数据更新，形成</w:t>
            </w:r>
            <w:r>
              <w:rPr>
                <w:rFonts w:hint="eastAsia" w:asciiTheme="minorEastAsia" w:hAnsiTheme="minorEastAsia" w:cstheme="minorEastAsia"/>
                <w:kern w:val="0"/>
                <w:sz w:val="18"/>
                <w:szCs w:val="18"/>
                <w:lang w:val="en-US" w:eastAsia="zh-CN" w:bidi="ar-SA"/>
              </w:rPr>
              <w:t>了</w:t>
            </w:r>
            <w:r>
              <w:rPr>
                <w:rFonts w:hint="eastAsia" w:asciiTheme="minorEastAsia" w:hAnsiTheme="minorEastAsia" w:eastAsiaTheme="minorEastAsia" w:cstheme="minorEastAsia"/>
                <w:kern w:val="0"/>
                <w:sz w:val="18"/>
                <w:szCs w:val="18"/>
                <w:lang w:val="en-US" w:eastAsia="zh-CN" w:bidi="ar-SA"/>
              </w:rPr>
              <w:t>数据支撑</w:t>
            </w:r>
            <w:r>
              <w:rPr>
                <w:rFonts w:hint="eastAsia" w:asciiTheme="minorEastAsia" w:hAnsiTheme="minorEastAsia" w:eastAsiaTheme="minorEastAsia" w:cstheme="minorEastAsia"/>
                <w:color w:val="000000"/>
                <w:kern w:val="0"/>
                <w:sz w:val="18"/>
                <w:szCs w:val="18"/>
              </w:rPr>
              <w:t>　</w:t>
            </w:r>
          </w:p>
        </w:tc>
        <w:tc>
          <w:tcPr>
            <w:tcW w:w="495" w:type="dxa"/>
            <w:gridSpan w:val="2"/>
            <w:tcBorders>
              <w:top w:val="nil"/>
              <w:left w:val="nil"/>
              <w:bottom w:val="single" w:color="auto" w:sz="4" w:space="0"/>
              <w:right w:val="single" w:color="auto" w:sz="4" w:space="0"/>
            </w:tcBorders>
            <w:vAlign w:val="center"/>
          </w:tcPr>
          <w:p w14:paraId="025D0C28">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30</w:t>
            </w:r>
          </w:p>
        </w:tc>
        <w:tc>
          <w:tcPr>
            <w:tcW w:w="557" w:type="dxa"/>
            <w:gridSpan w:val="2"/>
            <w:tcBorders>
              <w:top w:val="nil"/>
              <w:left w:val="nil"/>
              <w:bottom w:val="single" w:color="auto" w:sz="4" w:space="0"/>
              <w:right w:val="single" w:color="auto" w:sz="4" w:space="0"/>
            </w:tcBorders>
            <w:vAlign w:val="center"/>
          </w:tcPr>
          <w:p w14:paraId="08CCABD0">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30</w:t>
            </w:r>
          </w:p>
        </w:tc>
        <w:tc>
          <w:tcPr>
            <w:tcW w:w="1394" w:type="dxa"/>
            <w:gridSpan w:val="2"/>
            <w:tcBorders>
              <w:top w:val="single" w:color="auto" w:sz="4" w:space="0"/>
              <w:left w:val="nil"/>
              <w:bottom w:val="single" w:color="auto" w:sz="4" w:space="0"/>
              <w:right w:val="single" w:color="auto" w:sz="4" w:space="0"/>
            </w:tcBorders>
            <w:vAlign w:val="center"/>
          </w:tcPr>
          <w:p w14:paraId="7CCDC241">
            <w:pPr>
              <w:widowControl/>
              <w:jc w:val="both"/>
              <w:rPr>
                <w:rFonts w:hint="eastAsia" w:asciiTheme="minorEastAsia" w:hAnsiTheme="minorEastAsia" w:eastAsiaTheme="minorEastAsia" w:cstheme="minorEastAsia"/>
                <w:kern w:val="0"/>
                <w:sz w:val="18"/>
                <w:szCs w:val="18"/>
                <w:lang w:val="en-US" w:eastAsia="zh-CN" w:bidi="ar-SA"/>
              </w:rPr>
            </w:pPr>
          </w:p>
        </w:tc>
      </w:tr>
      <w:tr w14:paraId="0240BABA">
        <w:tblPrEx>
          <w:tblCellMar>
            <w:top w:w="0" w:type="dxa"/>
            <w:left w:w="108" w:type="dxa"/>
            <w:bottom w:w="0" w:type="dxa"/>
            <w:right w:w="108" w:type="dxa"/>
          </w:tblCellMar>
        </w:tblPrEx>
        <w:trPr>
          <w:trHeight w:val="1086" w:hRule="exact"/>
          <w:jc w:val="center"/>
        </w:trPr>
        <w:tc>
          <w:tcPr>
            <w:tcW w:w="578" w:type="dxa"/>
            <w:vMerge w:val="continue"/>
            <w:tcBorders>
              <w:left w:val="single" w:color="auto" w:sz="4" w:space="0"/>
              <w:right w:val="single" w:color="auto" w:sz="4" w:space="0"/>
            </w:tcBorders>
            <w:vAlign w:val="center"/>
          </w:tcPr>
          <w:p w14:paraId="3897322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46" w:type="dxa"/>
            <w:tcBorders>
              <w:top w:val="single" w:color="auto" w:sz="4" w:space="0"/>
              <w:left w:val="single" w:color="auto" w:sz="4" w:space="0"/>
              <w:right w:val="single" w:color="auto" w:sz="4" w:space="0"/>
            </w:tcBorders>
            <w:vAlign w:val="center"/>
          </w:tcPr>
          <w:p w14:paraId="087DA82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满意度</w:t>
            </w:r>
          </w:p>
          <w:p w14:paraId="25895E6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1043" w:type="dxa"/>
            <w:tcBorders>
              <w:top w:val="single" w:color="auto" w:sz="4" w:space="0"/>
              <w:left w:val="single" w:color="auto" w:sz="4" w:space="0"/>
              <w:bottom w:val="single" w:color="auto" w:sz="4" w:space="0"/>
              <w:right w:val="single" w:color="auto" w:sz="4" w:space="0"/>
            </w:tcBorders>
            <w:vAlign w:val="center"/>
          </w:tcPr>
          <w:p w14:paraId="608AC0D0">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服务对象满意度指标</w:t>
            </w:r>
          </w:p>
        </w:tc>
        <w:tc>
          <w:tcPr>
            <w:tcW w:w="2367" w:type="dxa"/>
            <w:gridSpan w:val="3"/>
            <w:tcBorders>
              <w:top w:val="single" w:color="auto" w:sz="4" w:space="0"/>
              <w:left w:val="nil"/>
              <w:bottom w:val="single" w:color="auto" w:sz="4" w:space="0"/>
              <w:right w:val="single" w:color="auto" w:sz="4" w:space="0"/>
            </w:tcBorders>
            <w:vAlign w:val="center"/>
          </w:tcPr>
          <w:p w14:paraId="1B12D7AE">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屋数据成果共享单位使用满意度95%以上。</w:t>
            </w:r>
          </w:p>
        </w:tc>
        <w:tc>
          <w:tcPr>
            <w:tcW w:w="940" w:type="dxa"/>
            <w:tcBorders>
              <w:top w:val="single" w:color="auto" w:sz="4" w:space="0"/>
              <w:left w:val="nil"/>
              <w:bottom w:val="single" w:color="auto" w:sz="4" w:space="0"/>
              <w:right w:val="single" w:color="auto" w:sz="4" w:space="0"/>
            </w:tcBorders>
            <w:vAlign w:val="center"/>
          </w:tcPr>
          <w:p w14:paraId="593B8627">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95%</w:t>
            </w:r>
          </w:p>
        </w:tc>
        <w:tc>
          <w:tcPr>
            <w:tcW w:w="908" w:type="dxa"/>
            <w:tcBorders>
              <w:top w:val="single" w:color="auto" w:sz="4" w:space="0"/>
              <w:left w:val="nil"/>
              <w:bottom w:val="single" w:color="auto" w:sz="4" w:space="0"/>
              <w:right w:val="single" w:color="auto" w:sz="4" w:space="0"/>
            </w:tcBorders>
            <w:vAlign w:val="center"/>
          </w:tcPr>
          <w:p w14:paraId="57D629BC">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95%</w:t>
            </w:r>
          </w:p>
        </w:tc>
        <w:tc>
          <w:tcPr>
            <w:tcW w:w="495" w:type="dxa"/>
            <w:gridSpan w:val="2"/>
            <w:tcBorders>
              <w:top w:val="single" w:color="auto" w:sz="4" w:space="0"/>
              <w:left w:val="nil"/>
              <w:bottom w:val="single" w:color="auto" w:sz="4" w:space="0"/>
              <w:right w:val="single" w:color="auto" w:sz="4" w:space="0"/>
            </w:tcBorders>
            <w:vAlign w:val="center"/>
          </w:tcPr>
          <w:p w14:paraId="218903D1">
            <w:pPr>
              <w:widowControl/>
              <w:jc w:val="both"/>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kern w:val="0"/>
                <w:sz w:val="18"/>
                <w:szCs w:val="18"/>
                <w:lang w:val="en-US" w:eastAsia="zh-CN" w:bidi="ar-SA"/>
              </w:rPr>
              <w:t>10</w:t>
            </w:r>
          </w:p>
        </w:tc>
        <w:tc>
          <w:tcPr>
            <w:tcW w:w="557" w:type="dxa"/>
            <w:gridSpan w:val="2"/>
            <w:tcBorders>
              <w:top w:val="single" w:color="auto" w:sz="4" w:space="0"/>
              <w:left w:val="nil"/>
              <w:bottom w:val="single" w:color="auto" w:sz="4" w:space="0"/>
              <w:right w:val="single" w:color="auto" w:sz="4" w:space="0"/>
            </w:tcBorders>
            <w:vAlign w:val="center"/>
          </w:tcPr>
          <w:p w14:paraId="40C1DA4A">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vAlign w:val="center"/>
          </w:tcPr>
          <w:p w14:paraId="6275A695">
            <w:pPr>
              <w:widowControl/>
              <w:jc w:val="both"/>
              <w:rPr>
                <w:rFonts w:hint="eastAsia" w:asciiTheme="minorEastAsia" w:hAnsiTheme="minorEastAsia" w:eastAsiaTheme="minorEastAsia" w:cstheme="minorEastAsia"/>
                <w:kern w:val="0"/>
                <w:sz w:val="18"/>
                <w:szCs w:val="18"/>
                <w:lang w:val="en-US" w:eastAsia="zh-CN" w:bidi="ar-SA"/>
              </w:rPr>
            </w:pPr>
          </w:p>
        </w:tc>
      </w:tr>
      <w:tr w14:paraId="0F9B095F">
        <w:tblPrEx>
          <w:tblCellMar>
            <w:top w:w="0" w:type="dxa"/>
            <w:left w:w="108" w:type="dxa"/>
            <w:bottom w:w="0" w:type="dxa"/>
            <w:right w:w="108" w:type="dxa"/>
          </w:tblCellMar>
        </w:tblPrEx>
        <w:trPr>
          <w:trHeight w:val="291" w:hRule="exact"/>
          <w:jc w:val="center"/>
        </w:trPr>
        <w:tc>
          <w:tcPr>
            <w:tcW w:w="6482" w:type="dxa"/>
            <w:gridSpan w:val="8"/>
            <w:tcBorders>
              <w:top w:val="single" w:color="auto" w:sz="4" w:space="0"/>
              <w:left w:val="single" w:color="auto" w:sz="4" w:space="0"/>
              <w:bottom w:val="single" w:color="auto" w:sz="4" w:space="0"/>
              <w:right w:val="single" w:color="auto" w:sz="4" w:space="0"/>
            </w:tcBorders>
            <w:vAlign w:val="center"/>
          </w:tcPr>
          <w:p w14:paraId="253F32A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总分</w:t>
            </w:r>
          </w:p>
        </w:tc>
        <w:tc>
          <w:tcPr>
            <w:tcW w:w="495" w:type="dxa"/>
            <w:gridSpan w:val="2"/>
            <w:tcBorders>
              <w:top w:val="nil"/>
              <w:left w:val="nil"/>
              <w:bottom w:val="single" w:color="auto" w:sz="4" w:space="0"/>
              <w:right w:val="single" w:color="auto" w:sz="4" w:space="0"/>
            </w:tcBorders>
            <w:vAlign w:val="center"/>
          </w:tcPr>
          <w:p w14:paraId="3B901C95">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465C675">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1D789E9B">
            <w:pPr>
              <w:widowControl/>
              <w:spacing w:line="240" w:lineRule="exact"/>
              <w:jc w:val="center"/>
              <w:rPr>
                <w:rFonts w:hint="eastAsia" w:asciiTheme="minorEastAsia" w:hAnsiTheme="minorEastAsia" w:eastAsiaTheme="minorEastAsia" w:cstheme="minorEastAsia"/>
                <w:color w:val="auto"/>
                <w:kern w:val="0"/>
                <w:sz w:val="18"/>
                <w:szCs w:val="18"/>
              </w:rPr>
            </w:pPr>
          </w:p>
        </w:tc>
      </w:tr>
    </w:tbl>
    <w:p w14:paraId="4E2106EE">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br w:type="page"/>
      </w:r>
    </w:p>
    <w:tbl>
      <w:tblPr>
        <w:tblStyle w:val="9"/>
        <w:tblW w:w="8928" w:type="dxa"/>
        <w:tblInd w:w="0" w:type="dxa"/>
        <w:tblLayout w:type="fixed"/>
        <w:tblCellMar>
          <w:top w:w="0" w:type="dxa"/>
          <w:left w:w="108" w:type="dxa"/>
          <w:bottom w:w="0" w:type="dxa"/>
          <w:right w:w="108" w:type="dxa"/>
        </w:tblCellMar>
      </w:tblPr>
      <w:tblGrid>
        <w:gridCol w:w="578"/>
        <w:gridCol w:w="969"/>
        <w:gridCol w:w="1086"/>
        <w:gridCol w:w="718"/>
        <w:gridCol w:w="1114"/>
        <w:gridCol w:w="169"/>
        <w:gridCol w:w="1368"/>
        <w:gridCol w:w="620"/>
        <w:gridCol w:w="368"/>
        <w:gridCol w:w="403"/>
        <w:gridCol w:w="410"/>
        <w:gridCol w:w="667"/>
        <w:gridCol w:w="458"/>
      </w:tblGrid>
      <w:tr w14:paraId="507BC5AD">
        <w:tblPrEx>
          <w:tblCellMar>
            <w:top w:w="0" w:type="dxa"/>
            <w:left w:w="108" w:type="dxa"/>
            <w:bottom w:w="0" w:type="dxa"/>
            <w:right w:w="108" w:type="dxa"/>
          </w:tblCellMar>
        </w:tblPrEx>
        <w:trPr>
          <w:trHeight w:val="440" w:hRule="exact"/>
        </w:trPr>
        <w:tc>
          <w:tcPr>
            <w:tcW w:w="8928" w:type="dxa"/>
            <w:gridSpan w:val="13"/>
            <w:tcBorders>
              <w:top w:val="nil"/>
              <w:left w:val="nil"/>
              <w:bottom w:val="nil"/>
              <w:right w:val="nil"/>
            </w:tcBorders>
            <w:vAlign w:val="center"/>
          </w:tcPr>
          <w:p w14:paraId="5E4B8380">
            <w:pPr>
              <w:widowControl/>
              <w:spacing w:line="500" w:lineRule="exac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项目支出绩效自评表</w:t>
            </w:r>
          </w:p>
        </w:tc>
      </w:tr>
      <w:tr w14:paraId="6F9BE9BA">
        <w:tblPrEx>
          <w:tblCellMar>
            <w:top w:w="0" w:type="dxa"/>
            <w:left w:w="108" w:type="dxa"/>
            <w:bottom w:w="0" w:type="dxa"/>
            <w:right w:w="108" w:type="dxa"/>
          </w:tblCellMar>
        </w:tblPrEx>
        <w:trPr>
          <w:trHeight w:val="194" w:hRule="atLeast"/>
        </w:trPr>
        <w:tc>
          <w:tcPr>
            <w:tcW w:w="8928" w:type="dxa"/>
            <w:gridSpan w:val="13"/>
            <w:tcBorders>
              <w:top w:val="nil"/>
              <w:left w:val="nil"/>
              <w:bottom w:val="nil"/>
              <w:right w:val="nil"/>
            </w:tcBorders>
          </w:tcPr>
          <w:p w14:paraId="087D9812">
            <w:pPr>
              <w:widowControl/>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xml:space="preserve">（ </w:t>
            </w:r>
            <w:r>
              <w:rPr>
                <w:rFonts w:hint="eastAsia" w:asciiTheme="minorEastAsia" w:hAnsiTheme="minorEastAsia" w:eastAsiaTheme="minorEastAsia" w:cstheme="minorEastAsia"/>
                <w:color w:val="auto"/>
                <w:kern w:val="0"/>
                <w:sz w:val="18"/>
                <w:szCs w:val="18"/>
                <w:lang w:val="en-US" w:eastAsia="zh-CN"/>
              </w:rPr>
              <w:t>2024</w:t>
            </w:r>
            <w:r>
              <w:rPr>
                <w:rFonts w:hint="eastAsia" w:asciiTheme="minorEastAsia" w:hAnsiTheme="minorEastAsia" w:eastAsiaTheme="minorEastAsia" w:cstheme="minorEastAsia"/>
                <w:color w:val="auto"/>
                <w:kern w:val="0"/>
                <w:sz w:val="18"/>
                <w:szCs w:val="18"/>
              </w:rPr>
              <w:t>年度）</w:t>
            </w:r>
          </w:p>
        </w:tc>
      </w:tr>
      <w:tr w14:paraId="4BC4C8BB">
        <w:tblPrEx>
          <w:tblCellMar>
            <w:top w:w="0" w:type="dxa"/>
            <w:left w:w="108" w:type="dxa"/>
            <w:bottom w:w="0" w:type="dxa"/>
            <w:right w:w="108" w:type="dxa"/>
          </w:tblCellMar>
        </w:tblPrEx>
        <w:trPr>
          <w:trHeight w:val="556"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30CF6F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14:paraId="2E8FC8C6">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北京市通州区房地产市场平稳健康发展长效机制工作方案落实与监测分析服务</w:t>
            </w:r>
          </w:p>
        </w:tc>
      </w:tr>
      <w:tr w14:paraId="16878DF5">
        <w:tblPrEx>
          <w:tblCellMar>
            <w:top w:w="0" w:type="dxa"/>
            <w:left w:w="108" w:type="dxa"/>
            <w:bottom w:w="0" w:type="dxa"/>
            <w:right w:w="108" w:type="dxa"/>
          </w:tblCellMar>
        </w:tblPrEx>
        <w:trPr>
          <w:trHeight w:val="461" w:hRule="exac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E7B64E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主管部门</w:t>
            </w:r>
          </w:p>
        </w:tc>
        <w:tc>
          <w:tcPr>
            <w:tcW w:w="4455" w:type="dxa"/>
            <w:gridSpan w:val="5"/>
            <w:tcBorders>
              <w:top w:val="single" w:color="auto" w:sz="4" w:space="0"/>
              <w:left w:val="nil"/>
              <w:bottom w:val="single" w:color="auto" w:sz="4" w:space="0"/>
              <w:right w:val="single" w:color="auto" w:sz="4" w:space="0"/>
            </w:tcBorders>
            <w:vAlign w:val="center"/>
          </w:tcPr>
          <w:p w14:paraId="49A8E6A1">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北京市通州区住房和城乡建设委员会</w:t>
            </w:r>
          </w:p>
        </w:tc>
        <w:tc>
          <w:tcPr>
            <w:tcW w:w="620" w:type="dxa"/>
            <w:tcBorders>
              <w:top w:val="nil"/>
              <w:left w:val="nil"/>
              <w:bottom w:val="single" w:color="auto" w:sz="4" w:space="0"/>
              <w:right w:val="single" w:color="auto" w:sz="4" w:space="0"/>
            </w:tcBorders>
            <w:vAlign w:val="center"/>
          </w:tcPr>
          <w:p w14:paraId="5AF2CFF2">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74B68DE">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北京市通州区住房和城乡建设委员会</w:t>
            </w:r>
          </w:p>
        </w:tc>
      </w:tr>
      <w:tr w14:paraId="405E2DC2">
        <w:tblPrEx>
          <w:tblCellMar>
            <w:top w:w="0" w:type="dxa"/>
            <w:left w:w="108" w:type="dxa"/>
            <w:bottom w:w="0" w:type="dxa"/>
            <w:right w:w="108" w:type="dxa"/>
          </w:tblCellMar>
        </w:tblPrEx>
        <w:trPr>
          <w:trHeight w:val="809" w:hRule="exact"/>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7BF5555">
            <w:pPr>
              <w:widowControl/>
              <w:spacing w:line="56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7066BD6">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14" w:type="dxa"/>
            <w:tcBorders>
              <w:top w:val="nil"/>
              <w:left w:val="nil"/>
              <w:bottom w:val="single" w:color="auto" w:sz="4" w:space="0"/>
              <w:right w:val="single" w:color="auto" w:sz="4" w:space="0"/>
            </w:tcBorders>
            <w:vAlign w:val="center"/>
          </w:tcPr>
          <w:p w14:paraId="2188E5CC">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年初</w:t>
            </w:r>
            <w:r>
              <w:rPr>
                <w:rFonts w:hint="eastAsia" w:asciiTheme="minorEastAsia" w:hAnsiTheme="minorEastAsia" w:eastAsiaTheme="minorEastAsia" w:cstheme="minorEastAsia"/>
                <w:color w:val="auto"/>
                <w:kern w:val="0"/>
                <w:sz w:val="18"/>
                <w:szCs w:val="18"/>
                <w:lang w:val="en-US" w:eastAsia="zh-CN"/>
              </w:rPr>
              <w:t xml:space="preserve">     </w:t>
            </w:r>
            <w:r>
              <w:rPr>
                <w:rFonts w:hint="eastAsia" w:asciiTheme="minorEastAsia" w:hAnsiTheme="minorEastAsia" w:eastAsiaTheme="minorEastAsia" w:cstheme="minorEastAsia"/>
                <w:color w:val="auto"/>
                <w:kern w:val="0"/>
                <w:sz w:val="18"/>
                <w:szCs w:val="18"/>
              </w:rPr>
              <w:t>预算数</w:t>
            </w:r>
          </w:p>
        </w:tc>
        <w:tc>
          <w:tcPr>
            <w:tcW w:w="1537" w:type="dxa"/>
            <w:gridSpan w:val="2"/>
            <w:tcBorders>
              <w:top w:val="nil"/>
              <w:left w:val="nil"/>
              <w:bottom w:val="single" w:color="auto" w:sz="4" w:space="0"/>
              <w:right w:val="single" w:color="auto" w:sz="4" w:space="0"/>
            </w:tcBorders>
            <w:vAlign w:val="center"/>
          </w:tcPr>
          <w:p w14:paraId="2DA5E124">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全年预算数</w:t>
            </w:r>
          </w:p>
        </w:tc>
        <w:tc>
          <w:tcPr>
            <w:tcW w:w="620" w:type="dxa"/>
            <w:tcBorders>
              <w:top w:val="nil"/>
              <w:left w:val="nil"/>
              <w:bottom w:val="single" w:color="auto" w:sz="4" w:space="0"/>
              <w:right w:val="single" w:color="auto" w:sz="4" w:space="0"/>
            </w:tcBorders>
            <w:vAlign w:val="center"/>
          </w:tcPr>
          <w:p w14:paraId="638031A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全年</w:t>
            </w:r>
            <w:r>
              <w:rPr>
                <w:rFonts w:hint="eastAsia" w:asciiTheme="minorEastAsia" w:hAnsiTheme="minorEastAsia" w:eastAsiaTheme="minorEastAsia" w:cstheme="minorEastAsia"/>
                <w:color w:val="auto"/>
                <w:kern w:val="0"/>
                <w:sz w:val="18"/>
                <w:szCs w:val="18"/>
                <w:lang w:val="en-US" w:eastAsia="zh-CN"/>
              </w:rPr>
              <w:t xml:space="preserve">     </w:t>
            </w:r>
            <w:r>
              <w:rPr>
                <w:rFonts w:hint="eastAsia" w:asciiTheme="minorEastAsia" w:hAnsiTheme="minorEastAsia" w:eastAsiaTheme="minorEastAsia" w:cstheme="minorEastAsia"/>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38A72F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分值</w:t>
            </w:r>
          </w:p>
        </w:tc>
        <w:tc>
          <w:tcPr>
            <w:tcW w:w="1077" w:type="dxa"/>
            <w:gridSpan w:val="2"/>
            <w:tcBorders>
              <w:top w:val="single" w:color="auto" w:sz="4" w:space="0"/>
              <w:left w:val="nil"/>
              <w:bottom w:val="single" w:color="auto" w:sz="4" w:space="0"/>
              <w:right w:val="single" w:color="auto" w:sz="4" w:space="0"/>
            </w:tcBorders>
            <w:vAlign w:val="center"/>
          </w:tcPr>
          <w:p w14:paraId="3014CBF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执行率</w:t>
            </w:r>
          </w:p>
        </w:tc>
        <w:tc>
          <w:tcPr>
            <w:tcW w:w="458" w:type="dxa"/>
            <w:tcBorders>
              <w:top w:val="nil"/>
              <w:left w:val="nil"/>
              <w:bottom w:val="single" w:color="auto" w:sz="4" w:space="0"/>
              <w:right w:val="single" w:color="auto" w:sz="4" w:space="0"/>
            </w:tcBorders>
            <w:vAlign w:val="center"/>
          </w:tcPr>
          <w:p w14:paraId="70749C22">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得分</w:t>
            </w:r>
          </w:p>
        </w:tc>
      </w:tr>
      <w:tr w14:paraId="1865A5DB">
        <w:tblPrEx>
          <w:tblCellMar>
            <w:top w:w="0" w:type="dxa"/>
            <w:left w:w="108" w:type="dxa"/>
            <w:bottom w:w="0" w:type="dxa"/>
            <w:right w:w="108" w:type="dxa"/>
          </w:tblCellMar>
        </w:tblPrEx>
        <w:trPr>
          <w:trHeight w:val="266"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D72849E">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D2A14F0">
            <w:pPr>
              <w:widowControl/>
              <w:spacing w:line="240" w:lineRule="exac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4710B1D">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32</w:t>
            </w:r>
          </w:p>
        </w:tc>
        <w:tc>
          <w:tcPr>
            <w:tcW w:w="1537" w:type="dxa"/>
            <w:gridSpan w:val="2"/>
            <w:tcBorders>
              <w:top w:val="nil"/>
              <w:left w:val="nil"/>
              <w:bottom w:val="single" w:color="auto" w:sz="4" w:space="0"/>
              <w:right w:val="single" w:color="auto" w:sz="4" w:space="0"/>
            </w:tcBorders>
            <w:vAlign w:val="center"/>
          </w:tcPr>
          <w:p w14:paraId="4A705051">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31.8</w:t>
            </w:r>
          </w:p>
        </w:tc>
        <w:tc>
          <w:tcPr>
            <w:tcW w:w="620" w:type="dxa"/>
            <w:tcBorders>
              <w:top w:val="nil"/>
              <w:left w:val="nil"/>
              <w:bottom w:val="single" w:color="auto" w:sz="4" w:space="0"/>
              <w:right w:val="single" w:color="auto" w:sz="4" w:space="0"/>
            </w:tcBorders>
            <w:vAlign w:val="center"/>
          </w:tcPr>
          <w:p w14:paraId="4DD7F1D0">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31.8</w:t>
            </w:r>
          </w:p>
        </w:tc>
        <w:tc>
          <w:tcPr>
            <w:tcW w:w="771" w:type="dxa"/>
            <w:gridSpan w:val="2"/>
            <w:tcBorders>
              <w:top w:val="nil"/>
              <w:left w:val="nil"/>
              <w:bottom w:val="single" w:color="auto" w:sz="4" w:space="0"/>
              <w:right w:val="single" w:color="auto" w:sz="4" w:space="0"/>
            </w:tcBorders>
            <w:vAlign w:val="center"/>
          </w:tcPr>
          <w:p w14:paraId="4B1C8D80">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p>
        </w:tc>
        <w:tc>
          <w:tcPr>
            <w:tcW w:w="1077" w:type="dxa"/>
            <w:gridSpan w:val="2"/>
            <w:tcBorders>
              <w:top w:val="single" w:color="auto" w:sz="4" w:space="0"/>
              <w:left w:val="nil"/>
              <w:bottom w:val="single" w:color="auto" w:sz="4" w:space="0"/>
              <w:right w:val="single" w:color="auto" w:sz="4" w:space="0"/>
            </w:tcBorders>
            <w:vAlign w:val="center"/>
          </w:tcPr>
          <w:p w14:paraId="288F690D">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458" w:type="dxa"/>
            <w:tcBorders>
              <w:top w:val="nil"/>
              <w:left w:val="nil"/>
              <w:bottom w:val="single" w:color="auto" w:sz="4" w:space="0"/>
              <w:right w:val="single" w:color="auto" w:sz="4" w:space="0"/>
            </w:tcBorders>
            <w:vAlign w:val="center"/>
          </w:tcPr>
          <w:p w14:paraId="215DC852">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r>
      <w:tr w14:paraId="5FC5C28C">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7E398A">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D04670E">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AC16889">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32</w:t>
            </w:r>
          </w:p>
        </w:tc>
        <w:tc>
          <w:tcPr>
            <w:tcW w:w="1537" w:type="dxa"/>
            <w:gridSpan w:val="2"/>
            <w:tcBorders>
              <w:top w:val="nil"/>
              <w:left w:val="nil"/>
              <w:bottom w:val="single" w:color="auto" w:sz="4" w:space="0"/>
              <w:right w:val="single" w:color="auto" w:sz="4" w:space="0"/>
            </w:tcBorders>
            <w:vAlign w:val="center"/>
          </w:tcPr>
          <w:p w14:paraId="065BCF20">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31.8</w:t>
            </w:r>
          </w:p>
        </w:tc>
        <w:tc>
          <w:tcPr>
            <w:tcW w:w="620" w:type="dxa"/>
            <w:tcBorders>
              <w:top w:val="nil"/>
              <w:left w:val="nil"/>
              <w:bottom w:val="single" w:color="auto" w:sz="4" w:space="0"/>
              <w:right w:val="single" w:color="auto" w:sz="4" w:space="0"/>
            </w:tcBorders>
            <w:vAlign w:val="center"/>
          </w:tcPr>
          <w:p w14:paraId="47C0E3D5">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31.8</w:t>
            </w:r>
          </w:p>
        </w:tc>
        <w:tc>
          <w:tcPr>
            <w:tcW w:w="771" w:type="dxa"/>
            <w:gridSpan w:val="2"/>
            <w:tcBorders>
              <w:top w:val="nil"/>
              <w:left w:val="nil"/>
              <w:bottom w:val="single" w:color="auto" w:sz="4" w:space="0"/>
              <w:right w:val="single" w:color="auto" w:sz="4" w:space="0"/>
            </w:tcBorders>
            <w:vAlign w:val="center"/>
          </w:tcPr>
          <w:p w14:paraId="4C920304">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c>
          <w:tcPr>
            <w:tcW w:w="1077" w:type="dxa"/>
            <w:gridSpan w:val="2"/>
            <w:tcBorders>
              <w:top w:val="single" w:color="auto" w:sz="4" w:space="0"/>
              <w:left w:val="nil"/>
              <w:bottom w:val="single" w:color="auto" w:sz="4" w:space="0"/>
              <w:right w:val="single" w:color="auto" w:sz="4" w:space="0"/>
            </w:tcBorders>
            <w:vAlign w:val="center"/>
          </w:tcPr>
          <w:p w14:paraId="7269A7B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458" w:type="dxa"/>
            <w:tcBorders>
              <w:top w:val="nil"/>
              <w:left w:val="nil"/>
              <w:bottom w:val="single" w:color="auto" w:sz="4" w:space="0"/>
              <w:right w:val="single" w:color="auto" w:sz="4" w:space="0"/>
            </w:tcBorders>
            <w:vAlign w:val="center"/>
          </w:tcPr>
          <w:p w14:paraId="551126E7">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r>
      <w:tr w14:paraId="5200DC52">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6EE1152">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283EEB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4B69836">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537" w:type="dxa"/>
            <w:gridSpan w:val="2"/>
            <w:tcBorders>
              <w:top w:val="nil"/>
              <w:left w:val="nil"/>
              <w:bottom w:val="single" w:color="auto" w:sz="4" w:space="0"/>
              <w:right w:val="single" w:color="auto" w:sz="4" w:space="0"/>
            </w:tcBorders>
            <w:vAlign w:val="center"/>
          </w:tcPr>
          <w:p w14:paraId="7824E717">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20" w:type="dxa"/>
            <w:tcBorders>
              <w:top w:val="nil"/>
              <w:left w:val="nil"/>
              <w:bottom w:val="single" w:color="auto" w:sz="4" w:space="0"/>
              <w:right w:val="single" w:color="auto" w:sz="4" w:space="0"/>
            </w:tcBorders>
            <w:vAlign w:val="center"/>
          </w:tcPr>
          <w:p w14:paraId="0B877FD3">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60DD49C">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c>
          <w:tcPr>
            <w:tcW w:w="1077" w:type="dxa"/>
            <w:gridSpan w:val="2"/>
            <w:tcBorders>
              <w:top w:val="single" w:color="auto" w:sz="4" w:space="0"/>
              <w:left w:val="nil"/>
              <w:bottom w:val="single" w:color="auto" w:sz="4" w:space="0"/>
              <w:right w:val="single" w:color="auto" w:sz="4" w:space="0"/>
            </w:tcBorders>
            <w:vAlign w:val="center"/>
          </w:tcPr>
          <w:p w14:paraId="540A2FC4">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458" w:type="dxa"/>
            <w:tcBorders>
              <w:top w:val="nil"/>
              <w:left w:val="nil"/>
              <w:bottom w:val="single" w:color="auto" w:sz="4" w:space="0"/>
              <w:right w:val="single" w:color="auto" w:sz="4" w:space="0"/>
            </w:tcBorders>
            <w:vAlign w:val="center"/>
          </w:tcPr>
          <w:p w14:paraId="7567711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r>
      <w:tr w14:paraId="07EA684C">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B9D1479">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2567B90">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3A75DE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537" w:type="dxa"/>
            <w:gridSpan w:val="2"/>
            <w:tcBorders>
              <w:top w:val="nil"/>
              <w:left w:val="nil"/>
              <w:bottom w:val="single" w:color="auto" w:sz="4" w:space="0"/>
              <w:right w:val="single" w:color="auto" w:sz="4" w:space="0"/>
            </w:tcBorders>
            <w:vAlign w:val="center"/>
          </w:tcPr>
          <w:p w14:paraId="620937F1">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620" w:type="dxa"/>
            <w:tcBorders>
              <w:top w:val="nil"/>
              <w:left w:val="nil"/>
              <w:bottom w:val="single" w:color="auto" w:sz="4" w:space="0"/>
              <w:right w:val="single" w:color="auto" w:sz="4" w:space="0"/>
            </w:tcBorders>
            <w:vAlign w:val="center"/>
          </w:tcPr>
          <w:p w14:paraId="543862C4">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EC254D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c>
          <w:tcPr>
            <w:tcW w:w="1077" w:type="dxa"/>
            <w:gridSpan w:val="2"/>
            <w:tcBorders>
              <w:top w:val="single" w:color="auto" w:sz="4" w:space="0"/>
              <w:left w:val="nil"/>
              <w:bottom w:val="single" w:color="auto" w:sz="4" w:space="0"/>
              <w:right w:val="single" w:color="auto" w:sz="4" w:space="0"/>
            </w:tcBorders>
            <w:vAlign w:val="center"/>
          </w:tcPr>
          <w:p w14:paraId="7B715624">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458" w:type="dxa"/>
            <w:tcBorders>
              <w:top w:val="nil"/>
              <w:left w:val="nil"/>
              <w:bottom w:val="single" w:color="auto" w:sz="4" w:space="0"/>
              <w:right w:val="single" w:color="auto" w:sz="4" w:space="0"/>
            </w:tcBorders>
            <w:vAlign w:val="center"/>
          </w:tcPr>
          <w:p w14:paraId="7221048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p>
        </w:tc>
      </w:tr>
      <w:tr w14:paraId="09BD6268">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vAlign w:val="center"/>
          </w:tcPr>
          <w:p w14:paraId="0CF80960">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年度总体目标</w:t>
            </w:r>
          </w:p>
        </w:tc>
        <w:tc>
          <w:tcPr>
            <w:tcW w:w="5424" w:type="dxa"/>
            <w:gridSpan w:val="6"/>
            <w:tcBorders>
              <w:top w:val="single" w:color="auto" w:sz="4" w:space="0"/>
              <w:left w:val="nil"/>
              <w:bottom w:val="single" w:color="auto" w:sz="4" w:space="0"/>
              <w:right w:val="single" w:color="auto" w:sz="4" w:space="0"/>
            </w:tcBorders>
            <w:vAlign w:val="center"/>
          </w:tcPr>
          <w:p w14:paraId="00877934">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预期目标</w:t>
            </w:r>
          </w:p>
        </w:tc>
        <w:tc>
          <w:tcPr>
            <w:tcW w:w="2926" w:type="dxa"/>
            <w:gridSpan w:val="6"/>
            <w:tcBorders>
              <w:top w:val="single" w:color="auto" w:sz="4" w:space="0"/>
              <w:left w:val="nil"/>
              <w:bottom w:val="single" w:color="auto" w:sz="4" w:space="0"/>
              <w:right w:val="single" w:color="auto" w:sz="4" w:space="0"/>
            </w:tcBorders>
            <w:vAlign w:val="center"/>
          </w:tcPr>
          <w:p w14:paraId="7FF1DE24">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实际完成情况</w:t>
            </w:r>
          </w:p>
        </w:tc>
      </w:tr>
      <w:tr w14:paraId="4D20FC45">
        <w:tblPrEx>
          <w:tblCellMar>
            <w:top w:w="0" w:type="dxa"/>
            <w:left w:w="108" w:type="dxa"/>
            <w:bottom w:w="0" w:type="dxa"/>
            <w:right w:w="108" w:type="dxa"/>
          </w:tblCellMar>
        </w:tblPrEx>
        <w:trPr>
          <w:trHeight w:val="3920" w:hRule="exact"/>
        </w:trPr>
        <w:tc>
          <w:tcPr>
            <w:tcW w:w="578" w:type="dxa"/>
            <w:vMerge w:val="continue"/>
            <w:tcBorders>
              <w:top w:val="nil"/>
              <w:left w:val="single" w:color="auto" w:sz="4" w:space="0"/>
              <w:bottom w:val="single" w:color="auto" w:sz="4" w:space="0"/>
              <w:right w:val="single" w:color="auto" w:sz="4" w:space="0"/>
            </w:tcBorders>
            <w:vAlign w:val="center"/>
          </w:tcPr>
          <w:p w14:paraId="33EF291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5424" w:type="dxa"/>
            <w:gridSpan w:val="6"/>
            <w:tcBorders>
              <w:top w:val="single" w:color="auto" w:sz="4" w:space="0"/>
              <w:left w:val="nil"/>
              <w:bottom w:val="single" w:color="auto" w:sz="4" w:space="0"/>
              <w:right w:val="single" w:color="auto" w:sz="4" w:space="0"/>
            </w:tcBorders>
            <w:vAlign w:val="center"/>
          </w:tcPr>
          <w:p w14:paraId="0049F3BF">
            <w:pPr>
              <w:widowControl/>
              <w:spacing w:line="240" w:lineRule="exact"/>
              <w:jc w:val="both"/>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cstheme="minorEastAsia"/>
                <w:color w:val="auto"/>
                <w:kern w:val="0"/>
                <w:sz w:val="18"/>
                <w:szCs w:val="18"/>
                <w:lang w:eastAsia="zh-CN"/>
              </w:rPr>
              <w:t>落实</w:t>
            </w:r>
            <w:r>
              <w:rPr>
                <w:rFonts w:hint="eastAsia" w:asciiTheme="minorEastAsia" w:hAnsiTheme="minorEastAsia" w:eastAsiaTheme="minorEastAsia" w:cstheme="minorEastAsia"/>
                <w:color w:val="auto"/>
                <w:kern w:val="0"/>
                <w:sz w:val="18"/>
                <w:szCs w:val="18"/>
                <w:lang w:eastAsia="zh-CN"/>
              </w:rPr>
              <w:t>《通州区关于建立和完善房地产市场平稳健康发展长效机制的工作方案》</w:t>
            </w:r>
            <w:r>
              <w:rPr>
                <w:rFonts w:hint="eastAsia" w:asciiTheme="minorEastAsia" w:hAnsi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lang w:eastAsia="zh-CN"/>
              </w:rPr>
              <w:t>以住宅土地、新建商品住宅销售、二手住宅销售、住宅租赁为核心指标，综合公租房保障率、棚户区改造完成户数、各类保障性和政策性住房建设筹集情况等为参考指标，每季度形成《通州区房地产市场监测分析报告》，进一步增强房地产市场监测、分析力，着力发现和化解苗头性、倾向性问题，促进通州区房地产市场平稳健康发展。</w:t>
            </w:r>
          </w:p>
        </w:tc>
        <w:tc>
          <w:tcPr>
            <w:tcW w:w="2926" w:type="dxa"/>
            <w:gridSpan w:val="6"/>
            <w:tcBorders>
              <w:top w:val="single" w:color="auto" w:sz="4" w:space="0"/>
              <w:left w:val="nil"/>
              <w:bottom w:val="single" w:color="auto" w:sz="4" w:space="0"/>
              <w:right w:val="single" w:color="auto" w:sz="4" w:space="0"/>
            </w:tcBorders>
            <w:vAlign w:val="center"/>
          </w:tcPr>
          <w:p w14:paraId="749E9823">
            <w:pPr>
              <w:widowControl/>
              <w:spacing w:line="240" w:lineRule="exact"/>
              <w:jc w:val="center"/>
              <w:rPr>
                <w:rFonts w:hint="eastAsia" w:asciiTheme="minorEastAsia" w:hAnsiTheme="minorEastAsia" w:eastAsiaTheme="minorEastAsia" w:cstheme="minorEastAsia"/>
                <w:color w:val="auto"/>
                <w:kern w:val="0"/>
                <w:sz w:val="18"/>
                <w:szCs w:val="18"/>
              </w:rPr>
            </w:pPr>
          </w:p>
          <w:p w14:paraId="6CE3DE8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cstheme="minorEastAsia"/>
                <w:color w:val="auto"/>
                <w:kern w:val="0"/>
                <w:sz w:val="18"/>
                <w:szCs w:val="18"/>
                <w:lang w:eastAsia="zh-CN"/>
              </w:rPr>
              <w:t>已持续落实了</w:t>
            </w:r>
            <w:r>
              <w:rPr>
                <w:rFonts w:hint="eastAsia" w:asciiTheme="minorEastAsia" w:hAnsiTheme="minorEastAsia" w:eastAsiaTheme="minorEastAsia" w:cstheme="minorEastAsia"/>
                <w:color w:val="auto"/>
                <w:kern w:val="0"/>
                <w:sz w:val="18"/>
                <w:szCs w:val="18"/>
                <w:lang w:eastAsia="zh-CN"/>
              </w:rPr>
              <w:t>《通州区关于建立和完善房地产市场平稳健康发展长效机制的工作方案》</w:t>
            </w:r>
            <w:r>
              <w:rPr>
                <w:rFonts w:hint="eastAsia" w:asciiTheme="minorEastAsia" w:hAnsiTheme="minorEastAsia" w:cstheme="minorEastAsia"/>
                <w:color w:val="auto"/>
                <w:kern w:val="0"/>
                <w:sz w:val="18"/>
                <w:szCs w:val="18"/>
                <w:lang w:eastAsia="zh-CN"/>
              </w:rPr>
              <w:t>相关工作</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cstheme="minorEastAsia"/>
                <w:color w:val="auto"/>
                <w:kern w:val="0"/>
                <w:sz w:val="18"/>
                <w:szCs w:val="18"/>
                <w:lang w:eastAsia="zh-CN"/>
              </w:rPr>
              <w:t>对</w:t>
            </w:r>
            <w:r>
              <w:rPr>
                <w:rFonts w:hint="eastAsia" w:asciiTheme="minorEastAsia" w:hAnsiTheme="minorEastAsia" w:eastAsiaTheme="minorEastAsia" w:cstheme="minorEastAsia"/>
                <w:color w:val="auto"/>
                <w:kern w:val="0"/>
                <w:sz w:val="18"/>
                <w:szCs w:val="18"/>
                <w:lang w:eastAsia="zh-CN"/>
              </w:rPr>
              <w:t>住宅土地、新建商品住宅销售、二手住宅销售、住宅租赁</w:t>
            </w:r>
            <w:r>
              <w:rPr>
                <w:rFonts w:hint="eastAsia" w:asciiTheme="minorEastAsia" w:hAnsi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lang w:eastAsia="zh-CN"/>
              </w:rPr>
              <w:t>公租房保障率、棚户区改造完成户数、各类保障性和政策性住房建设筹集情况等指标</w:t>
            </w:r>
            <w:r>
              <w:rPr>
                <w:rFonts w:hint="eastAsia" w:asciiTheme="minorEastAsia" w:hAnsiTheme="minorEastAsia" w:cstheme="minorEastAsia"/>
                <w:color w:val="auto"/>
                <w:kern w:val="0"/>
                <w:sz w:val="18"/>
                <w:szCs w:val="18"/>
                <w:lang w:eastAsia="zh-CN"/>
              </w:rPr>
              <w:t>进行了统计分析</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cstheme="minorEastAsia"/>
                <w:color w:val="auto"/>
                <w:kern w:val="0"/>
                <w:sz w:val="18"/>
                <w:szCs w:val="18"/>
                <w:lang w:eastAsia="zh-CN"/>
              </w:rPr>
              <w:t>已形成</w:t>
            </w:r>
            <w:r>
              <w:rPr>
                <w:rFonts w:hint="eastAsia" w:asciiTheme="minorEastAsia" w:hAnsiTheme="minorEastAsia" w:cstheme="minorEastAsia"/>
                <w:color w:val="auto"/>
                <w:kern w:val="0"/>
                <w:sz w:val="18"/>
                <w:szCs w:val="18"/>
                <w:lang w:val="en-US" w:eastAsia="zh-CN"/>
              </w:rPr>
              <w:t>2024年四个季度的</w:t>
            </w:r>
            <w:r>
              <w:rPr>
                <w:rFonts w:hint="eastAsia" w:asciiTheme="minorEastAsia" w:hAnsiTheme="minorEastAsia" w:eastAsiaTheme="minorEastAsia" w:cstheme="minorEastAsia"/>
                <w:color w:val="auto"/>
                <w:kern w:val="0"/>
                <w:sz w:val="18"/>
                <w:szCs w:val="18"/>
                <w:lang w:eastAsia="zh-CN"/>
              </w:rPr>
              <w:t>《通州区房地产市场监测分析报告》，</w:t>
            </w:r>
            <w:r>
              <w:rPr>
                <w:rFonts w:hint="eastAsia" w:asciiTheme="minorEastAsia" w:hAnsiTheme="minorEastAsia" w:cstheme="minorEastAsia"/>
                <w:color w:val="auto"/>
                <w:kern w:val="0"/>
                <w:sz w:val="18"/>
                <w:szCs w:val="18"/>
                <w:lang w:eastAsia="zh-CN"/>
              </w:rPr>
              <w:t>进一步</w:t>
            </w:r>
            <w:r>
              <w:rPr>
                <w:rFonts w:hint="eastAsia" w:asciiTheme="minorEastAsia" w:hAnsiTheme="minorEastAsia" w:eastAsiaTheme="minorEastAsia" w:cstheme="minorEastAsia"/>
                <w:color w:val="auto"/>
                <w:kern w:val="0"/>
                <w:sz w:val="18"/>
                <w:szCs w:val="18"/>
                <w:lang w:eastAsia="zh-CN"/>
              </w:rPr>
              <w:t>促进</w:t>
            </w:r>
            <w:r>
              <w:rPr>
                <w:rFonts w:hint="eastAsia" w:asciiTheme="minorEastAsia" w:hAnsiTheme="minorEastAsia" w:cstheme="minorEastAsia"/>
                <w:color w:val="auto"/>
                <w:kern w:val="0"/>
                <w:sz w:val="18"/>
                <w:szCs w:val="18"/>
                <w:lang w:eastAsia="zh-CN"/>
              </w:rPr>
              <w:t>了</w:t>
            </w:r>
            <w:r>
              <w:rPr>
                <w:rFonts w:hint="eastAsia" w:asciiTheme="minorEastAsia" w:hAnsiTheme="minorEastAsia" w:eastAsiaTheme="minorEastAsia" w:cstheme="minorEastAsia"/>
                <w:color w:val="auto"/>
                <w:kern w:val="0"/>
                <w:sz w:val="18"/>
                <w:szCs w:val="18"/>
                <w:lang w:eastAsia="zh-CN"/>
              </w:rPr>
              <w:t>通州区房地产市场</w:t>
            </w:r>
            <w:r>
              <w:rPr>
                <w:rFonts w:hint="eastAsia" w:asciiTheme="minorEastAsia" w:hAnsiTheme="minorEastAsia" w:cstheme="minorEastAsia"/>
                <w:color w:val="auto"/>
                <w:kern w:val="0"/>
                <w:sz w:val="18"/>
                <w:szCs w:val="18"/>
                <w:lang w:eastAsia="zh-CN"/>
              </w:rPr>
              <w:t>的</w:t>
            </w:r>
            <w:r>
              <w:rPr>
                <w:rFonts w:hint="eastAsia" w:asciiTheme="minorEastAsia" w:hAnsiTheme="minorEastAsia" w:eastAsiaTheme="minorEastAsia" w:cstheme="minorEastAsia"/>
                <w:color w:val="auto"/>
                <w:kern w:val="0"/>
                <w:sz w:val="18"/>
                <w:szCs w:val="18"/>
                <w:lang w:eastAsia="zh-CN"/>
              </w:rPr>
              <w:t>平稳健康发展。</w:t>
            </w:r>
          </w:p>
        </w:tc>
      </w:tr>
      <w:tr w14:paraId="4081F57D">
        <w:tblPrEx>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vAlign w:val="center"/>
          </w:tcPr>
          <w:p w14:paraId="2DDE9DEB">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绩</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效</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指</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标</w:t>
            </w:r>
          </w:p>
        </w:tc>
        <w:tc>
          <w:tcPr>
            <w:tcW w:w="969" w:type="dxa"/>
            <w:tcBorders>
              <w:top w:val="nil"/>
              <w:left w:val="nil"/>
              <w:bottom w:val="single" w:color="auto" w:sz="4" w:space="0"/>
              <w:right w:val="single" w:color="auto" w:sz="4" w:space="0"/>
            </w:tcBorders>
            <w:vAlign w:val="center"/>
          </w:tcPr>
          <w:p w14:paraId="245FE26E">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2B3A376D">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4D8611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三级指标</w:t>
            </w:r>
          </w:p>
        </w:tc>
        <w:tc>
          <w:tcPr>
            <w:tcW w:w="1368" w:type="dxa"/>
            <w:tcBorders>
              <w:top w:val="nil"/>
              <w:left w:val="nil"/>
              <w:bottom w:val="single" w:color="auto" w:sz="4" w:space="0"/>
              <w:right w:val="single" w:color="auto" w:sz="4" w:space="0"/>
            </w:tcBorders>
            <w:vAlign w:val="center"/>
          </w:tcPr>
          <w:p w14:paraId="6413ACB5">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w:t>
            </w:r>
          </w:p>
          <w:p w14:paraId="680B3B16">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指标值</w:t>
            </w:r>
          </w:p>
        </w:tc>
        <w:tc>
          <w:tcPr>
            <w:tcW w:w="988" w:type="dxa"/>
            <w:gridSpan w:val="2"/>
            <w:tcBorders>
              <w:top w:val="nil"/>
              <w:left w:val="nil"/>
              <w:bottom w:val="single" w:color="auto" w:sz="4" w:space="0"/>
              <w:right w:val="single" w:color="auto" w:sz="4" w:space="0"/>
            </w:tcBorders>
            <w:vAlign w:val="center"/>
          </w:tcPr>
          <w:p w14:paraId="6B5AB385">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实际</w:t>
            </w:r>
          </w:p>
          <w:p w14:paraId="40925E70">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完成值</w:t>
            </w:r>
          </w:p>
        </w:tc>
        <w:tc>
          <w:tcPr>
            <w:tcW w:w="813" w:type="dxa"/>
            <w:gridSpan w:val="2"/>
            <w:tcBorders>
              <w:top w:val="nil"/>
              <w:left w:val="nil"/>
              <w:bottom w:val="single" w:color="auto" w:sz="4" w:space="0"/>
              <w:right w:val="single" w:color="auto" w:sz="4" w:space="0"/>
            </w:tcBorders>
            <w:vAlign w:val="center"/>
          </w:tcPr>
          <w:p w14:paraId="07ADE77E">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分值</w:t>
            </w:r>
          </w:p>
        </w:tc>
        <w:tc>
          <w:tcPr>
            <w:tcW w:w="667" w:type="dxa"/>
            <w:tcBorders>
              <w:top w:val="nil"/>
              <w:left w:val="nil"/>
              <w:bottom w:val="single" w:color="auto" w:sz="4" w:space="0"/>
              <w:right w:val="single" w:color="auto" w:sz="4" w:space="0"/>
            </w:tcBorders>
            <w:vAlign w:val="center"/>
          </w:tcPr>
          <w:p w14:paraId="216D7534">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得分</w:t>
            </w:r>
          </w:p>
        </w:tc>
        <w:tc>
          <w:tcPr>
            <w:tcW w:w="458" w:type="dxa"/>
            <w:tcBorders>
              <w:top w:val="single" w:color="auto" w:sz="4" w:space="0"/>
              <w:left w:val="nil"/>
              <w:bottom w:val="single" w:color="auto" w:sz="4" w:space="0"/>
              <w:right w:val="single" w:color="auto" w:sz="4" w:space="0"/>
            </w:tcBorders>
            <w:vAlign w:val="center"/>
          </w:tcPr>
          <w:p w14:paraId="3F9E056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偏差原因分析及改进措施</w:t>
            </w:r>
          </w:p>
        </w:tc>
      </w:tr>
      <w:tr w14:paraId="187D809F">
        <w:tblPrEx>
          <w:tblCellMar>
            <w:top w:w="0" w:type="dxa"/>
            <w:left w:w="108" w:type="dxa"/>
            <w:bottom w:w="0" w:type="dxa"/>
            <w:right w:w="108" w:type="dxa"/>
          </w:tblCellMar>
        </w:tblPrEx>
        <w:trPr>
          <w:trHeight w:val="2211" w:hRule="exact"/>
        </w:trPr>
        <w:tc>
          <w:tcPr>
            <w:tcW w:w="578" w:type="dxa"/>
            <w:vMerge w:val="continue"/>
            <w:tcBorders>
              <w:left w:val="single" w:color="auto" w:sz="4" w:space="0"/>
              <w:right w:val="single" w:color="auto" w:sz="4" w:space="0"/>
            </w:tcBorders>
            <w:vAlign w:val="center"/>
          </w:tcPr>
          <w:p w14:paraId="23CE7F2A">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91D03B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042C05C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5781822E">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color w:val="auto"/>
                <w:kern w:val="0"/>
                <w:sz w:val="18"/>
                <w:szCs w:val="18"/>
                <w:lang w:eastAsia="zh-CN"/>
              </w:rPr>
              <w:t>完成每年四个季度的监测分析报告及其他短期市场跟踪分析报告</w:t>
            </w:r>
          </w:p>
        </w:tc>
        <w:tc>
          <w:tcPr>
            <w:tcW w:w="1368" w:type="dxa"/>
            <w:tcBorders>
              <w:top w:val="nil"/>
              <w:left w:val="nil"/>
              <w:bottom w:val="single" w:color="auto" w:sz="4" w:space="0"/>
              <w:right w:val="single" w:color="auto" w:sz="4" w:space="0"/>
            </w:tcBorders>
            <w:vAlign w:val="center"/>
          </w:tcPr>
          <w:p w14:paraId="70C92EDD">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4份</w:t>
            </w:r>
          </w:p>
        </w:tc>
        <w:tc>
          <w:tcPr>
            <w:tcW w:w="988" w:type="dxa"/>
            <w:gridSpan w:val="2"/>
            <w:tcBorders>
              <w:top w:val="nil"/>
              <w:left w:val="nil"/>
              <w:bottom w:val="single" w:color="auto" w:sz="4" w:space="0"/>
              <w:right w:val="single" w:color="auto" w:sz="4" w:space="0"/>
            </w:tcBorders>
            <w:vAlign w:val="center"/>
          </w:tcPr>
          <w:p w14:paraId="27D60686">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cstheme="minorEastAsia"/>
                <w:sz w:val="18"/>
                <w:szCs w:val="18"/>
                <w:lang w:val="en-US" w:eastAsia="zh-CN"/>
              </w:rPr>
              <w:t>大于</w:t>
            </w:r>
            <w:r>
              <w:rPr>
                <w:rFonts w:hint="eastAsia" w:asciiTheme="minorEastAsia" w:hAnsiTheme="minorEastAsia" w:eastAsiaTheme="minorEastAsia" w:cstheme="minorEastAsia"/>
                <w:sz w:val="18"/>
                <w:szCs w:val="18"/>
                <w:lang w:val="en-US" w:eastAsia="zh-CN"/>
              </w:rPr>
              <w:t>4份</w:t>
            </w:r>
          </w:p>
        </w:tc>
        <w:tc>
          <w:tcPr>
            <w:tcW w:w="813" w:type="dxa"/>
            <w:gridSpan w:val="2"/>
            <w:tcBorders>
              <w:top w:val="nil"/>
              <w:left w:val="nil"/>
              <w:bottom w:val="single" w:color="auto" w:sz="4" w:space="0"/>
              <w:right w:val="single" w:color="auto" w:sz="4" w:space="0"/>
            </w:tcBorders>
            <w:vAlign w:val="center"/>
          </w:tcPr>
          <w:p w14:paraId="6C7528F6">
            <w:pPr>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667" w:type="dxa"/>
            <w:tcBorders>
              <w:top w:val="nil"/>
              <w:left w:val="nil"/>
              <w:bottom w:val="single" w:color="auto" w:sz="4" w:space="0"/>
              <w:right w:val="single" w:color="auto" w:sz="4" w:space="0"/>
            </w:tcBorders>
            <w:vAlign w:val="center"/>
          </w:tcPr>
          <w:p w14:paraId="08BF47BD">
            <w:pPr>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458" w:type="dxa"/>
            <w:tcBorders>
              <w:top w:val="single" w:color="auto" w:sz="4" w:space="0"/>
              <w:left w:val="nil"/>
              <w:bottom w:val="single" w:color="auto" w:sz="4" w:space="0"/>
              <w:right w:val="single" w:color="auto" w:sz="4" w:space="0"/>
            </w:tcBorders>
            <w:vAlign w:val="center"/>
          </w:tcPr>
          <w:p w14:paraId="58985A9C">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05D2EEFF">
        <w:tblPrEx>
          <w:tblCellMar>
            <w:top w:w="0" w:type="dxa"/>
            <w:left w:w="108" w:type="dxa"/>
            <w:bottom w:w="0" w:type="dxa"/>
            <w:right w:w="108" w:type="dxa"/>
          </w:tblCellMar>
        </w:tblPrEx>
        <w:trPr>
          <w:trHeight w:val="3141" w:hRule="exact"/>
        </w:trPr>
        <w:tc>
          <w:tcPr>
            <w:tcW w:w="578" w:type="dxa"/>
            <w:vMerge w:val="continue"/>
            <w:tcBorders>
              <w:left w:val="single" w:color="auto" w:sz="4" w:space="0"/>
              <w:right w:val="single" w:color="auto" w:sz="4" w:space="0"/>
            </w:tcBorders>
            <w:vAlign w:val="center"/>
          </w:tcPr>
          <w:p w14:paraId="7CF98F1F">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E7285E">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77CAC9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AC4E570">
            <w:pPr>
              <w:widowControl/>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房地产市场情况分析全面、准确。根据修改意见及时对各阶段分析报告进行修改、完善，并重新提交审核，直至最终验收合格。</w:t>
            </w:r>
          </w:p>
        </w:tc>
        <w:tc>
          <w:tcPr>
            <w:tcW w:w="1368" w:type="dxa"/>
            <w:tcBorders>
              <w:top w:val="nil"/>
              <w:left w:val="nil"/>
              <w:bottom w:val="single" w:color="auto" w:sz="4" w:space="0"/>
              <w:right w:val="single" w:color="auto" w:sz="4" w:space="0"/>
            </w:tcBorders>
            <w:vAlign w:val="center"/>
          </w:tcPr>
          <w:p w14:paraId="4DFFC2CD">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房地产市场情况分析全面、准确</w:t>
            </w:r>
          </w:p>
        </w:tc>
        <w:tc>
          <w:tcPr>
            <w:tcW w:w="988" w:type="dxa"/>
            <w:gridSpan w:val="2"/>
            <w:tcBorders>
              <w:top w:val="nil"/>
              <w:left w:val="nil"/>
              <w:bottom w:val="single" w:color="auto" w:sz="4" w:space="0"/>
              <w:right w:val="single" w:color="auto" w:sz="4" w:space="0"/>
            </w:tcBorders>
            <w:vAlign w:val="center"/>
          </w:tcPr>
          <w:p w14:paraId="63226769">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房地产市场情况分析全面、准确</w:t>
            </w:r>
            <w:r>
              <w:rPr>
                <w:rFonts w:hint="eastAsia" w:asciiTheme="minorEastAsia" w:hAnsiTheme="minorEastAsia" w:cstheme="minorEastAsia"/>
                <w:sz w:val="18"/>
                <w:szCs w:val="18"/>
                <w:lang w:val="en-US" w:eastAsia="zh-CN"/>
              </w:rPr>
              <w:t>，已验收合格</w:t>
            </w:r>
          </w:p>
        </w:tc>
        <w:tc>
          <w:tcPr>
            <w:tcW w:w="813" w:type="dxa"/>
            <w:gridSpan w:val="2"/>
            <w:tcBorders>
              <w:top w:val="nil"/>
              <w:left w:val="nil"/>
              <w:bottom w:val="single" w:color="auto" w:sz="4" w:space="0"/>
              <w:right w:val="single" w:color="auto" w:sz="4" w:space="0"/>
            </w:tcBorders>
            <w:vAlign w:val="center"/>
          </w:tcPr>
          <w:p w14:paraId="5C2C2E75">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667" w:type="dxa"/>
            <w:tcBorders>
              <w:top w:val="nil"/>
              <w:left w:val="nil"/>
              <w:bottom w:val="single" w:color="auto" w:sz="4" w:space="0"/>
              <w:right w:val="single" w:color="auto" w:sz="4" w:space="0"/>
            </w:tcBorders>
            <w:vAlign w:val="center"/>
          </w:tcPr>
          <w:p w14:paraId="2553688F">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458" w:type="dxa"/>
            <w:tcBorders>
              <w:top w:val="single" w:color="auto" w:sz="4" w:space="0"/>
              <w:left w:val="nil"/>
              <w:bottom w:val="single" w:color="auto" w:sz="4" w:space="0"/>
              <w:right w:val="single" w:color="auto" w:sz="4" w:space="0"/>
            </w:tcBorders>
            <w:vAlign w:val="center"/>
          </w:tcPr>
          <w:p w14:paraId="177F8BB1">
            <w:pPr>
              <w:widowControl/>
              <w:spacing w:line="240" w:lineRule="exact"/>
              <w:jc w:val="both"/>
              <w:rPr>
                <w:rFonts w:hint="eastAsia" w:asciiTheme="minorEastAsia" w:hAnsiTheme="minorEastAsia" w:eastAsiaTheme="minorEastAsia" w:cstheme="minorEastAsia"/>
                <w:color w:val="auto"/>
                <w:kern w:val="0"/>
                <w:sz w:val="18"/>
                <w:szCs w:val="18"/>
              </w:rPr>
            </w:pPr>
          </w:p>
        </w:tc>
      </w:tr>
      <w:tr w14:paraId="7B5F540C">
        <w:tblPrEx>
          <w:tblCellMar>
            <w:top w:w="0" w:type="dxa"/>
            <w:left w:w="108" w:type="dxa"/>
            <w:bottom w:w="0" w:type="dxa"/>
            <w:right w:w="108" w:type="dxa"/>
          </w:tblCellMar>
        </w:tblPrEx>
        <w:trPr>
          <w:trHeight w:val="1461" w:hRule="exact"/>
        </w:trPr>
        <w:tc>
          <w:tcPr>
            <w:tcW w:w="578" w:type="dxa"/>
            <w:vMerge w:val="continue"/>
            <w:tcBorders>
              <w:left w:val="single" w:color="auto" w:sz="4" w:space="0"/>
              <w:right w:val="single" w:color="auto" w:sz="4" w:space="0"/>
            </w:tcBorders>
            <w:vAlign w:val="center"/>
          </w:tcPr>
          <w:p w14:paraId="14C442F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71565A">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F1C880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52C6CA8">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按时完成季度分析报告</w:t>
            </w:r>
          </w:p>
        </w:tc>
        <w:tc>
          <w:tcPr>
            <w:tcW w:w="1368" w:type="dxa"/>
            <w:tcBorders>
              <w:top w:val="nil"/>
              <w:left w:val="nil"/>
              <w:bottom w:val="single" w:color="auto" w:sz="4" w:space="0"/>
              <w:right w:val="single" w:color="auto" w:sz="4" w:space="0"/>
            </w:tcBorders>
            <w:vAlign w:val="center"/>
          </w:tcPr>
          <w:p w14:paraId="5763E515">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按时完成四个季度报告</w:t>
            </w:r>
          </w:p>
        </w:tc>
        <w:tc>
          <w:tcPr>
            <w:tcW w:w="988" w:type="dxa"/>
            <w:gridSpan w:val="2"/>
            <w:tcBorders>
              <w:top w:val="nil"/>
              <w:left w:val="nil"/>
              <w:bottom w:val="single" w:color="auto" w:sz="4" w:space="0"/>
              <w:right w:val="single" w:color="auto" w:sz="4" w:space="0"/>
            </w:tcBorders>
            <w:vAlign w:val="center"/>
          </w:tcPr>
          <w:p w14:paraId="22EBFE00">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lang w:eastAsia="zh-CN"/>
              </w:rPr>
              <w:t>已</w:t>
            </w:r>
            <w:r>
              <w:rPr>
                <w:rFonts w:hint="eastAsia" w:asciiTheme="minorEastAsia" w:hAnsiTheme="minorEastAsia" w:eastAsiaTheme="minorEastAsia" w:cstheme="minorEastAsia"/>
                <w:color w:val="000000"/>
                <w:kern w:val="0"/>
                <w:sz w:val="18"/>
                <w:szCs w:val="18"/>
                <w:lang w:eastAsia="zh-CN"/>
              </w:rPr>
              <w:t>按时完成</w:t>
            </w:r>
            <w:r>
              <w:rPr>
                <w:rFonts w:hint="eastAsia" w:asciiTheme="minorEastAsia" w:hAnsiTheme="minorEastAsia" w:eastAsiaTheme="minorEastAsia" w:cstheme="minorEastAsia"/>
                <w:color w:val="000000"/>
                <w:kern w:val="0"/>
                <w:sz w:val="18"/>
                <w:szCs w:val="18"/>
              </w:rPr>
              <w:t>　</w:t>
            </w:r>
          </w:p>
        </w:tc>
        <w:tc>
          <w:tcPr>
            <w:tcW w:w="813" w:type="dxa"/>
            <w:gridSpan w:val="2"/>
            <w:tcBorders>
              <w:top w:val="nil"/>
              <w:left w:val="nil"/>
              <w:bottom w:val="single" w:color="auto" w:sz="4" w:space="0"/>
              <w:right w:val="single" w:color="auto" w:sz="4" w:space="0"/>
            </w:tcBorders>
            <w:vAlign w:val="center"/>
          </w:tcPr>
          <w:p w14:paraId="1379F247">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10</w:t>
            </w:r>
          </w:p>
        </w:tc>
        <w:tc>
          <w:tcPr>
            <w:tcW w:w="667" w:type="dxa"/>
            <w:tcBorders>
              <w:top w:val="nil"/>
              <w:left w:val="nil"/>
              <w:bottom w:val="single" w:color="auto" w:sz="4" w:space="0"/>
              <w:right w:val="single" w:color="auto" w:sz="4" w:space="0"/>
            </w:tcBorders>
            <w:vAlign w:val="center"/>
          </w:tcPr>
          <w:p w14:paraId="5303F5B0">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10</w:t>
            </w:r>
            <w:r>
              <w:rPr>
                <w:rFonts w:hint="eastAsia" w:asciiTheme="minorEastAsia" w:hAnsiTheme="minorEastAsia" w:eastAsiaTheme="minorEastAsia" w:cstheme="minorEastAsia"/>
                <w:color w:val="000000"/>
                <w:kern w:val="0"/>
                <w:sz w:val="18"/>
                <w:szCs w:val="18"/>
              </w:rPr>
              <w:t>　</w:t>
            </w:r>
          </w:p>
        </w:tc>
        <w:tc>
          <w:tcPr>
            <w:tcW w:w="458" w:type="dxa"/>
            <w:tcBorders>
              <w:top w:val="single" w:color="auto" w:sz="4" w:space="0"/>
              <w:left w:val="nil"/>
              <w:bottom w:val="single" w:color="auto" w:sz="4" w:space="0"/>
              <w:right w:val="single" w:color="auto" w:sz="4" w:space="0"/>
            </w:tcBorders>
            <w:vAlign w:val="center"/>
          </w:tcPr>
          <w:p w14:paraId="29AEC9E7">
            <w:pPr>
              <w:widowControl/>
              <w:spacing w:line="240" w:lineRule="exact"/>
              <w:jc w:val="both"/>
              <w:rPr>
                <w:rFonts w:hint="eastAsia" w:asciiTheme="minorEastAsia" w:hAnsiTheme="minorEastAsia" w:eastAsiaTheme="minorEastAsia" w:cstheme="minorEastAsia"/>
                <w:color w:val="auto"/>
                <w:kern w:val="0"/>
                <w:sz w:val="18"/>
                <w:szCs w:val="18"/>
              </w:rPr>
            </w:pPr>
          </w:p>
        </w:tc>
      </w:tr>
      <w:tr w14:paraId="16F71A57">
        <w:tblPrEx>
          <w:tblCellMar>
            <w:top w:w="0" w:type="dxa"/>
            <w:left w:w="108" w:type="dxa"/>
            <w:bottom w:w="0" w:type="dxa"/>
            <w:right w:w="108" w:type="dxa"/>
          </w:tblCellMar>
        </w:tblPrEx>
        <w:trPr>
          <w:trHeight w:val="1281" w:hRule="exact"/>
        </w:trPr>
        <w:tc>
          <w:tcPr>
            <w:tcW w:w="578" w:type="dxa"/>
            <w:vMerge w:val="continue"/>
            <w:tcBorders>
              <w:left w:val="single" w:color="auto" w:sz="4" w:space="0"/>
              <w:right w:val="single" w:color="auto" w:sz="4" w:space="0"/>
            </w:tcBorders>
            <w:vAlign w:val="center"/>
          </w:tcPr>
          <w:p w14:paraId="02D1FC02">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C83C6B">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43732D2">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3DF53CA">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预算控制31.8万元以内，含31.8万元。</w:t>
            </w:r>
          </w:p>
        </w:tc>
        <w:tc>
          <w:tcPr>
            <w:tcW w:w="1368" w:type="dxa"/>
            <w:tcBorders>
              <w:top w:val="nil"/>
              <w:left w:val="nil"/>
              <w:bottom w:val="single" w:color="auto" w:sz="4" w:space="0"/>
              <w:right w:val="single" w:color="auto" w:sz="4" w:space="0"/>
            </w:tcBorders>
            <w:vAlign w:val="center"/>
          </w:tcPr>
          <w:p w14:paraId="03DB20C3">
            <w:pPr>
              <w:tabs>
                <w:tab w:val="left" w:pos="420"/>
              </w:tabs>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31.8万元</w:t>
            </w:r>
          </w:p>
        </w:tc>
        <w:tc>
          <w:tcPr>
            <w:tcW w:w="988" w:type="dxa"/>
            <w:gridSpan w:val="2"/>
            <w:tcBorders>
              <w:top w:val="nil"/>
              <w:left w:val="nil"/>
              <w:bottom w:val="single" w:color="auto" w:sz="4" w:space="0"/>
              <w:right w:val="single" w:color="auto" w:sz="4" w:space="0"/>
            </w:tcBorders>
            <w:vAlign w:val="center"/>
          </w:tcPr>
          <w:p w14:paraId="0130FC09">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31.8万元</w:t>
            </w:r>
          </w:p>
        </w:tc>
        <w:tc>
          <w:tcPr>
            <w:tcW w:w="813" w:type="dxa"/>
            <w:gridSpan w:val="2"/>
            <w:tcBorders>
              <w:top w:val="nil"/>
              <w:left w:val="nil"/>
              <w:bottom w:val="single" w:color="auto" w:sz="4" w:space="0"/>
              <w:right w:val="single" w:color="auto" w:sz="4" w:space="0"/>
            </w:tcBorders>
            <w:vAlign w:val="center"/>
          </w:tcPr>
          <w:p w14:paraId="7E265752">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10</w:t>
            </w:r>
          </w:p>
        </w:tc>
        <w:tc>
          <w:tcPr>
            <w:tcW w:w="667" w:type="dxa"/>
            <w:tcBorders>
              <w:top w:val="nil"/>
              <w:left w:val="nil"/>
              <w:bottom w:val="single" w:color="auto" w:sz="4" w:space="0"/>
              <w:right w:val="single" w:color="auto" w:sz="4" w:space="0"/>
            </w:tcBorders>
            <w:vAlign w:val="center"/>
          </w:tcPr>
          <w:p w14:paraId="2B2DBE29">
            <w:pPr>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10</w:t>
            </w:r>
          </w:p>
        </w:tc>
        <w:tc>
          <w:tcPr>
            <w:tcW w:w="458" w:type="dxa"/>
            <w:tcBorders>
              <w:top w:val="single" w:color="auto" w:sz="4" w:space="0"/>
              <w:left w:val="nil"/>
              <w:bottom w:val="single" w:color="auto" w:sz="4" w:space="0"/>
              <w:right w:val="single" w:color="auto" w:sz="4" w:space="0"/>
            </w:tcBorders>
            <w:vAlign w:val="center"/>
          </w:tcPr>
          <w:p w14:paraId="73C41351">
            <w:pPr>
              <w:widowControl/>
              <w:spacing w:line="240" w:lineRule="exact"/>
              <w:jc w:val="both"/>
              <w:rPr>
                <w:rFonts w:hint="eastAsia" w:asciiTheme="minorEastAsia" w:hAnsiTheme="minorEastAsia" w:eastAsiaTheme="minorEastAsia" w:cstheme="minorEastAsia"/>
                <w:color w:val="auto"/>
                <w:kern w:val="0"/>
                <w:sz w:val="18"/>
                <w:szCs w:val="18"/>
              </w:rPr>
            </w:pPr>
          </w:p>
        </w:tc>
      </w:tr>
      <w:tr w14:paraId="6E5592D1">
        <w:tblPrEx>
          <w:tblCellMar>
            <w:top w:w="0" w:type="dxa"/>
            <w:left w:w="108" w:type="dxa"/>
            <w:bottom w:w="0" w:type="dxa"/>
            <w:right w:w="108" w:type="dxa"/>
          </w:tblCellMar>
        </w:tblPrEx>
        <w:trPr>
          <w:trHeight w:val="4041" w:hRule="exact"/>
        </w:trPr>
        <w:tc>
          <w:tcPr>
            <w:tcW w:w="578" w:type="dxa"/>
            <w:vMerge w:val="continue"/>
            <w:tcBorders>
              <w:left w:val="single" w:color="auto" w:sz="4" w:space="0"/>
              <w:right w:val="single" w:color="auto" w:sz="4" w:space="0"/>
            </w:tcBorders>
            <w:vAlign w:val="center"/>
          </w:tcPr>
          <w:p w14:paraId="589FE01F">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30E479">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9C376B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社会效益</w:t>
            </w:r>
          </w:p>
          <w:p w14:paraId="6C6CCBD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22AC545">
            <w:pPr>
              <w:widowControl/>
              <w:jc w:val="both"/>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进一步增强房地产市场监测、分析力，着力发现和化解苗头性、倾向性问题，促进通州区房地产市场平稳健康发展。</w:t>
            </w:r>
          </w:p>
        </w:tc>
        <w:tc>
          <w:tcPr>
            <w:tcW w:w="1368" w:type="dxa"/>
            <w:tcBorders>
              <w:top w:val="nil"/>
              <w:left w:val="nil"/>
              <w:bottom w:val="single" w:color="auto" w:sz="4" w:space="0"/>
              <w:right w:val="single" w:color="auto" w:sz="4" w:space="0"/>
            </w:tcBorders>
            <w:vAlign w:val="center"/>
          </w:tcPr>
          <w:p w14:paraId="391E396A">
            <w:pPr>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进一步增强房地产市场监测、分析力，发现和化解苗头性、倾向性问题，促进通州区房地产市场平稳健康发展。</w:t>
            </w:r>
          </w:p>
        </w:tc>
        <w:tc>
          <w:tcPr>
            <w:tcW w:w="988" w:type="dxa"/>
            <w:gridSpan w:val="2"/>
            <w:tcBorders>
              <w:top w:val="nil"/>
              <w:left w:val="nil"/>
              <w:bottom w:val="single" w:color="auto" w:sz="4" w:space="0"/>
              <w:right w:val="single" w:color="auto" w:sz="4" w:space="0"/>
            </w:tcBorders>
            <w:vAlign w:val="center"/>
          </w:tcPr>
          <w:p w14:paraId="0819E9D1">
            <w:pPr>
              <w:widowControl/>
              <w:jc w:val="both"/>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进一步增强</w:t>
            </w:r>
            <w:r>
              <w:rPr>
                <w:rFonts w:hint="eastAsia" w:asciiTheme="minorEastAsia" w:hAnsiTheme="minorEastAsia" w:cstheme="minorEastAsia"/>
                <w:sz w:val="18"/>
                <w:szCs w:val="18"/>
                <w:lang w:eastAsia="zh-CN"/>
              </w:rPr>
              <w:t>了</w:t>
            </w:r>
            <w:r>
              <w:rPr>
                <w:rFonts w:hint="eastAsia" w:asciiTheme="minorEastAsia" w:hAnsiTheme="minorEastAsia" w:eastAsiaTheme="minorEastAsia" w:cstheme="minorEastAsia"/>
                <w:sz w:val="18"/>
                <w:szCs w:val="18"/>
              </w:rPr>
              <w:t>房地产市场监测、分析力，发现和化解</w:t>
            </w:r>
            <w:r>
              <w:rPr>
                <w:rFonts w:hint="eastAsia" w:asciiTheme="minorEastAsia" w:hAnsiTheme="minorEastAsia" w:cstheme="minorEastAsia"/>
                <w:sz w:val="18"/>
                <w:szCs w:val="18"/>
                <w:lang w:eastAsia="zh-CN"/>
              </w:rPr>
              <w:t>了</w:t>
            </w:r>
            <w:r>
              <w:rPr>
                <w:rFonts w:hint="eastAsia" w:asciiTheme="minorEastAsia" w:hAnsiTheme="minorEastAsia" w:eastAsiaTheme="minorEastAsia" w:cstheme="minorEastAsia"/>
                <w:sz w:val="18"/>
                <w:szCs w:val="18"/>
              </w:rPr>
              <w:t>苗头性、倾向性问题，促进</w:t>
            </w:r>
            <w:r>
              <w:rPr>
                <w:rFonts w:hint="eastAsia" w:asciiTheme="minorEastAsia" w:hAnsiTheme="minorEastAsia" w:cstheme="minorEastAsia"/>
                <w:sz w:val="18"/>
                <w:szCs w:val="18"/>
                <w:lang w:eastAsia="zh-CN"/>
              </w:rPr>
              <w:t>了</w:t>
            </w:r>
            <w:r>
              <w:rPr>
                <w:rFonts w:hint="eastAsia" w:asciiTheme="minorEastAsia" w:hAnsiTheme="minorEastAsia" w:eastAsiaTheme="minorEastAsia" w:cstheme="minorEastAsia"/>
                <w:sz w:val="18"/>
                <w:szCs w:val="18"/>
              </w:rPr>
              <w:t>通州区房地产市场平稳健康发展。</w:t>
            </w:r>
            <w:r>
              <w:rPr>
                <w:rFonts w:hint="eastAsia" w:asciiTheme="minorEastAsia" w:hAnsiTheme="minorEastAsia" w:eastAsiaTheme="minorEastAsia" w:cstheme="minorEastAsia"/>
                <w:color w:val="000000"/>
                <w:kern w:val="0"/>
                <w:sz w:val="18"/>
                <w:szCs w:val="18"/>
              </w:rPr>
              <w:t>　</w:t>
            </w:r>
          </w:p>
        </w:tc>
        <w:tc>
          <w:tcPr>
            <w:tcW w:w="813" w:type="dxa"/>
            <w:gridSpan w:val="2"/>
            <w:tcBorders>
              <w:top w:val="nil"/>
              <w:left w:val="nil"/>
              <w:bottom w:val="single" w:color="auto" w:sz="4" w:space="0"/>
              <w:right w:val="single" w:color="auto" w:sz="4" w:space="0"/>
            </w:tcBorders>
            <w:vAlign w:val="center"/>
          </w:tcPr>
          <w:p w14:paraId="56A2D80F">
            <w:pPr>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30</w:t>
            </w:r>
          </w:p>
        </w:tc>
        <w:tc>
          <w:tcPr>
            <w:tcW w:w="667" w:type="dxa"/>
            <w:tcBorders>
              <w:top w:val="nil"/>
              <w:left w:val="nil"/>
              <w:bottom w:val="single" w:color="auto" w:sz="4" w:space="0"/>
              <w:right w:val="single" w:color="auto" w:sz="4" w:space="0"/>
            </w:tcBorders>
            <w:vAlign w:val="center"/>
          </w:tcPr>
          <w:p w14:paraId="5D5350E9">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30</w:t>
            </w:r>
          </w:p>
        </w:tc>
        <w:tc>
          <w:tcPr>
            <w:tcW w:w="458" w:type="dxa"/>
            <w:tcBorders>
              <w:top w:val="single" w:color="auto" w:sz="4" w:space="0"/>
              <w:left w:val="nil"/>
              <w:bottom w:val="single" w:color="auto" w:sz="4" w:space="0"/>
              <w:right w:val="single" w:color="auto" w:sz="4" w:space="0"/>
            </w:tcBorders>
            <w:vAlign w:val="center"/>
          </w:tcPr>
          <w:p w14:paraId="356D84D7">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p>
        </w:tc>
      </w:tr>
      <w:tr w14:paraId="04CAC426">
        <w:tblPrEx>
          <w:tblCellMar>
            <w:top w:w="0" w:type="dxa"/>
            <w:left w:w="108" w:type="dxa"/>
            <w:bottom w:w="0" w:type="dxa"/>
            <w:right w:w="108" w:type="dxa"/>
          </w:tblCellMar>
        </w:tblPrEx>
        <w:trPr>
          <w:trHeight w:val="1161" w:hRule="exact"/>
        </w:trPr>
        <w:tc>
          <w:tcPr>
            <w:tcW w:w="578" w:type="dxa"/>
            <w:vMerge w:val="continue"/>
            <w:tcBorders>
              <w:left w:val="single" w:color="auto" w:sz="4" w:space="0"/>
              <w:right w:val="single" w:color="auto" w:sz="4" w:space="0"/>
            </w:tcBorders>
            <w:vAlign w:val="center"/>
          </w:tcPr>
          <w:p w14:paraId="6EE72047">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353DD098">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满意度</w:t>
            </w:r>
          </w:p>
          <w:p w14:paraId="40A7715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1B275B4A">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61142AA">
            <w:pPr>
              <w:widowControl/>
              <w:jc w:val="both"/>
              <w:rPr>
                <w:rFonts w:hint="default"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服务过程中及时有效回复，反映问题及时解决满意度</w:t>
            </w:r>
          </w:p>
        </w:tc>
        <w:tc>
          <w:tcPr>
            <w:tcW w:w="1368" w:type="dxa"/>
            <w:tcBorders>
              <w:top w:val="single" w:color="auto" w:sz="4" w:space="0"/>
              <w:left w:val="nil"/>
              <w:bottom w:val="single" w:color="auto" w:sz="4" w:space="0"/>
              <w:right w:val="single" w:color="auto" w:sz="4" w:space="0"/>
            </w:tcBorders>
            <w:vAlign w:val="center"/>
          </w:tcPr>
          <w:p w14:paraId="52698008">
            <w:pPr>
              <w:jc w:val="both"/>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95%</w:t>
            </w:r>
          </w:p>
        </w:tc>
        <w:tc>
          <w:tcPr>
            <w:tcW w:w="988" w:type="dxa"/>
            <w:gridSpan w:val="2"/>
            <w:tcBorders>
              <w:top w:val="single" w:color="auto" w:sz="4" w:space="0"/>
              <w:left w:val="nil"/>
              <w:bottom w:val="single" w:color="auto" w:sz="4" w:space="0"/>
              <w:right w:val="single" w:color="auto" w:sz="4" w:space="0"/>
            </w:tcBorders>
            <w:vAlign w:val="center"/>
          </w:tcPr>
          <w:p w14:paraId="12C412A5">
            <w:pPr>
              <w:widowControl/>
              <w:jc w:val="both"/>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lang w:val="en-US" w:eastAsia="zh-CN" w:bidi="ar-SA"/>
              </w:rPr>
              <w:t>95%</w:t>
            </w:r>
          </w:p>
        </w:tc>
        <w:tc>
          <w:tcPr>
            <w:tcW w:w="813" w:type="dxa"/>
            <w:gridSpan w:val="2"/>
            <w:tcBorders>
              <w:top w:val="single" w:color="auto" w:sz="4" w:space="0"/>
              <w:left w:val="nil"/>
              <w:bottom w:val="single" w:color="auto" w:sz="4" w:space="0"/>
              <w:right w:val="single" w:color="auto" w:sz="4" w:space="0"/>
            </w:tcBorders>
            <w:vAlign w:val="center"/>
          </w:tcPr>
          <w:p w14:paraId="27828D96">
            <w:pPr>
              <w:widowControl/>
              <w:jc w:val="both"/>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lang w:val="en-US" w:eastAsia="zh-CN" w:bidi="ar-SA"/>
              </w:rPr>
              <w:t>10</w:t>
            </w:r>
          </w:p>
        </w:tc>
        <w:tc>
          <w:tcPr>
            <w:tcW w:w="667" w:type="dxa"/>
            <w:tcBorders>
              <w:top w:val="single" w:color="auto" w:sz="4" w:space="0"/>
              <w:left w:val="nil"/>
              <w:bottom w:val="single" w:color="auto" w:sz="4" w:space="0"/>
              <w:right w:val="single" w:color="auto" w:sz="4" w:space="0"/>
            </w:tcBorders>
            <w:vAlign w:val="center"/>
          </w:tcPr>
          <w:p w14:paraId="2FB01216">
            <w:pPr>
              <w:widowControl/>
              <w:jc w:val="left"/>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　</w:t>
            </w:r>
            <w:r>
              <w:rPr>
                <w:rFonts w:hint="eastAsia" w:asciiTheme="minorEastAsia" w:hAnsiTheme="minorEastAsia" w:cstheme="minorEastAsia"/>
                <w:color w:val="000000"/>
                <w:kern w:val="0"/>
                <w:sz w:val="18"/>
                <w:szCs w:val="18"/>
                <w:lang w:val="en-US" w:eastAsia="zh-CN"/>
              </w:rPr>
              <w:t>10</w:t>
            </w:r>
          </w:p>
        </w:tc>
        <w:tc>
          <w:tcPr>
            <w:tcW w:w="458" w:type="dxa"/>
            <w:tcBorders>
              <w:top w:val="single" w:color="auto" w:sz="4" w:space="0"/>
              <w:left w:val="nil"/>
              <w:bottom w:val="single" w:color="auto" w:sz="4" w:space="0"/>
              <w:right w:val="single" w:color="auto" w:sz="4" w:space="0"/>
            </w:tcBorders>
            <w:vAlign w:val="center"/>
          </w:tcPr>
          <w:p w14:paraId="4ADBD3C5">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6D13D7F1">
        <w:tblPrEx>
          <w:tblCellMar>
            <w:top w:w="0" w:type="dxa"/>
            <w:left w:w="108" w:type="dxa"/>
            <w:bottom w:w="0" w:type="dxa"/>
            <w:right w:w="108" w:type="dxa"/>
          </w:tblCellMar>
        </w:tblPrEx>
        <w:trPr>
          <w:trHeight w:val="291" w:hRule="exact"/>
        </w:trPr>
        <w:tc>
          <w:tcPr>
            <w:tcW w:w="6990" w:type="dxa"/>
            <w:gridSpan w:val="9"/>
            <w:tcBorders>
              <w:top w:val="single" w:color="auto" w:sz="4" w:space="0"/>
              <w:left w:val="single" w:color="auto" w:sz="4" w:space="0"/>
              <w:bottom w:val="single" w:color="auto" w:sz="4" w:space="0"/>
              <w:right w:val="single" w:color="auto" w:sz="4" w:space="0"/>
            </w:tcBorders>
            <w:vAlign w:val="center"/>
          </w:tcPr>
          <w:p w14:paraId="57065D4E">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总分</w:t>
            </w:r>
          </w:p>
        </w:tc>
        <w:tc>
          <w:tcPr>
            <w:tcW w:w="813" w:type="dxa"/>
            <w:gridSpan w:val="2"/>
            <w:tcBorders>
              <w:top w:val="nil"/>
              <w:left w:val="nil"/>
              <w:bottom w:val="single" w:color="auto" w:sz="4" w:space="0"/>
              <w:right w:val="single" w:color="auto" w:sz="4" w:space="0"/>
            </w:tcBorders>
            <w:vAlign w:val="center"/>
          </w:tcPr>
          <w:p w14:paraId="1F6C77DD">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r>
              <w:rPr>
                <w:rFonts w:hint="eastAsia" w:asciiTheme="minorEastAsia" w:hAnsiTheme="minorEastAsia" w:cstheme="minorEastAsia"/>
                <w:color w:val="auto"/>
                <w:kern w:val="0"/>
                <w:sz w:val="18"/>
                <w:szCs w:val="18"/>
                <w:lang w:val="en-US" w:eastAsia="zh-CN"/>
              </w:rPr>
              <w:t>0</w:t>
            </w:r>
          </w:p>
        </w:tc>
        <w:tc>
          <w:tcPr>
            <w:tcW w:w="667" w:type="dxa"/>
            <w:tcBorders>
              <w:top w:val="nil"/>
              <w:left w:val="nil"/>
              <w:bottom w:val="single" w:color="auto" w:sz="4" w:space="0"/>
              <w:right w:val="single" w:color="auto" w:sz="4" w:space="0"/>
            </w:tcBorders>
            <w:vAlign w:val="center"/>
          </w:tcPr>
          <w:p w14:paraId="3967AC4B">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458" w:type="dxa"/>
            <w:tcBorders>
              <w:top w:val="single" w:color="auto" w:sz="4" w:space="0"/>
              <w:left w:val="nil"/>
              <w:bottom w:val="single" w:color="auto" w:sz="4" w:space="0"/>
              <w:right w:val="single" w:color="auto" w:sz="4" w:space="0"/>
            </w:tcBorders>
            <w:vAlign w:val="center"/>
          </w:tcPr>
          <w:p w14:paraId="1605365E">
            <w:pPr>
              <w:widowControl/>
              <w:spacing w:line="240" w:lineRule="exact"/>
              <w:jc w:val="center"/>
              <w:rPr>
                <w:rFonts w:hint="eastAsia" w:asciiTheme="minorEastAsia" w:hAnsiTheme="minorEastAsia" w:eastAsiaTheme="minorEastAsia" w:cstheme="minorEastAsia"/>
                <w:color w:val="auto"/>
                <w:kern w:val="0"/>
                <w:sz w:val="18"/>
                <w:szCs w:val="18"/>
              </w:rPr>
            </w:pPr>
          </w:p>
        </w:tc>
      </w:tr>
    </w:tbl>
    <w:p w14:paraId="7A4E77C7">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1098"/>
        <w:gridCol w:w="890"/>
        <w:gridCol w:w="55"/>
        <w:gridCol w:w="570"/>
        <w:gridCol w:w="146"/>
        <w:gridCol w:w="574"/>
        <w:gridCol w:w="262"/>
        <w:gridCol w:w="699"/>
      </w:tblGrid>
      <w:tr w14:paraId="4757929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2220B622">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62DE700">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97990D9">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4956A6F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8A29F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ECA1EF1">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24"/>
              </w:rPr>
              <w:t>购买房地产市场数据信息服务</w:t>
            </w:r>
          </w:p>
        </w:tc>
      </w:tr>
      <w:tr w14:paraId="15A2CA97">
        <w:tblPrEx>
          <w:tblCellMar>
            <w:top w:w="0" w:type="dxa"/>
            <w:left w:w="108" w:type="dxa"/>
            <w:bottom w:w="0" w:type="dxa"/>
            <w:right w:w="108" w:type="dxa"/>
          </w:tblCellMar>
        </w:tblPrEx>
        <w:trPr>
          <w:trHeight w:val="46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3759E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85" w:type="dxa"/>
            <w:gridSpan w:val="5"/>
            <w:tcBorders>
              <w:top w:val="single" w:color="auto" w:sz="4" w:space="0"/>
              <w:left w:val="nil"/>
              <w:bottom w:val="single" w:color="auto" w:sz="4" w:space="0"/>
              <w:right w:val="single" w:color="auto" w:sz="4" w:space="0"/>
            </w:tcBorders>
            <w:vAlign w:val="center"/>
          </w:tcPr>
          <w:p w14:paraId="3E1A9683">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890" w:type="dxa"/>
            <w:tcBorders>
              <w:top w:val="nil"/>
              <w:left w:val="nil"/>
              <w:bottom w:val="single" w:color="auto" w:sz="4" w:space="0"/>
              <w:right w:val="single" w:color="auto" w:sz="4" w:space="0"/>
            </w:tcBorders>
            <w:vAlign w:val="center"/>
          </w:tcPr>
          <w:p w14:paraId="02F062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6"/>
            <w:tcBorders>
              <w:top w:val="single" w:color="auto" w:sz="4" w:space="0"/>
              <w:left w:val="nil"/>
              <w:bottom w:val="single" w:color="auto" w:sz="4" w:space="0"/>
              <w:right w:val="single" w:color="auto" w:sz="4" w:space="0"/>
            </w:tcBorders>
            <w:vAlign w:val="center"/>
          </w:tcPr>
          <w:p w14:paraId="3789E0F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r>
      <w:tr w14:paraId="53D03578">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17B6D0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7494BAF">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6B1F8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67" w:type="dxa"/>
            <w:gridSpan w:val="2"/>
            <w:tcBorders>
              <w:top w:val="nil"/>
              <w:left w:val="nil"/>
              <w:bottom w:val="single" w:color="auto" w:sz="4" w:space="0"/>
              <w:right w:val="single" w:color="auto" w:sz="4" w:space="0"/>
            </w:tcBorders>
            <w:vAlign w:val="center"/>
          </w:tcPr>
          <w:p w14:paraId="5D1105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90" w:type="dxa"/>
            <w:tcBorders>
              <w:top w:val="nil"/>
              <w:left w:val="nil"/>
              <w:bottom w:val="single" w:color="auto" w:sz="4" w:space="0"/>
              <w:right w:val="single" w:color="auto" w:sz="4" w:space="0"/>
            </w:tcBorders>
            <w:vAlign w:val="center"/>
          </w:tcPr>
          <w:p w14:paraId="6D2B01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3"/>
            <w:tcBorders>
              <w:top w:val="nil"/>
              <w:left w:val="nil"/>
              <w:bottom w:val="single" w:color="auto" w:sz="4" w:space="0"/>
              <w:right w:val="single" w:color="auto" w:sz="4" w:space="0"/>
            </w:tcBorders>
            <w:vAlign w:val="center"/>
          </w:tcPr>
          <w:p w14:paraId="2176DC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95231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558F50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B3D42D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4A29BE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B7C3B8">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54F3ED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24.8</w:t>
            </w:r>
          </w:p>
        </w:tc>
        <w:tc>
          <w:tcPr>
            <w:tcW w:w="1267" w:type="dxa"/>
            <w:gridSpan w:val="2"/>
            <w:tcBorders>
              <w:top w:val="nil"/>
              <w:left w:val="nil"/>
              <w:bottom w:val="single" w:color="auto" w:sz="4" w:space="0"/>
              <w:right w:val="single" w:color="auto" w:sz="4" w:space="0"/>
            </w:tcBorders>
            <w:vAlign w:val="center"/>
          </w:tcPr>
          <w:p w14:paraId="38FBDE3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24.8</w:t>
            </w:r>
          </w:p>
        </w:tc>
        <w:tc>
          <w:tcPr>
            <w:tcW w:w="890" w:type="dxa"/>
            <w:tcBorders>
              <w:top w:val="nil"/>
              <w:left w:val="nil"/>
              <w:bottom w:val="single" w:color="auto" w:sz="4" w:space="0"/>
              <w:right w:val="single" w:color="auto" w:sz="4" w:space="0"/>
            </w:tcBorders>
            <w:vAlign w:val="center"/>
          </w:tcPr>
          <w:p w14:paraId="30CACE0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24.8</w:t>
            </w:r>
          </w:p>
        </w:tc>
        <w:tc>
          <w:tcPr>
            <w:tcW w:w="771" w:type="dxa"/>
            <w:gridSpan w:val="3"/>
            <w:tcBorders>
              <w:top w:val="nil"/>
              <w:left w:val="nil"/>
              <w:bottom w:val="single" w:color="auto" w:sz="4" w:space="0"/>
              <w:right w:val="single" w:color="auto" w:sz="4" w:space="0"/>
            </w:tcBorders>
            <w:vAlign w:val="center"/>
          </w:tcPr>
          <w:p w14:paraId="567770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E07227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1C41136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1720712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65A937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2F5A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EFC359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24.8</w:t>
            </w:r>
          </w:p>
        </w:tc>
        <w:tc>
          <w:tcPr>
            <w:tcW w:w="1267" w:type="dxa"/>
            <w:gridSpan w:val="2"/>
            <w:tcBorders>
              <w:top w:val="nil"/>
              <w:left w:val="nil"/>
              <w:bottom w:val="single" w:color="auto" w:sz="4" w:space="0"/>
              <w:right w:val="single" w:color="auto" w:sz="4" w:space="0"/>
            </w:tcBorders>
            <w:vAlign w:val="center"/>
          </w:tcPr>
          <w:p w14:paraId="7816B71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24.8</w:t>
            </w:r>
          </w:p>
        </w:tc>
        <w:tc>
          <w:tcPr>
            <w:tcW w:w="890" w:type="dxa"/>
            <w:tcBorders>
              <w:top w:val="nil"/>
              <w:left w:val="nil"/>
              <w:bottom w:val="single" w:color="auto" w:sz="4" w:space="0"/>
              <w:right w:val="single" w:color="auto" w:sz="4" w:space="0"/>
            </w:tcBorders>
            <w:vAlign w:val="center"/>
          </w:tcPr>
          <w:p w14:paraId="33798BE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24.8</w:t>
            </w:r>
          </w:p>
        </w:tc>
        <w:tc>
          <w:tcPr>
            <w:tcW w:w="771" w:type="dxa"/>
            <w:gridSpan w:val="3"/>
            <w:tcBorders>
              <w:top w:val="nil"/>
              <w:left w:val="nil"/>
              <w:bottom w:val="single" w:color="auto" w:sz="4" w:space="0"/>
              <w:right w:val="single" w:color="auto" w:sz="4" w:space="0"/>
            </w:tcBorders>
            <w:vAlign w:val="center"/>
          </w:tcPr>
          <w:p w14:paraId="593D66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1483A1A">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C9F45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18092C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B43649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DC809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DA41D8E">
            <w:pPr>
              <w:widowControl/>
              <w:spacing w:line="240" w:lineRule="exact"/>
              <w:jc w:val="center"/>
              <w:rPr>
                <w:rFonts w:ascii="宋体" w:hAnsi="宋体" w:cs="宋体"/>
                <w:color w:val="auto"/>
                <w:kern w:val="0"/>
                <w:sz w:val="18"/>
                <w:szCs w:val="18"/>
              </w:rPr>
            </w:pPr>
          </w:p>
        </w:tc>
        <w:tc>
          <w:tcPr>
            <w:tcW w:w="1267" w:type="dxa"/>
            <w:gridSpan w:val="2"/>
            <w:tcBorders>
              <w:top w:val="nil"/>
              <w:left w:val="nil"/>
              <w:bottom w:val="single" w:color="auto" w:sz="4" w:space="0"/>
              <w:right w:val="single" w:color="auto" w:sz="4" w:space="0"/>
            </w:tcBorders>
            <w:vAlign w:val="center"/>
          </w:tcPr>
          <w:p w14:paraId="55C8D514">
            <w:pPr>
              <w:widowControl/>
              <w:spacing w:line="240" w:lineRule="exact"/>
              <w:jc w:val="center"/>
              <w:rPr>
                <w:rFonts w:ascii="宋体" w:hAnsi="宋体" w:cs="宋体"/>
                <w:color w:val="auto"/>
                <w:kern w:val="0"/>
                <w:sz w:val="18"/>
                <w:szCs w:val="18"/>
              </w:rPr>
            </w:pPr>
          </w:p>
        </w:tc>
        <w:tc>
          <w:tcPr>
            <w:tcW w:w="890" w:type="dxa"/>
            <w:tcBorders>
              <w:top w:val="nil"/>
              <w:left w:val="nil"/>
              <w:bottom w:val="single" w:color="auto" w:sz="4" w:space="0"/>
              <w:right w:val="single" w:color="auto" w:sz="4" w:space="0"/>
            </w:tcBorders>
            <w:vAlign w:val="center"/>
          </w:tcPr>
          <w:p w14:paraId="3D6A6EA9">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vAlign w:val="center"/>
          </w:tcPr>
          <w:p w14:paraId="7043BF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7C5919C">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0E889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E9C1E7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0076F3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79EA7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9A1D973">
            <w:pPr>
              <w:widowControl/>
              <w:spacing w:line="240" w:lineRule="exact"/>
              <w:jc w:val="center"/>
              <w:rPr>
                <w:rFonts w:ascii="宋体" w:hAnsi="宋体" w:cs="宋体"/>
                <w:color w:val="auto"/>
                <w:kern w:val="0"/>
                <w:sz w:val="18"/>
                <w:szCs w:val="18"/>
              </w:rPr>
            </w:pPr>
          </w:p>
        </w:tc>
        <w:tc>
          <w:tcPr>
            <w:tcW w:w="1267" w:type="dxa"/>
            <w:gridSpan w:val="2"/>
            <w:tcBorders>
              <w:top w:val="nil"/>
              <w:left w:val="nil"/>
              <w:bottom w:val="single" w:color="auto" w:sz="4" w:space="0"/>
              <w:right w:val="single" w:color="auto" w:sz="4" w:space="0"/>
            </w:tcBorders>
            <w:vAlign w:val="center"/>
          </w:tcPr>
          <w:p w14:paraId="5146E665">
            <w:pPr>
              <w:widowControl/>
              <w:spacing w:line="240" w:lineRule="exact"/>
              <w:jc w:val="center"/>
              <w:rPr>
                <w:rFonts w:ascii="宋体" w:hAnsi="宋体" w:cs="宋体"/>
                <w:color w:val="auto"/>
                <w:kern w:val="0"/>
                <w:sz w:val="18"/>
                <w:szCs w:val="18"/>
              </w:rPr>
            </w:pPr>
          </w:p>
        </w:tc>
        <w:tc>
          <w:tcPr>
            <w:tcW w:w="890" w:type="dxa"/>
            <w:tcBorders>
              <w:top w:val="nil"/>
              <w:left w:val="nil"/>
              <w:bottom w:val="single" w:color="auto" w:sz="4" w:space="0"/>
              <w:right w:val="single" w:color="auto" w:sz="4" w:space="0"/>
            </w:tcBorders>
            <w:vAlign w:val="center"/>
          </w:tcPr>
          <w:p w14:paraId="671CEFFB">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vAlign w:val="center"/>
          </w:tcPr>
          <w:p w14:paraId="47F509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F9BC6D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03B97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0F13F5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8C0A6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54" w:type="dxa"/>
            <w:gridSpan w:val="6"/>
            <w:tcBorders>
              <w:top w:val="single" w:color="auto" w:sz="4" w:space="0"/>
              <w:left w:val="nil"/>
              <w:bottom w:val="single" w:color="auto" w:sz="4" w:space="0"/>
              <w:right w:val="single" w:color="auto" w:sz="4" w:space="0"/>
            </w:tcBorders>
            <w:vAlign w:val="center"/>
          </w:tcPr>
          <w:p w14:paraId="39D30B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196" w:type="dxa"/>
            <w:gridSpan w:val="7"/>
            <w:tcBorders>
              <w:top w:val="single" w:color="auto" w:sz="4" w:space="0"/>
              <w:left w:val="nil"/>
              <w:bottom w:val="single" w:color="auto" w:sz="4" w:space="0"/>
              <w:right w:val="single" w:color="auto" w:sz="4" w:space="0"/>
            </w:tcBorders>
            <w:vAlign w:val="center"/>
          </w:tcPr>
          <w:p w14:paraId="1F5BBA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9D78C6C">
        <w:tblPrEx>
          <w:tblCellMar>
            <w:top w:w="0" w:type="dxa"/>
            <w:left w:w="108" w:type="dxa"/>
            <w:bottom w:w="0" w:type="dxa"/>
            <w:right w:w="108" w:type="dxa"/>
          </w:tblCellMar>
        </w:tblPrEx>
        <w:trPr>
          <w:trHeight w:val="176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5A029BDE">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5154" w:type="dxa"/>
            <w:gridSpan w:val="6"/>
            <w:tcBorders>
              <w:top w:val="single" w:color="auto" w:sz="4" w:space="0"/>
              <w:left w:val="nil"/>
              <w:bottom w:val="single" w:color="auto" w:sz="4" w:space="0"/>
              <w:right w:val="single" w:color="auto" w:sz="4" w:space="0"/>
            </w:tcBorders>
            <w:vAlign w:val="center"/>
          </w:tcPr>
          <w:p w14:paraId="78511015">
            <w:pPr>
              <w:widowControl/>
              <w:spacing w:line="240" w:lineRule="exact"/>
              <w:jc w:val="both"/>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提供</w:t>
            </w:r>
            <w:r>
              <w:rPr>
                <w:rFonts w:hint="eastAsia" w:asciiTheme="minorEastAsia" w:hAnsiTheme="minorEastAsia" w:eastAsiaTheme="minorEastAsia" w:cstheme="minorEastAsia"/>
                <w:color w:val="auto"/>
                <w:kern w:val="0"/>
                <w:sz w:val="18"/>
                <w:szCs w:val="18"/>
              </w:rPr>
              <w:t>北京房地产供需动态监测研究系统</w:t>
            </w:r>
            <w:r>
              <w:rPr>
                <w:rFonts w:hint="eastAsia" w:asciiTheme="minorEastAsia" w:hAnsiTheme="minorEastAsia" w:eastAsiaTheme="minorEastAsia" w:cstheme="minorEastAsia"/>
                <w:color w:val="auto"/>
                <w:kern w:val="0"/>
                <w:sz w:val="18"/>
                <w:szCs w:val="18"/>
                <w:lang w:eastAsia="zh-CN"/>
              </w:rPr>
              <w:t>数据</w:t>
            </w:r>
            <w:r>
              <w:rPr>
                <w:rFonts w:hint="eastAsia" w:asciiTheme="minorEastAsia" w:hAnsiTheme="minorEastAsia" w:eastAsiaTheme="minorEastAsia" w:cstheme="minorEastAsia"/>
                <w:color w:val="auto"/>
                <w:kern w:val="0"/>
                <w:sz w:val="18"/>
                <w:szCs w:val="18"/>
              </w:rPr>
              <w:t>信息服务</w:t>
            </w:r>
            <w:r>
              <w:rPr>
                <w:rFonts w:hint="eastAsia" w:asciiTheme="minorEastAsia" w:hAnsiTheme="minorEastAsia" w:eastAsiaTheme="minorEastAsia" w:cstheme="minorEastAsia"/>
                <w:color w:val="auto"/>
                <w:kern w:val="0"/>
                <w:sz w:val="18"/>
                <w:szCs w:val="18"/>
                <w:lang w:eastAsia="zh-CN"/>
              </w:rPr>
              <w:t>，可实时查询我区商品房成交量价情况，保障“商品房销售”经济指标相关工作，进一步提高房地产市场监测能力。</w:t>
            </w:r>
          </w:p>
        </w:tc>
        <w:tc>
          <w:tcPr>
            <w:tcW w:w="3196" w:type="dxa"/>
            <w:gridSpan w:val="7"/>
            <w:tcBorders>
              <w:top w:val="single" w:color="auto" w:sz="4" w:space="0"/>
              <w:left w:val="nil"/>
              <w:bottom w:val="single" w:color="auto" w:sz="4" w:space="0"/>
              <w:right w:val="single" w:color="auto" w:sz="4" w:space="0"/>
            </w:tcBorders>
            <w:vAlign w:val="center"/>
          </w:tcPr>
          <w:p w14:paraId="1DFE41EF">
            <w:pPr>
              <w:widowControl/>
              <w:spacing w:line="240" w:lineRule="exact"/>
              <w:jc w:val="both"/>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已提供</w:t>
            </w:r>
            <w:r>
              <w:rPr>
                <w:rFonts w:hint="eastAsia" w:asciiTheme="minorEastAsia" w:hAnsiTheme="minorEastAsia" w:eastAsiaTheme="minorEastAsia" w:cstheme="minorEastAsia"/>
                <w:color w:val="auto"/>
                <w:kern w:val="0"/>
                <w:sz w:val="18"/>
                <w:szCs w:val="18"/>
              </w:rPr>
              <w:t>北京房地产供需动态监测研究系统</w:t>
            </w:r>
            <w:r>
              <w:rPr>
                <w:rFonts w:hint="eastAsia" w:asciiTheme="minorEastAsia" w:hAnsiTheme="minorEastAsia" w:eastAsiaTheme="minorEastAsia" w:cstheme="minorEastAsia"/>
                <w:color w:val="auto"/>
                <w:kern w:val="0"/>
                <w:sz w:val="18"/>
                <w:szCs w:val="18"/>
                <w:lang w:eastAsia="zh-CN"/>
              </w:rPr>
              <w:t>数据</w:t>
            </w:r>
            <w:r>
              <w:rPr>
                <w:rFonts w:hint="eastAsia" w:asciiTheme="minorEastAsia" w:hAnsiTheme="minorEastAsia" w:eastAsiaTheme="minorEastAsia" w:cstheme="minorEastAsia"/>
                <w:color w:val="auto"/>
                <w:kern w:val="0"/>
                <w:sz w:val="18"/>
                <w:szCs w:val="18"/>
              </w:rPr>
              <w:t>信息服务</w:t>
            </w:r>
            <w:r>
              <w:rPr>
                <w:rFonts w:hint="eastAsia" w:asciiTheme="minorEastAsia" w:hAnsiTheme="minorEastAsia" w:eastAsiaTheme="minorEastAsia" w:cstheme="minorEastAsia"/>
                <w:color w:val="auto"/>
                <w:kern w:val="0"/>
                <w:sz w:val="18"/>
                <w:szCs w:val="18"/>
                <w:lang w:eastAsia="zh-CN"/>
              </w:rPr>
              <w:t>，通过该系统，及时查看并统计了我区商品房成交量价情况，保障了</w:t>
            </w:r>
            <w:r>
              <w:rPr>
                <w:rFonts w:hint="eastAsia" w:asciiTheme="minorEastAsia" w:hAnsiTheme="minorEastAsia" w:eastAsiaTheme="minorEastAsia" w:cstheme="minorEastAsia"/>
                <w:color w:val="auto"/>
                <w:kern w:val="0"/>
                <w:sz w:val="18"/>
                <w:szCs w:val="18"/>
                <w:lang w:val="en-US" w:eastAsia="zh-CN"/>
              </w:rPr>
              <w:t>2024年</w:t>
            </w:r>
            <w:r>
              <w:rPr>
                <w:rFonts w:hint="eastAsia" w:asciiTheme="minorEastAsia" w:hAnsiTheme="minorEastAsia" w:eastAsiaTheme="minorEastAsia" w:cstheme="minorEastAsia"/>
                <w:color w:val="auto"/>
                <w:kern w:val="0"/>
                <w:sz w:val="18"/>
                <w:szCs w:val="18"/>
                <w:lang w:eastAsia="zh-CN"/>
              </w:rPr>
              <w:t>“商品房销售”经济指标相关工作，进一步提高了房地产市场监测能力。</w:t>
            </w:r>
          </w:p>
        </w:tc>
      </w:tr>
      <w:tr w14:paraId="3BD4714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230A86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绩</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效</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指</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标</w:t>
            </w:r>
          </w:p>
        </w:tc>
        <w:tc>
          <w:tcPr>
            <w:tcW w:w="969" w:type="dxa"/>
            <w:tcBorders>
              <w:top w:val="nil"/>
              <w:left w:val="nil"/>
              <w:bottom w:val="single" w:color="auto" w:sz="4" w:space="0"/>
              <w:right w:val="single" w:color="auto" w:sz="4" w:space="0"/>
            </w:tcBorders>
            <w:vAlign w:val="center"/>
          </w:tcPr>
          <w:p w14:paraId="73AC0540">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F07301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464017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三级指标</w:t>
            </w:r>
          </w:p>
        </w:tc>
        <w:tc>
          <w:tcPr>
            <w:tcW w:w="1098" w:type="dxa"/>
            <w:tcBorders>
              <w:top w:val="nil"/>
              <w:left w:val="nil"/>
              <w:bottom w:val="single" w:color="auto" w:sz="4" w:space="0"/>
              <w:right w:val="single" w:color="auto" w:sz="4" w:space="0"/>
            </w:tcBorders>
            <w:vAlign w:val="center"/>
          </w:tcPr>
          <w:p w14:paraId="2D6003F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年度</w:t>
            </w:r>
          </w:p>
          <w:p w14:paraId="08A126C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指标值</w:t>
            </w:r>
          </w:p>
        </w:tc>
        <w:tc>
          <w:tcPr>
            <w:tcW w:w="945" w:type="dxa"/>
            <w:gridSpan w:val="2"/>
            <w:tcBorders>
              <w:top w:val="nil"/>
              <w:left w:val="nil"/>
              <w:bottom w:val="single" w:color="auto" w:sz="4" w:space="0"/>
              <w:right w:val="single" w:color="auto" w:sz="4" w:space="0"/>
            </w:tcBorders>
            <w:vAlign w:val="center"/>
          </w:tcPr>
          <w:p w14:paraId="13A4600C">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实际</w:t>
            </w:r>
          </w:p>
          <w:p w14:paraId="40A350ED">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完成值</w:t>
            </w:r>
          </w:p>
        </w:tc>
        <w:tc>
          <w:tcPr>
            <w:tcW w:w="570" w:type="dxa"/>
            <w:tcBorders>
              <w:top w:val="nil"/>
              <w:left w:val="nil"/>
              <w:bottom w:val="single" w:color="auto" w:sz="4" w:space="0"/>
              <w:right w:val="single" w:color="auto" w:sz="4" w:space="0"/>
            </w:tcBorders>
            <w:vAlign w:val="center"/>
          </w:tcPr>
          <w:p w14:paraId="026EE79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分值</w:t>
            </w:r>
          </w:p>
        </w:tc>
        <w:tc>
          <w:tcPr>
            <w:tcW w:w="720" w:type="dxa"/>
            <w:gridSpan w:val="2"/>
            <w:tcBorders>
              <w:top w:val="nil"/>
              <w:left w:val="nil"/>
              <w:bottom w:val="single" w:color="auto" w:sz="4" w:space="0"/>
              <w:right w:val="single" w:color="auto" w:sz="4" w:space="0"/>
            </w:tcBorders>
            <w:vAlign w:val="center"/>
          </w:tcPr>
          <w:p w14:paraId="4A033DF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得分</w:t>
            </w:r>
          </w:p>
        </w:tc>
        <w:tc>
          <w:tcPr>
            <w:tcW w:w="961" w:type="dxa"/>
            <w:gridSpan w:val="2"/>
            <w:tcBorders>
              <w:top w:val="single" w:color="auto" w:sz="4" w:space="0"/>
              <w:left w:val="nil"/>
              <w:bottom w:val="single" w:color="auto" w:sz="4" w:space="0"/>
              <w:right w:val="single" w:color="auto" w:sz="4" w:space="0"/>
            </w:tcBorders>
            <w:vAlign w:val="center"/>
          </w:tcPr>
          <w:p w14:paraId="1C646F88">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偏差原因分析及改进措施</w:t>
            </w:r>
          </w:p>
        </w:tc>
      </w:tr>
      <w:tr w14:paraId="33F09065">
        <w:tblPrEx>
          <w:tblCellMar>
            <w:top w:w="0" w:type="dxa"/>
            <w:left w:w="108" w:type="dxa"/>
            <w:bottom w:w="0" w:type="dxa"/>
            <w:right w:w="108" w:type="dxa"/>
          </w:tblCellMar>
        </w:tblPrEx>
        <w:trPr>
          <w:trHeight w:val="3171" w:hRule="exact"/>
          <w:jc w:val="center"/>
        </w:trPr>
        <w:tc>
          <w:tcPr>
            <w:tcW w:w="578" w:type="dxa"/>
            <w:vMerge w:val="continue"/>
            <w:tcBorders>
              <w:left w:val="single" w:color="auto" w:sz="4" w:space="0"/>
              <w:right w:val="single" w:color="auto" w:sz="4" w:space="0"/>
            </w:tcBorders>
            <w:vAlign w:val="center"/>
          </w:tcPr>
          <w:p w14:paraId="3897DBCD">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C272603">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02F8C3E2">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FE794B8">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eastAsia="zh-CN"/>
              </w:rPr>
              <w:t>提供房地产供需动态监测研究系统2024年度使用权限并保证系统正常运行。每日更新全区新建商品房的成交情况。</w:t>
            </w:r>
          </w:p>
        </w:tc>
        <w:tc>
          <w:tcPr>
            <w:tcW w:w="1098" w:type="dxa"/>
            <w:tcBorders>
              <w:top w:val="nil"/>
              <w:left w:val="nil"/>
              <w:bottom w:val="single" w:color="auto" w:sz="4" w:space="0"/>
              <w:right w:val="single" w:color="auto" w:sz="4" w:space="0"/>
            </w:tcBorders>
            <w:vAlign w:val="center"/>
          </w:tcPr>
          <w:p w14:paraId="544645B1">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365</w:t>
            </w:r>
          </w:p>
        </w:tc>
        <w:tc>
          <w:tcPr>
            <w:tcW w:w="945" w:type="dxa"/>
            <w:gridSpan w:val="2"/>
            <w:tcBorders>
              <w:top w:val="nil"/>
              <w:left w:val="nil"/>
              <w:bottom w:val="single" w:color="auto" w:sz="4" w:space="0"/>
              <w:right w:val="single" w:color="auto" w:sz="4" w:space="0"/>
            </w:tcBorders>
            <w:vAlign w:val="center"/>
          </w:tcPr>
          <w:p w14:paraId="57CDC1B3">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365</w:t>
            </w:r>
          </w:p>
        </w:tc>
        <w:tc>
          <w:tcPr>
            <w:tcW w:w="570" w:type="dxa"/>
            <w:tcBorders>
              <w:top w:val="nil"/>
              <w:left w:val="nil"/>
              <w:bottom w:val="single" w:color="auto" w:sz="4" w:space="0"/>
              <w:right w:val="single" w:color="auto" w:sz="4" w:space="0"/>
            </w:tcBorders>
            <w:vAlign w:val="center"/>
          </w:tcPr>
          <w:p w14:paraId="13B67ACC">
            <w:pPr>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720" w:type="dxa"/>
            <w:gridSpan w:val="2"/>
            <w:tcBorders>
              <w:top w:val="nil"/>
              <w:left w:val="nil"/>
              <w:bottom w:val="single" w:color="auto" w:sz="4" w:space="0"/>
              <w:right w:val="single" w:color="auto" w:sz="4" w:space="0"/>
            </w:tcBorders>
            <w:vAlign w:val="center"/>
          </w:tcPr>
          <w:p w14:paraId="394B820B">
            <w:pPr>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10</w:t>
            </w:r>
          </w:p>
        </w:tc>
        <w:tc>
          <w:tcPr>
            <w:tcW w:w="961" w:type="dxa"/>
            <w:gridSpan w:val="2"/>
            <w:tcBorders>
              <w:top w:val="single" w:color="auto" w:sz="4" w:space="0"/>
              <w:left w:val="nil"/>
              <w:bottom w:val="single" w:color="auto" w:sz="4" w:space="0"/>
              <w:right w:val="single" w:color="auto" w:sz="4" w:space="0"/>
            </w:tcBorders>
            <w:vAlign w:val="center"/>
          </w:tcPr>
          <w:p w14:paraId="272ABC7B">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03A117A4">
        <w:tblPrEx>
          <w:tblCellMar>
            <w:top w:w="0" w:type="dxa"/>
            <w:left w:w="108" w:type="dxa"/>
            <w:bottom w:w="0" w:type="dxa"/>
            <w:right w:w="108" w:type="dxa"/>
          </w:tblCellMar>
        </w:tblPrEx>
        <w:trPr>
          <w:trHeight w:val="1416" w:hRule="exact"/>
          <w:jc w:val="center"/>
        </w:trPr>
        <w:tc>
          <w:tcPr>
            <w:tcW w:w="578" w:type="dxa"/>
            <w:vMerge w:val="continue"/>
            <w:tcBorders>
              <w:left w:val="single" w:color="auto" w:sz="4" w:space="0"/>
              <w:right w:val="single" w:color="auto" w:sz="4" w:space="0"/>
            </w:tcBorders>
            <w:vAlign w:val="center"/>
          </w:tcPr>
          <w:p w14:paraId="449D1BB2">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FF4E50">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590F95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36706C7">
            <w:pPr>
              <w:widowControl/>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每日及时、准确更新全市及全区在售项目销售情况。</w:t>
            </w:r>
          </w:p>
        </w:tc>
        <w:tc>
          <w:tcPr>
            <w:tcW w:w="1098" w:type="dxa"/>
            <w:tcBorders>
              <w:top w:val="nil"/>
              <w:left w:val="nil"/>
              <w:bottom w:val="single" w:color="auto" w:sz="4" w:space="0"/>
              <w:right w:val="single" w:color="auto" w:sz="4" w:space="0"/>
            </w:tcBorders>
            <w:vAlign w:val="center"/>
          </w:tcPr>
          <w:p w14:paraId="04055B1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数据更新及时、准确</w:t>
            </w:r>
          </w:p>
        </w:tc>
        <w:tc>
          <w:tcPr>
            <w:tcW w:w="945" w:type="dxa"/>
            <w:gridSpan w:val="2"/>
            <w:tcBorders>
              <w:top w:val="nil"/>
              <w:left w:val="nil"/>
              <w:bottom w:val="single" w:color="auto" w:sz="4" w:space="0"/>
              <w:right w:val="single" w:color="auto" w:sz="4" w:space="0"/>
            </w:tcBorders>
            <w:vAlign w:val="center"/>
          </w:tcPr>
          <w:p w14:paraId="0BB8CF23">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数据更新及时、准确</w:t>
            </w:r>
          </w:p>
        </w:tc>
        <w:tc>
          <w:tcPr>
            <w:tcW w:w="570" w:type="dxa"/>
            <w:tcBorders>
              <w:top w:val="nil"/>
              <w:left w:val="nil"/>
              <w:bottom w:val="single" w:color="auto" w:sz="4" w:space="0"/>
              <w:right w:val="single" w:color="auto" w:sz="4" w:space="0"/>
            </w:tcBorders>
            <w:vAlign w:val="center"/>
          </w:tcPr>
          <w:p w14:paraId="1E9D854B">
            <w:pPr>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720" w:type="dxa"/>
            <w:gridSpan w:val="2"/>
            <w:tcBorders>
              <w:top w:val="nil"/>
              <w:left w:val="nil"/>
              <w:bottom w:val="single" w:color="auto" w:sz="4" w:space="0"/>
              <w:right w:val="single" w:color="auto" w:sz="4" w:space="0"/>
            </w:tcBorders>
            <w:vAlign w:val="center"/>
          </w:tcPr>
          <w:p w14:paraId="12D01FB1">
            <w:pPr>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961" w:type="dxa"/>
            <w:gridSpan w:val="2"/>
            <w:tcBorders>
              <w:top w:val="single" w:color="auto" w:sz="4" w:space="0"/>
              <w:left w:val="nil"/>
              <w:bottom w:val="single" w:color="auto" w:sz="4" w:space="0"/>
              <w:right w:val="single" w:color="auto" w:sz="4" w:space="0"/>
            </w:tcBorders>
            <w:vAlign w:val="center"/>
          </w:tcPr>
          <w:p w14:paraId="53C43592">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7F97B916">
        <w:tblPrEx>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vAlign w:val="center"/>
          </w:tcPr>
          <w:p w14:paraId="74CF6EEF">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5ADAB0">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B95E929">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BF2183C">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eastAsia="zh-CN"/>
              </w:rPr>
              <w:t>预算控制在24.8万元以内，含24.8万元</w:t>
            </w:r>
          </w:p>
        </w:tc>
        <w:tc>
          <w:tcPr>
            <w:tcW w:w="1098" w:type="dxa"/>
            <w:tcBorders>
              <w:top w:val="nil"/>
              <w:left w:val="nil"/>
              <w:bottom w:val="single" w:color="auto" w:sz="4" w:space="0"/>
              <w:right w:val="single" w:color="auto" w:sz="4" w:space="0"/>
            </w:tcBorders>
            <w:vAlign w:val="center"/>
          </w:tcPr>
          <w:p w14:paraId="3B489C5C">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24.8</w:t>
            </w:r>
            <w:r>
              <w:rPr>
                <w:rFonts w:hint="eastAsia" w:asciiTheme="minorEastAsia" w:hAnsiTheme="minorEastAsia" w:eastAsiaTheme="minorEastAsia" w:cstheme="minorEastAsia"/>
                <w:sz w:val="18"/>
                <w:szCs w:val="18"/>
              </w:rPr>
              <w:t>万元</w:t>
            </w:r>
          </w:p>
        </w:tc>
        <w:tc>
          <w:tcPr>
            <w:tcW w:w="945" w:type="dxa"/>
            <w:gridSpan w:val="2"/>
            <w:tcBorders>
              <w:top w:val="nil"/>
              <w:left w:val="nil"/>
              <w:bottom w:val="single" w:color="auto" w:sz="4" w:space="0"/>
              <w:right w:val="single" w:color="auto" w:sz="4" w:space="0"/>
            </w:tcBorders>
            <w:vAlign w:val="center"/>
          </w:tcPr>
          <w:p w14:paraId="28492D3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24.8</w:t>
            </w:r>
            <w:r>
              <w:rPr>
                <w:rFonts w:hint="eastAsia" w:asciiTheme="minorEastAsia" w:hAnsiTheme="minorEastAsia" w:eastAsiaTheme="minorEastAsia" w:cstheme="minorEastAsia"/>
                <w:sz w:val="18"/>
                <w:szCs w:val="18"/>
              </w:rPr>
              <w:t>万元</w:t>
            </w:r>
          </w:p>
        </w:tc>
        <w:tc>
          <w:tcPr>
            <w:tcW w:w="570" w:type="dxa"/>
            <w:tcBorders>
              <w:top w:val="nil"/>
              <w:left w:val="nil"/>
              <w:bottom w:val="single" w:color="auto" w:sz="4" w:space="0"/>
              <w:right w:val="single" w:color="auto" w:sz="4" w:space="0"/>
            </w:tcBorders>
            <w:vAlign w:val="center"/>
          </w:tcPr>
          <w:p w14:paraId="6FD436CA">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720" w:type="dxa"/>
            <w:gridSpan w:val="2"/>
            <w:tcBorders>
              <w:top w:val="nil"/>
              <w:left w:val="nil"/>
              <w:bottom w:val="single" w:color="auto" w:sz="4" w:space="0"/>
              <w:right w:val="single" w:color="auto" w:sz="4" w:space="0"/>
            </w:tcBorders>
            <w:vAlign w:val="center"/>
          </w:tcPr>
          <w:p w14:paraId="1A22A0A2">
            <w:pPr>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20</w:t>
            </w:r>
          </w:p>
        </w:tc>
        <w:tc>
          <w:tcPr>
            <w:tcW w:w="961" w:type="dxa"/>
            <w:gridSpan w:val="2"/>
            <w:tcBorders>
              <w:top w:val="single" w:color="auto" w:sz="4" w:space="0"/>
              <w:left w:val="nil"/>
              <w:bottom w:val="single" w:color="auto" w:sz="4" w:space="0"/>
              <w:right w:val="single" w:color="auto" w:sz="4" w:space="0"/>
            </w:tcBorders>
            <w:vAlign w:val="center"/>
          </w:tcPr>
          <w:p w14:paraId="400FD1A0">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1AE27CED">
        <w:tblPrEx>
          <w:tblCellMar>
            <w:top w:w="0" w:type="dxa"/>
            <w:left w:w="108" w:type="dxa"/>
            <w:bottom w:w="0" w:type="dxa"/>
            <w:right w:w="108" w:type="dxa"/>
          </w:tblCellMar>
        </w:tblPrEx>
        <w:trPr>
          <w:trHeight w:val="3456" w:hRule="exact"/>
          <w:jc w:val="center"/>
        </w:trPr>
        <w:tc>
          <w:tcPr>
            <w:tcW w:w="578" w:type="dxa"/>
            <w:vMerge w:val="continue"/>
            <w:tcBorders>
              <w:left w:val="single" w:color="auto" w:sz="4" w:space="0"/>
              <w:right w:val="single" w:color="auto" w:sz="4" w:space="0"/>
            </w:tcBorders>
            <w:vAlign w:val="center"/>
          </w:tcPr>
          <w:p w14:paraId="5EEDFDE2">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354D0B">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68C01FD">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社会效益</w:t>
            </w:r>
          </w:p>
          <w:p w14:paraId="0DDA3C1F">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ED43A56">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eastAsia="zh-CN"/>
              </w:rPr>
              <w:t>进一步提高房地产监测能力，为做好房地产数据分析工作提供数据支撑，为完成地区生产总值指标之一，即“商品房销售面积”经济指标，促进地区经济发展提供数据支撑。</w:t>
            </w:r>
          </w:p>
        </w:tc>
        <w:tc>
          <w:tcPr>
            <w:tcW w:w="1098" w:type="dxa"/>
            <w:tcBorders>
              <w:top w:val="nil"/>
              <w:left w:val="nil"/>
              <w:bottom w:val="single" w:color="auto" w:sz="4" w:space="0"/>
              <w:right w:val="single" w:color="auto" w:sz="4" w:space="0"/>
            </w:tcBorders>
            <w:vAlign w:val="center"/>
          </w:tcPr>
          <w:p w14:paraId="4257DCAA">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对房地产市场监测能力进一步增强，为完成任务提供数据支撑</w:t>
            </w:r>
          </w:p>
        </w:tc>
        <w:tc>
          <w:tcPr>
            <w:tcW w:w="945" w:type="dxa"/>
            <w:gridSpan w:val="2"/>
            <w:tcBorders>
              <w:top w:val="nil"/>
              <w:left w:val="nil"/>
              <w:bottom w:val="single" w:color="auto" w:sz="4" w:space="0"/>
              <w:right w:val="single" w:color="auto" w:sz="4" w:space="0"/>
            </w:tcBorders>
            <w:vAlign w:val="center"/>
          </w:tcPr>
          <w:p w14:paraId="387DB77B">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lang w:eastAsia="zh-CN"/>
              </w:rPr>
              <w:t>进一步增强了</w:t>
            </w:r>
            <w:r>
              <w:rPr>
                <w:rFonts w:hint="eastAsia" w:asciiTheme="minorEastAsia" w:hAnsiTheme="minorEastAsia" w:eastAsiaTheme="minorEastAsia" w:cstheme="minorEastAsia"/>
                <w:sz w:val="18"/>
                <w:szCs w:val="18"/>
              </w:rPr>
              <w:t>对房地产市场监测能力，为完成任务提供</w:t>
            </w:r>
            <w:r>
              <w:rPr>
                <w:rFonts w:hint="eastAsia" w:asciiTheme="minorEastAsia" w:hAnsiTheme="minorEastAsia" w:eastAsiaTheme="minorEastAsia" w:cstheme="minorEastAsia"/>
                <w:sz w:val="18"/>
                <w:szCs w:val="18"/>
                <w:lang w:eastAsia="zh-CN"/>
              </w:rPr>
              <w:t>了</w:t>
            </w:r>
            <w:r>
              <w:rPr>
                <w:rFonts w:hint="eastAsia" w:asciiTheme="minorEastAsia" w:hAnsiTheme="minorEastAsia" w:eastAsiaTheme="minorEastAsia" w:cstheme="minorEastAsia"/>
                <w:sz w:val="18"/>
                <w:szCs w:val="18"/>
              </w:rPr>
              <w:t>数据支撑</w:t>
            </w:r>
            <w:r>
              <w:rPr>
                <w:rFonts w:hint="eastAsia" w:asciiTheme="minorEastAsia" w:hAnsiTheme="minorEastAsia" w:eastAsiaTheme="minorEastAsia" w:cstheme="minorEastAsia"/>
                <w:color w:val="000000"/>
                <w:kern w:val="0"/>
                <w:sz w:val="18"/>
                <w:szCs w:val="18"/>
              </w:rPr>
              <w:t>　</w:t>
            </w:r>
          </w:p>
        </w:tc>
        <w:tc>
          <w:tcPr>
            <w:tcW w:w="570" w:type="dxa"/>
            <w:tcBorders>
              <w:top w:val="nil"/>
              <w:left w:val="nil"/>
              <w:bottom w:val="single" w:color="auto" w:sz="4" w:space="0"/>
              <w:right w:val="single" w:color="auto" w:sz="4" w:space="0"/>
            </w:tcBorders>
            <w:vAlign w:val="center"/>
          </w:tcPr>
          <w:p w14:paraId="067698F7">
            <w:pPr>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30</w:t>
            </w:r>
          </w:p>
        </w:tc>
        <w:tc>
          <w:tcPr>
            <w:tcW w:w="720" w:type="dxa"/>
            <w:gridSpan w:val="2"/>
            <w:tcBorders>
              <w:top w:val="nil"/>
              <w:left w:val="nil"/>
              <w:bottom w:val="single" w:color="auto" w:sz="4" w:space="0"/>
              <w:right w:val="single" w:color="auto" w:sz="4" w:space="0"/>
            </w:tcBorders>
            <w:vAlign w:val="center"/>
          </w:tcPr>
          <w:p w14:paraId="40D935BB">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30</w:t>
            </w:r>
            <w:r>
              <w:rPr>
                <w:rFonts w:hint="eastAsia" w:asciiTheme="minorEastAsia" w:hAnsiTheme="minorEastAsia" w:eastAsiaTheme="minorEastAsia" w:cstheme="minorEastAsia"/>
                <w:color w:val="000000"/>
                <w:kern w:val="0"/>
                <w:sz w:val="18"/>
                <w:szCs w:val="18"/>
              </w:rPr>
              <w:t>　</w:t>
            </w:r>
          </w:p>
        </w:tc>
        <w:tc>
          <w:tcPr>
            <w:tcW w:w="961" w:type="dxa"/>
            <w:gridSpan w:val="2"/>
            <w:tcBorders>
              <w:top w:val="single" w:color="auto" w:sz="4" w:space="0"/>
              <w:left w:val="nil"/>
              <w:bottom w:val="single" w:color="auto" w:sz="4" w:space="0"/>
              <w:right w:val="single" w:color="auto" w:sz="4" w:space="0"/>
            </w:tcBorders>
            <w:vAlign w:val="center"/>
          </w:tcPr>
          <w:p w14:paraId="4944718F">
            <w:pPr>
              <w:widowControl/>
              <w:spacing w:line="240" w:lineRule="exact"/>
              <w:jc w:val="center"/>
              <w:rPr>
                <w:rFonts w:hint="eastAsia" w:asciiTheme="minorEastAsia" w:hAnsiTheme="minorEastAsia" w:eastAsiaTheme="minorEastAsia" w:cstheme="minorEastAsia"/>
                <w:color w:val="auto"/>
                <w:kern w:val="0"/>
                <w:sz w:val="18"/>
                <w:szCs w:val="18"/>
                <w:lang w:val="en-US" w:eastAsia="zh-CN" w:bidi="ar-SA"/>
              </w:rPr>
            </w:pPr>
          </w:p>
        </w:tc>
      </w:tr>
      <w:tr w14:paraId="5D136C4F">
        <w:tblPrEx>
          <w:tblCellMar>
            <w:top w:w="0" w:type="dxa"/>
            <w:left w:w="108" w:type="dxa"/>
            <w:bottom w:w="0" w:type="dxa"/>
            <w:right w:w="108" w:type="dxa"/>
          </w:tblCellMar>
        </w:tblPrEx>
        <w:trPr>
          <w:trHeight w:val="1896" w:hRule="exact"/>
          <w:jc w:val="center"/>
        </w:trPr>
        <w:tc>
          <w:tcPr>
            <w:tcW w:w="578" w:type="dxa"/>
            <w:vMerge w:val="continue"/>
            <w:tcBorders>
              <w:left w:val="single" w:color="auto" w:sz="4" w:space="0"/>
              <w:right w:val="single" w:color="auto" w:sz="4" w:space="0"/>
            </w:tcBorders>
            <w:vAlign w:val="center"/>
          </w:tcPr>
          <w:p w14:paraId="3BA6CDB5">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0DAE0722">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满意度</w:t>
            </w:r>
          </w:p>
          <w:p w14:paraId="732B6B01">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4997357E">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B847CA8">
            <w:pPr>
              <w:widowControl/>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服务过程中与服务对象及时沟通，有效解决问题</w:t>
            </w:r>
          </w:p>
        </w:tc>
        <w:tc>
          <w:tcPr>
            <w:tcW w:w="1098" w:type="dxa"/>
            <w:tcBorders>
              <w:top w:val="single" w:color="auto" w:sz="4" w:space="0"/>
              <w:left w:val="nil"/>
              <w:bottom w:val="single" w:color="auto" w:sz="4" w:space="0"/>
              <w:right w:val="single" w:color="auto" w:sz="4" w:space="0"/>
            </w:tcBorders>
            <w:vAlign w:val="center"/>
          </w:tcPr>
          <w:p w14:paraId="0DC932FB">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沟通及时，有效解决系统</w:t>
            </w:r>
            <w:r>
              <w:rPr>
                <w:rFonts w:hint="eastAsia" w:asciiTheme="minorEastAsia" w:hAnsiTheme="minorEastAsia" w:cstheme="minorEastAsia"/>
                <w:kern w:val="2"/>
                <w:sz w:val="18"/>
                <w:szCs w:val="18"/>
                <w:lang w:val="en-US" w:eastAsia="zh-CN" w:bidi="ar-SA"/>
              </w:rPr>
              <w:t>使用</w:t>
            </w:r>
            <w:r>
              <w:rPr>
                <w:rFonts w:hint="eastAsia" w:asciiTheme="minorEastAsia" w:hAnsiTheme="minorEastAsia" w:eastAsiaTheme="minorEastAsia" w:cstheme="minorEastAsia"/>
                <w:kern w:val="2"/>
                <w:sz w:val="18"/>
                <w:szCs w:val="18"/>
                <w:lang w:val="en-US" w:eastAsia="zh-CN" w:bidi="ar-SA"/>
              </w:rPr>
              <w:t>问题</w:t>
            </w:r>
          </w:p>
        </w:tc>
        <w:tc>
          <w:tcPr>
            <w:tcW w:w="945" w:type="dxa"/>
            <w:gridSpan w:val="2"/>
            <w:tcBorders>
              <w:top w:val="single" w:color="auto" w:sz="4" w:space="0"/>
              <w:left w:val="nil"/>
              <w:bottom w:val="single" w:color="auto" w:sz="4" w:space="0"/>
              <w:right w:val="single" w:color="auto" w:sz="4" w:space="0"/>
            </w:tcBorders>
            <w:vAlign w:val="center"/>
          </w:tcPr>
          <w:p w14:paraId="655038E0">
            <w:pPr>
              <w:widowControl/>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对于反馈问题</w:t>
            </w:r>
            <w:r>
              <w:rPr>
                <w:rFonts w:hint="eastAsia" w:asciiTheme="minorEastAsia" w:hAnsiTheme="minorEastAsia" w:cstheme="minorEastAsia"/>
                <w:color w:val="000000"/>
                <w:kern w:val="0"/>
                <w:sz w:val="18"/>
                <w:szCs w:val="18"/>
                <w:lang w:val="en-US" w:eastAsia="zh-CN" w:bidi="ar-SA"/>
              </w:rPr>
              <w:t>已</w:t>
            </w:r>
            <w:r>
              <w:rPr>
                <w:rFonts w:hint="eastAsia" w:asciiTheme="minorEastAsia" w:hAnsiTheme="minorEastAsia" w:eastAsiaTheme="minorEastAsia" w:cstheme="minorEastAsia"/>
                <w:color w:val="000000"/>
                <w:kern w:val="0"/>
                <w:sz w:val="18"/>
                <w:szCs w:val="18"/>
                <w:lang w:val="en-US" w:eastAsia="zh-CN" w:bidi="ar-SA"/>
              </w:rPr>
              <w:t>及时解决，沟通顺畅</w:t>
            </w:r>
          </w:p>
        </w:tc>
        <w:tc>
          <w:tcPr>
            <w:tcW w:w="570" w:type="dxa"/>
            <w:tcBorders>
              <w:top w:val="single" w:color="auto" w:sz="4" w:space="0"/>
              <w:left w:val="nil"/>
              <w:bottom w:val="single" w:color="auto" w:sz="4" w:space="0"/>
              <w:right w:val="single" w:color="auto" w:sz="4" w:space="0"/>
            </w:tcBorders>
            <w:vAlign w:val="center"/>
          </w:tcPr>
          <w:p w14:paraId="0036B2AD">
            <w:pPr>
              <w:widowControl/>
              <w:jc w:val="center"/>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lang w:val="en-US" w:eastAsia="zh-CN" w:bidi="ar-SA"/>
              </w:rPr>
              <w:t>10</w:t>
            </w:r>
          </w:p>
        </w:tc>
        <w:tc>
          <w:tcPr>
            <w:tcW w:w="720" w:type="dxa"/>
            <w:gridSpan w:val="2"/>
            <w:tcBorders>
              <w:top w:val="single" w:color="auto" w:sz="4" w:space="0"/>
              <w:left w:val="nil"/>
              <w:bottom w:val="single" w:color="auto" w:sz="4" w:space="0"/>
              <w:right w:val="single" w:color="auto" w:sz="4" w:space="0"/>
            </w:tcBorders>
            <w:vAlign w:val="center"/>
          </w:tcPr>
          <w:p w14:paraId="2F621EF9">
            <w:pPr>
              <w:widowControl/>
              <w:jc w:val="left"/>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cstheme="minorEastAsia"/>
                <w:color w:val="000000"/>
                <w:kern w:val="0"/>
                <w:sz w:val="18"/>
                <w:szCs w:val="18"/>
                <w:lang w:val="en-US" w:eastAsia="zh-CN" w:bidi="ar-SA"/>
              </w:rPr>
              <w:t>10</w:t>
            </w:r>
          </w:p>
        </w:tc>
        <w:tc>
          <w:tcPr>
            <w:tcW w:w="961" w:type="dxa"/>
            <w:gridSpan w:val="2"/>
            <w:tcBorders>
              <w:top w:val="single" w:color="auto" w:sz="4" w:space="0"/>
              <w:left w:val="nil"/>
              <w:bottom w:val="single" w:color="auto" w:sz="4" w:space="0"/>
              <w:right w:val="single" w:color="auto" w:sz="4" w:space="0"/>
            </w:tcBorders>
            <w:vAlign w:val="center"/>
          </w:tcPr>
          <w:p w14:paraId="27F4F160">
            <w:pPr>
              <w:widowControl/>
              <w:spacing w:line="240" w:lineRule="exact"/>
              <w:jc w:val="center"/>
              <w:rPr>
                <w:rFonts w:hint="eastAsia" w:asciiTheme="minorEastAsia" w:hAnsiTheme="minorEastAsia" w:eastAsiaTheme="minorEastAsia" w:cstheme="minorEastAsia"/>
                <w:color w:val="auto"/>
                <w:kern w:val="0"/>
                <w:sz w:val="18"/>
                <w:szCs w:val="18"/>
              </w:rPr>
            </w:pPr>
          </w:p>
        </w:tc>
      </w:tr>
      <w:tr w14:paraId="3CB32654">
        <w:tblPrEx>
          <w:tblCellMar>
            <w:top w:w="0" w:type="dxa"/>
            <w:left w:w="108" w:type="dxa"/>
            <w:bottom w:w="0" w:type="dxa"/>
            <w:right w:w="108" w:type="dxa"/>
          </w:tblCellMar>
        </w:tblPrEx>
        <w:trPr>
          <w:trHeight w:val="291" w:hRule="exact"/>
          <w:jc w:val="center"/>
        </w:trPr>
        <w:tc>
          <w:tcPr>
            <w:tcW w:w="6677" w:type="dxa"/>
            <w:gridSpan w:val="9"/>
            <w:tcBorders>
              <w:top w:val="single" w:color="auto" w:sz="4" w:space="0"/>
              <w:left w:val="single" w:color="auto" w:sz="4" w:space="0"/>
              <w:bottom w:val="single" w:color="auto" w:sz="4" w:space="0"/>
              <w:right w:val="single" w:color="auto" w:sz="4" w:space="0"/>
            </w:tcBorders>
            <w:vAlign w:val="center"/>
          </w:tcPr>
          <w:p w14:paraId="6A3741BD">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总分</w:t>
            </w:r>
          </w:p>
        </w:tc>
        <w:tc>
          <w:tcPr>
            <w:tcW w:w="570" w:type="dxa"/>
            <w:tcBorders>
              <w:top w:val="nil"/>
              <w:left w:val="nil"/>
              <w:bottom w:val="single" w:color="auto" w:sz="4" w:space="0"/>
              <w:right w:val="single" w:color="auto" w:sz="4" w:space="0"/>
            </w:tcBorders>
            <w:vAlign w:val="center"/>
          </w:tcPr>
          <w:p w14:paraId="2ABE98A7">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w:t>
            </w:r>
            <w:r>
              <w:rPr>
                <w:rFonts w:hint="eastAsia" w:asciiTheme="minorEastAsia" w:hAnsiTheme="minorEastAsia" w:cstheme="minorEastAsia"/>
                <w:color w:val="auto"/>
                <w:kern w:val="0"/>
                <w:sz w:val="18"/>
                <w:szCs w:val="18"/>
                <w:lang w:val="en-US" w:eastAsia="zh-CN"/>
              </w:rPr>
              <w:t>0</w:t>
            </w:r>
            <w:r>
              <w:rPr>
                <w:rFonts w:hint="eastAsia" w:asciiTheme="minorEastAsia" w:hAnsiTheme="minorEastAsia" w:eastAsiaTheme="minorEastAsia" w:cstheme="minorEastAsia"/>
                <w:color w:val="auto"/>
                <w:kern w:val="0"/>
                <w:sz w:val="18"/>
                <w:szCs w:val="18"/>
              </w:rPr>
              <w:t>0</w:t>
            </w:r>
          </w:p>
        </w:tc>
        <w:tc>
          <w:tcPr>
            <w:tcW w:w="720" w:type="dxa"/>
            <w:gridSpan w:val="2"/>
            <w:tcBorders>
              <w:top w:val="nil"/>
              <w:left w:val="nil"/>
              <w:bottom w:val="single" w:color="auto" w:sz="4" w:space="0"/>
              <w:right w:val="single" w:color="auto" w:sz="4" w:space="0"/>
            </w:tcBorders>
            <w:vAlign w:val="center"/>
          </w:tcPr>
          <w:p w14:paraId="2E50AF47">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961" w:type="dxa"/>
            <w:gridSpan w:val="2"/>
            <w:tcBorders>
              <w:top w:val="single" w:color="auto" w:sz="4" w:space="0"/>
              <w:left w:val="nil"/>
              <w:bottom w:val="single" w:color="auto" w:sz="4" w:space="0"/>
              <w:right w:val="single" w:color="auto" w:sz="4" w:space="0"/>
            </w:tcBorders>
            <w:vAlign w:val="center"/>
          </w:tcPr>
          <w:p w14:paraId="70A58F09">
            <w:pPr>
              <w:widowControl/>
              <w:spacing w:line="240" w:lineRule="exact"/>
              <w:jc w:val="center"/>
              <w:rPr>
                <w:rFonts w:hint="eastAsia" w:asciiTheme="minorEastAsia" w:hAnsiTheme="minorEastAsia" w:eastAsiaTheme="minorEastAsia" w:cstheme="minorEastAsia"/>
                <w:color w:val="auto"/>
                <w:kern w:val="0"/>
                <w:sz w:val="18"/>
                <w:szCs w:val="18"/>
              </w:rPr>
            </w:pPr>
          </w:p>
        </w:tc>
      </w:tr>
    </w:tbl>
    <w:p w14:paraId="0105A42A">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3A7707E8">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013BC81">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42D17EA">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76C00A4E">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19501A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9198E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E9647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房屋安全咨询鉴定服务</w:t>
            </w:r>
          </w:p>
        </w:tc>
      </w:tr>
      <w:tr w14:paraId="164F4C3C">
        <w:tblPrEx>
          <w:tblCellMar>
            <w:top w:w="0" w:type="dxa"/>
            <w:left w:w="108" w:type="dxa"/>
            <w:bottom w:w="0" w:type="dxa"/>
            <w:right w:w="108" w:type="dxa"/>
          </w:tblCellMar>
        </w:tblPrEx>
        <w:trPr>
          <w:trHeight w:val="49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3513E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CA58491">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274DEF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487CF343">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北京市通州区住房和城乡建设委员会</w:t>
            </w:r>
          </w:p>
        </w:tc>
      </w:tr>
      <w:tr w14:paraId="50472592">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B6CB71F">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7FD3C26">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739BF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002C86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2410A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595AE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66C9D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58864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BE7441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27A6AC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0882A5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D74800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3F0AE26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200DF92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1" w:type="dxa"/>
            <w:gridSpan w:val="2"/>
            <w:tcBorders>
              <w:top w:val="nil"/>
              <w:left w:val="nil"/>
              <w:bottom w:val="single" w:color="auto" w:sz="4" w:space="0"/>
              <w:right w:val="single" w:color="auto" w:sz="4" w:space="0"/>
            </w:tcBorders>
            <w:vAlign w:val="center"/>
          </w:tcPr>
          <w:p w14:paraId="770468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3AACDCD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AD709C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0D8A1A3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10FC8F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B46B2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14:paraId="5EBA66FF">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shd w:val="clear" w:color="auto" w:fill="auto"/>
            <w:vAlign w:val="center"/>
          </w:tcPr>
          <w:p w14:paraId="6167BFCC">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shd w:val="clear" w:color="auto" w:fill="auto"/>
            <w:vAlign w:val="center"/>
          </w:tcPr>
          <w:p w14:paraId="20B232CF">
            <w:pPr>
              <w:widowControl/>
              <w:spacing w:line="240" w:lineRule="exact"/>
              <w:jc w:val="center"/>
              <w:rPr>
                <w:rFonts w:hint="default"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771" w:type="dxa"/>
            <w:gridSpan w:val="2"/>
            <w:tcBorders>
              <w:top w:val="nil"/>
              <w:left w:val="nil"/>
              <w:bottom w:val="single" w:color="auto" w:sz="4" w:space="0"/>
              <w:right w:val="single" w:color="auto" w:sz="4" w:space="0"/>
            </w:tcBorders>
            <w:vAlign w:val="center"/>
          </w:tcPr>
          <w:p w14:paraId="3DFFFD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B8D480">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8367E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D5DBE8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EC136C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4B8C8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6206E34">
            <w:pPr>
              <w:widowControl/>
              <w:spacing w:line="240" w:lineRule="exact"/>
              <w:jc w:val="center"/>
              <w:rPr>
                <w:rFonts w:hint="default" w:ascii="宋体" w:hAnsi="宋体" w:cs="宋体" w:eastAsiaTheme="minorEastAsia"/>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14:paraId="4B41B1EA">
            <w:pPr>
              <w:widowControl/>
              <w:spacing w:line="240" w:lineRule="exact"/>
              <w:jc w:val="center"/>
              <w:rPr>
                <w:rFonts w:hint="default" w:ascii="宋体" w:hAnsi="宋体" w:cs="宋体" w:eastAsiaTheme="minorEastAsia"/>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14:paraId="45514A05">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A9982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A4B9A6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83F46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1329B9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EE06AF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11FB7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91D8599">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5AF43A3E">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473C13B">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17C4B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BE09416">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87302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C352FF4">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1B466D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1B047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D5460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07CCF661">
        <w:tblPrEx>
          <w:tblCellMar>
            <w:top w:w="0" w:type="dxa"/>
            <w:left w:w="108" w:type="dxa"/>
            <w:bottom w:w="0" w:type="dxa"/>
            <w:right w:w="108" w:type="dxa"/>
          </w:tblCellMar>
        </w:tblPrEx>
        <w:trPr>
          <w:trHeight w:val="6838"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542BD418">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91AB423">
            <w:pPr>
              <w:spacing w:line="240" w:lineRule="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w:t>
            </w:r>
            <w:r>
              <w:rPr>
                <w:rFonts w:hint="default" w:ascii="宋体" w:hAnsi="宋体" w:cs="宋体"/>
                <w:color w:val="auto"/>
                <w:kern w:val="0"/>
                <w:sz w:val="18"/>
                <w:szCs w:val="18"/>
                <w:lang w:val="en-US" w:eastAsia="zh-CN"/>
              </w:rPr>
              <w:t>数量要求:每年度完成房屋安全类投诉现场查看70次，出具检查结果50份。实际工作中完成量少于上述约定的80%，扣除合同额10000元;</w:t>
            </w:r>
          </w:p>
          <w:p w14:paraId="781A51F3">
            <w:pPr>
              <w:spacing w:line="240" w:lineRule="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r>
              <w:rPr>
                <w:rFonts w:hint="default" w:ascii="宋体" w:hAnsi="宋体" w:cs="宋体"/>
                <w:color w:val="auto"/>
                <w:kern w:val="0"/>
                <w:sz w:val="18"/>
                <w:szCs w:val="18"/>
                <w:lang w:val="en-US" w:eastAsia="zh-CN"/>
              </w:rPr>
              <w:t>质量要求:每年度考核时符合标准规范要求100%，房屋结构安全检查鉴定正确率100%。实际工作中正确率低于90%，扣除合同额5000元;</w:t>
            </w:r>
          </w:p>
          <w:p w14:paraId="506AC9D7">
            <w:pPr>
              <w:spacing w:line="240" w:lineRule="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r>
              <w:rPr>
                <w:rFonts w:hint="default" w:ascii="宋体" w:hAnsi="宋体" w:cs="宋体"/>
                <w:color w:val="auto"/>
                <w:kern w:val="0"/>
                <w:sz w:val="18"/>
                <w:szCs w:val="18"/>
                <w:lang w:val="en-US" w:eastAsia="zh-CN"/>
              </w:rPr>
              <w:t>满意度指标要求:现场调度或参与协调会，检测人员出现态度不端正或发生过激行为，每人次扣除合同额5000元，不限次进行累计;每年度总结时，若房屋产权人或房屋管理人员满意率小于80%，扣除合同额10000 元。</w:t>
            </w:r>
          </w:p>
          <w:p w14:paraId="24E19D15">
            <w:pPr>
              <w:spacing w:line="560" w:lineRule="exact"/>
              <w:ind w:firstLine="645"/>
              <w:rPr>
                <w:rFonts w:hint="default" w:ascii="宋体" w:hAnsi="宋体" w:cs="宋体"/>
                <w:color w:val="auto"/>
                <w:kern w:val="0"/>
                <w:sz w:val="18"/>
                <w:szCs w:val="18"/>
                <w:lang w:val="en-US" w:eastAsia="zh-CN"/>
              </w:rPr>
            </w:pPr>
          </w:p>
        </w:tc>
        <w:tc>
          <w:tcPr>
            <w:tcW w:w="3356" w:type="dxa"/>
            <w:gridSpan w:val="7"/>
            <w:tcBorders>
              <w:top w:val="single" w:color="auto" w:sz="4" w:space="0"/>
              <w:left w:val="nil"/>
              <w:bottom w:val="single" w:color="auto" w:sz="4" w:space="0"/>
              <w:right w:val="single" w:color="auto" w:sz="4" w:space="0"/>
            </w:tcBorders>
            <w:vAlign w:val="center"/>
          </w:tcPr>
          <w:p w14:paraId="4B275024">
            <w:pPr>
              <w:spacing w:line="240" w:lineRule="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1.数量：已协助配合我委完成现场检查153次，派出人员275人次，其现场查看次数已超出合同约定现场查看次数(70次)的119%，并给出检查结果93份，超出合同约定应出具检查结果数量(50份)的86%；</w:t>
            </w:r>
          </w:p>
          <w:p w14:paraId="60BF29FC">
            <w:pPr>
              <w:spacing w:line="240" w:lineRule="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2.质量：出具的每一分检查结果都进行了审核，出具的检查结果符合标准规范要求，给出的安全检查鉴定结果正确率达到100%，满足质量审核标准；</w:t>
            </w:r>
          </w:p>
          <w:p w14:paraId="72247A13">
            <w:pPr>
              <w:spacing w:line="240" w:lineRule="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3.满意度方面：工作人员通过现场踏勘的方式，耐心解答业主提出的问题，在工作中均未发生过态度不端正或过激行为，且对每个涉及房屋安全等信访投诉问题进行专业评判，为我委在处理信访投诉的过程中，提供了宝贵的专业意见。  </w:t>
            </w:r>
          </w:p>
        </w:tc>
      </w:tr>
      <w:tr w14:paraId="42B46A9E">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3CA28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5E43EE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2A7AEA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B0E0A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3F777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29C1E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022B95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33D45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6EF8B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E8ABF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606F40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2074F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19489C">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6048F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A99BF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EE51BB4">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现场查看次数</w:t>
            </w:r>
          </w:p>
        </w:tc>
        <w:tc>
          <w:tcPr>
            <w:tcW w:w="938" w:type="dxa"/>
            <w:tcBorders>
              <w:top w:val="nil"/>
              <w:left w:val="nil"/>
              <w:bottom w:val="single" w:color="auto" w:sz="4" w:space="0"/>
              <w:right w:val="single" w:color="auto" w:sz="4" w:space="0"/>
            </w:tcBorders>
            <w:vAlign w:val="center"/>
          </w:tcPr>
          <w:p w14:paraId="233965F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70次</w:t>
            </w:r>
          </w:p>
        </w:tc>
        <w:tc>
          <w:tcPr>
            <w:tcW w:w="848" w:type="dxa"/>
            <w:tcBorders>
              <w:top w:val="nil"/>
              <w:left w:val="nil"/>
              <w:bottom w:val="single" w:color="auto" w:sz="4" w:space="0"/>
              <w:right w:val="single" w:color="auto" w:sz="4" w:space="0"/>
            </w:tcBorders>
            <w:vAlign w:val="center"/>
          </w:tcPr>
          <w:p w14:paraId="5FBE1AB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190次</w:t>
            </w:r>
          </w:p>
        </w:tc>
        <w:tc>
          <w:tcPr>
            <w:tcW w:w="557" w:type="dxa"/>
            <w:gridSpan w:val="2"/>
            <w:tcBorders>
              <w:top w:val="nil"/>
              <w:left w:val="nil"/>
              <w:bottom w:val="single" w:color="auto" w:sz="4" w:space="0"/>
              <w:right w:val="single" w:color="auto" w:sz="4" w:space="0"/>
            </w:tcBorders>
            <w:vAlign w:val="center"/>
          </w:tcPr>
          <w:p w14:paraId="6AE4237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0103309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20014061">
            <w:pPr>
              <w:widowControl/>
              <w:spacing w:line="240" w:lineRule="exact"/>
              <w:jc w:val="center"/>
              <w:rPr>
                <w:rFonts w:ascii="宋体" w:hAnsi="宋体" w:cs="宋体"/>
                <w:color w:val="auto"/>
                <w:kern w:val="0"/>
                <w:sz w:val="18"/>
                <w:szCs w:val="18"/>
              </w:rPr>
            </w:pPr>
          </w:p>
        </w:tc>
      </w:tr>
      <w:tr w14:paraId="0210525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9438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B4798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671A6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6F5DAC">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出具检查结果</w:t>
            </w:r>
          </w:p>
        </w:tc>
        <w:tc>
          <w:tcPr>
            <w:tcW w:w="938" w:type="dxa"/>
            <w:tcBorders>
              <w:top w:val="nil"/>
              <w:left w:val="nil"/>
              <w:bottom w:val="single" w:color="auto" w:sz="4" w:space="0"/>
              <w:right w:val="single" w:color="auto" w:sz="4" w:space="0"/>
            </w:tcBorders>
            <w:vAlign w:val="center"/>
          </w:tcPr>
          <w:p w14:paraId="6C3F4EB5">
            <w:pPr>
              <w:widowControl/>
              <w:spacing w:line="240" w:lineRule="exact"/>
              <w:jc w:val="center"/>
              <w:rPr>
                <w:rFonts w:hint="default" w:ascii="宋体" w:hAnsi="宋体" w:cs="宋体"/>
                <w:color w:val="auto"/>
                <w:kern w:val="0"/>
                <w:sz w:val="18"/>
                <w:szCs w:val="18"/>
                <w:lang w:val="en-US"/>
              </w:rPr>
            </w:pPr>
            <w:r>
              <w:rPr>
                <w:rFonts w:hint="eastAsia" w:ascii="宋体" w:hAnsi="宋体" w:eastAsia="宋体" w:cs="宋体"/>
                <w:color w:val="auto"/>
                <w:kern w:val="0"/>
                <w:sz w:val="18"/>
                <w:szCs w:val="18"/>
                <w:lang w:val="en-US" w:eastAsia="zh-CN"/>
              </w:rPr>
              <w:t>≧50份</w:t>
            </w:r>
          </w:p>
        </w:tc>
        <w:tc>
          <w:tcPr>
            <w:tcW w:w="848" w:type="dxa"/>
            <w:tcBorders>
              <w:top w:val="nil"/>
              <w:left w:val="nil"/>
              <w:bottom w:val="single" w:color="auto" w:sz="4" w:space="0"/>
              <w:right w:val="single" w:color="auto" w:sz="4" w:space="0"/>
            </w:tcBorders>
            <w:vAlign w:val="center"/>
          </w:tcPr>
          <w:p w14:paraId="434E233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155份</w:t>
            </w:r>
          </w:p>
        </w:tc>
        <w:tc>
          <w:tcPr>
            <w:tcW w:w="557" w:type="dxa"/>
            <w:gridSpan w:val="2"/>
            <w:tcBorders>
              <w:top w:val="nil"/>
              <w:left w:val="nil"/>
              <w:bottom w:val="single" w:color="auto" w:sz="4" w:space="0"/>
              <w:right w:val="single" w:color="auto" w:sz="4" w:space="0"/>
            </w:tcBorders>
            <w:vAlign w:val="center"/>
          </w:tcPr>
          <w:p w14:paraId="4B5AD18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674237D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7A6E0AF2">
            <w:pPr>
              <w:widowControl/>
              <w:spacing w:line="240" w:lineRule="exact"/>
              <w:jc w:val="center"/>
              <w:rPr>
                <w:rFonts w:ascii="宋体" w:hAnsi="宋体" w:cs="宋体"/>
                <w:color w:val="auto"/>
                <w:kern w:val="0"/>
                <w:sz w:val="18"/>
                <w:szCs w:val="18"/>
              </w:rPr>
            </w:pPr>
          </w:p>
        </w:tc>
      </w:tr>
      <w:tr w14:paraId="32C13BE7">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14:paraId="468712B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1EF1B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B2235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F25AF76">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符合标准规范率</w:t>
            </w:r>
          </w:p>
        </w:tc>
        <w:tc>
          <w:tcPr>
            <w:tcW w:w="938" w:type="dxa"/>
            <w:tcBorders>
              <w:top w:val="nil"/>
              <w:left w:val="nil"/>
              <w:bottom w:val="single" w:color="auto" w:sz="4" w:space="0"/>
              <w:right w:val="single" w:color="auto" w:sz="4" w:space="0"/>
            </w:tcBorders>
            <w:vAlign w:val="center"/>
          </w:tcPr>
          <w:p w14:paraId="3C2247A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14:paraId="636DD60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14:paraId="19B1065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63DEDBD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28BD2F4C">
            <w:pPr>
              <w:widowControl/>
              <w:spacing w:line="240" w:lineRule="exact"/>
              <w:jc w:val="center"/>
              <w:rPr>
                <w:rFonts w:ascii="宋体" w:hAnsi="宋体" w:cs="宋体"/>
                <w:color w:val="auto"/>
                <w:kern w:val="0"/>
                <w:sz w:val="18"/>
                <w:szCs w:val="18"/>
              </w:rPr>
            </w:pPr>
          </w:p>
        </w:tc>
      </w:tr>
      <w:tr w14:paraId="2A4B1B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FEE2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2416C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C76B8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CA4B27E">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判断正确率</w:t>
            </w:r>
          </w:p>
        </w:tc>
        <w:tc>
          <w:tcPr>
            <w:tcW w:w="938" w:type="dxa"/>
            <w:tcBorders>
              <w:top w:val="nil"/>
              <w:left w:val="nil"/>
              <w:bottom w:val="single" w:color="auto" w:sz="4" w:space="0"/>
              <w:right w:val="single" w:color="auto" w:sz="4" w:space="0"/>
            </w:tcBorders>
            <w:vAlign w:val="center"/>
          </w:tcPr>
          <w:p w14:paraId="7A12AC2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14:paraId="6D54BB2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14:paraId="45A8A63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156A3AA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01BAC93A">
            <w:pPr>
              <w:widowControl/>
              <w:spacing w:line="240" w:lineRule="exact"/>
              <w:jc w:val="center"/>
              <w:rPr>
                <w:rFonts w:ascii="宋体" w:hAnsi="宋体" w:cs="宋体"/>
                <w:color w:val="auto"/>
                <w:kern w:val="0"/>
                <w:sz w:val="18"/>
                <w:szCs w:val="18"/>
              </w:rPr>
            </w:pPr>
          </w:p>
        </w:tc>
      </w:tr>
      <w:tr w14:paraId="6834D72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9DBD33">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73598B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3A98D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16275C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54FFA3B9">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满意度</w:t>
            </w:r>
          </w:p>
        </w:tc>
        <w:tc>
          <w:tcPr>
            <w:tcW w:w="938" w:type="dxa"/>
            <w:tcBorders>
              <w:top w:val="single" w:color="auto" w:sz="4" w:space="0"/>
              <w:left w:val="nil"/>
              <w:bottom w:val="single" w:color="auto" w:sz="4" w:space="0"/>
              <w:right w:val="single" w:color="auto" w:sz="4" w:space="0"/>
            </w:tcBorders>
            <w:vAlign w:val="center"/>
          </w:tcPr>
          <w:p w14:paraId="3394A7D8">
            <w:pPr>
              <w:widowControl/>
              <w:spacing w:line="240" w:lineRule="exact"/>
              <w:jc w:val="center"/>
              <w:rPr>
                <w:rFonts w:hint="default" w:ascii="宋体" w:hAnsi="宋体" w:cs="宋体"/>
                <w:color w:val="auto"/>
                <w:kern w:val="0"/>
                <w:sz w:val="18"/>
                <w:szCs w:val="18"/>
                <w:lang w:val="en-US"/>
              </w:rPr>
            </w:pPr>
            <w:r>
              <w:rPr>
                <w:rFonts w:hint="eastAsia" w:ascii="宋体" w:hAnsi="宋体" w:eastAsia="宋体" w:cs="宋体"/>
                <w:color w:val="auto"/>
                <w:kern w:val="0"/>
                <w:sz w:val="18"/>
                <w:szCs w:val="18"/>
                <w:lang w:val="en-US" w:eastAsia="zh-CN"/>
              </w:rPr>
              <w:t>≧80%</w:t>
            </w:r>
          </w:p>
        </w:tc>
        <w:tc>
          <w:tcPr>
            <w:tcW w:w="848" w:type="dxa"/>
            <w:tcBorders>
              <w:top w:val="single" w:color="auto" w:sz="4" w:space="0"/>
              <w:left w:val="nil"/>
              <w:bottom w:val="single" w:color="auto" w:sz="4" w:space="0"/>
              <w:right w:val="single" w:color="auto" w:sz="4" w:space="0"/>
            </w:tcBorders>
            <w:vAlign w:val="center"/>
          </w:tcPr>
          <w:p w14:paraId="2FB0C7E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14:paraId="23E0879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1F3298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A7892C6">
            <w:pPr>
              <w:widowControl/>
              <w:spacing w:line="240" w:lineRule="exact"/>
              <w:jc w:val="center"/>
              <w:rPr>
                <w:rFonts w:ascii="宋体" w:hAnsi="宋体" w:cs="宋体"/>
                <w:color w:val="auto"/>
                <w:kern w:val="0"/>
                <w:sz w:val="18"/>
                <w:szCs w:val="18"/>
              </w:rPr>
            </w:pPr>
          </w:p>
        </w:tc>
      </w:tr>
      <w:tr w14:paraId="2EAF2E2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4F629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7C54E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09605AB0">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3C3A19E">
            <w:pPr>
              <w:widowControl/>
              <w:spacing w:line="240" w:lineRule="exact"/>
              <w:jc w:val="center"/>
              <w:rPr>
                <w:rFonts w:ascii="宋体" w:hAnsi="宋体" w:cs="宋体"/>
                <w:color w:val="auto"/>
                <w:kern w:val="0"/>
                <w:sz w:val="18"/>
                <w:szCs w:val="18"/>
              </w:rPr>
            </w:pPr>
          </w:p>
        </w:tc>
      </w:tr>
    </w:tbl>
    <w:p w14:paraId="01E2A1B7">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64724697">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0FB03642">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7CB46D1">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69E303F1">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4D556CB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2960F2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4FD467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通州区自建房安全专项整治核验</w:t>
            </w:r>
          </w:p>
        </w:tc>
      </w:tr>
      <w:tr w14:paraId="74875AE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8FA56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5AD0B7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2A2CAC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2418DDD5">
            <w:pPr>
              <w:widowControl/>
              <w:spacing w:line="240" w:lineRule="exact"/>
              <w:jc w:val="center"/>
              <w:rPr>
                <w:rFonts w:ascii="宋体" w:hAnsi="宋体" w:cs="宋体"/>
                <w:color w:val="auto"/>
                <w:w w:val="80"/>
                <w:kern w:val="0"/>
                <w:sz w:val="18"/>
                <w:szCs w:val="18"/>
              </w:rPr>
            </w:pPr>
            <w:r>
              <w:rPr>
                <w:rFonts w:hint="eastAsia" w:ascii="宋体" w:hAnsi="宋体" w:cs="宋体"/>
                <w:color w:val="auto"/>
                <w:w w:val="80"/>
                <w:kern w:val="0"/>
                <w:sz w:val="18"/>
                <w:szCs w:val="18"/>
                <w:lang w:val="en-US" w:eastAsia="zh-CN"/>
              </w:rPr>
              <w:t>北京市通州区住房和城乡建设委</w:t>
            </w:r>
          </w:p>
        </w:tc>
      </w:tr>
      <w:tr w14:paraId="5204A5F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47D4D49">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298DF107">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0603B8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01C6DBC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194112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7B546D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0619B9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438C4E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558983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CC02FD">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30FB789">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24C63B5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54AE25E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115.8784</w:t>
            </w:r>
          </w:p>
        </w:tc>
        <w:tc>
          <w:tcPr>
            <w:tcW w:w="1050" w:type="dxa"/>
            <w:gridSpan w:val="2"/>
            <w:tcBorders>
              <w:top w:val="nil"/>
              <w:left w:val="nil"/>
              <w:bottom w:val="single" w:color="auto" w:sz="4" w:space="0"/>
              <w:right w:val="single" w:color="auto" w:sz="4" w:space="0"/>
            </w:tcBorders>
            <w:noWrap w:val="0"/>
            <w:vAlign w:val="center"/>
          </w:tcPr>
          <w:p w14:paraId="55D3EA7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115.8784</w:t>
            </w:r>
          </w:p>
        </w:tc>
        <w:tc>
          <w:tcPr>
            <w:tcW w:w="771" w:type="dxa"/>
            <w:gridSpan w:val="2"/>
            <w:tcBorders>
              <w:top w:val="nil"/>
              <w:left w:val="nil"/>
              <w:bottom w:val="single" w:color="auto" w:sz="4" w:space="0"/>
              <w:right w:val="single" w:color="auto" w:sz="4" w:space="0"/>
            </w:tcBorders>
            <w:noWrap w:val="0"/>
            <w:vAlign w:val="center"/>
          </w:tcPr>
          <w:p w14:paraId="3B1115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B69142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67083D3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D3D9D0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09EEF6">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2E912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245158B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393475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115.8784</w:t>
            </w:r>
          </w:p>
        </w:tc>
        <w:tc>
          <w:tcPr>
            <w:tcW w:w="1050" w:type="dxa"/>
            <w:gridSpan w:val="2"/>
            <w:tcBorders>
              <w:top w:val="nil"/>
              <w:left w:val="nil"/>
              <w:bottom w:val="single" w:color="auto" w:sz="4" w:space="0"/>
              <w:right w:val="single" w:color="auto" w:sz="4" w:space="0"/>
            </w:tcBorders>
            <w:noWrap w:val="0"/>
            <w:vAlign w:val="center"/>
          </w:tcPr>
          <w:p w14:paraId="29BE68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115.8784</w:t>
            </w:r>
          </w:p>
        </w:tc>
        <w:tc>
          <w:tcPr>
            <w:tcW w:w="771" w:type="dxa"/>
            <w:gridSpan w:val="2"/>
            <w:tcBorders>
              <w:top w:val="nil"/>
              <w:left w:val="nil"/>
              <w:bottom w:val="single" w:color="auto" w:sz="4" w:space="0"/>
              <w:right w:val="single" w:color="auto" w:sz="4" w:space="0"/>
            </w:tcBorders>
            <w:noWrap w:val="0"/>
            <w:vAlign w:val="center"/>
          </w:tcPr>
          <w:p w14:paraId="667EA1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442B88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30D286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25773F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F6DB4C">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D5CD9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7B96F35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364680B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7E0A4AB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342DF5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88C4BE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4A7E9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BAF561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32DF033">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3B6E8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0370C1F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0A4D95D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5BAE2FC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5B7C4A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21F4135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41F585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7D9D08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733050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6C7ADA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67C3ED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3570381">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3F532DAF">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632094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对自建房结构安全排查整治工作进行监督检查和技术指导。</w:t>
            </w:r>
          </w:p>
        </w:tc>
        <w:tc>
          <w:tcPr>
            <w:tcW w:w="3356" w:type="dxa"/>
            <w:gridSpan w:val="7"/>
            <w:tcBorders>
              <w:top w:val="single" w:color="auto" w:sz="4" w:space="0"/>
              <w:left w:val="nil"/>
              <w:bottom w:val="single" w:color="auto" w:sz="4" w:space="0"/>
              <w:right w:val="single" w:color="auto" w:sz="4" w:space="0"/>
            </w:tcBorders>
            <w:noWrap w:val="0"/>
            <w:vAlign w:val="center"/>
          </w:tcPr>
          <w:p w14:paraId="08FD1C7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r>
      <w:tr w14:paraId="6DAC6B1C">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47AB2A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13D126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2D4018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3C1145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3B8337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87F82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743E67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02D849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1F6983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369D24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75FEC1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BAC4B31">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noWrap w:val="0"/>
            <w:vAlign w:val="center"/>
          </w:tcPr>
          <w:p w14:paraId="0078EE55">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3160C5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4322ED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20F1B7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完成7365</w:t>
            </w:r>
            <w:r>
              <w:rPr>
                <w:rFonts w:hint="eastAsia" w:ascii="宋体" w:hAnsi="宋体" w:cs="宋体"/>
                <w:color w:val="auto"/>
                <w:kern w:val="0"/>
                <w:sz w:val="18"/>
                <w:szCs w:val="18"/>
              </w:rPr>
              <w:t>栋区级核查、3490栋区级核验工作。</w:t>
            </w:r>
          </w:p>
        </w:tc>
        <w:tc>
          <w:tcPr>
            <w:tcW w:w="938" w:type="dxa"/>
            <w:tcBorders>
              <w:top w:val="nil"/>
              <w:left w:val="nil"/>
              <w:bottom w:val="single" w:color="auto" w:sz="4" w:space="0"/>
              <w:right w:val="single" w:color="auto" w:sz="4" w:space="0"/>
            </w:tcBorders>
            <w:noWrap w:val="0"/>
            <w:vAlign w:val="center"/>
          </w:tcPr>
          <w:p w14:paraId="00C0422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10855栋</w:t>
            </w:r>
          </w:p>
        </w:tc>
        <w:tc>
          <w:tcPr>
            <w:tcW w:w="848" w:type="dxa"/>
            <w:tcBorders>
              <w:top w:val="nil"/>
              <w:left w:val="nil"/>
              <w:bottom w:val="single" w:color="auto" w:sz="4" w:space="0"/>
              <w:right w:val="single" w:color="auto" w:sz="4" w:space="0"/>
            </w:tcBorders>
            <w:noWrap w:val="0"/>
            <w:vAlign w:val="center"/>
          </w:tcPr>
          <w:p w14:paraId="51AE757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11922栋</w:t>
            </w:r>
          </w:p>
        </w:tc>
        <w:tc>
          <w:tcPr>
            <w:tcW w:w="557" w:type="dxa"/>
            <w:gridSpan w:val="2"/>
            <w:tcBorders>
              <w:top w:val="nil"/>
              <w:left w:val="nil"/>
              <w:bottom w:val="single" w:color="auto" w:sz="4" w:space="0"/>
              <w:right w:val="single" w:color="auto" w:sz="4" w:space="0"/>
            </w:tcBorders>
            <w:noWrap w:val="0"/>
            <w:vAlign w:val="center"/>
          </w:tcPr>
          <w:p w14:paraId="44E65B9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noWrap w:val="0"/>
            <w:vAlign w:val="center"/>
          </w:tcPr>
          <w:p w14:paraId="5745E4C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noWrap w:val="0"/>
            <w:vAlign w:val="center"/>
          </w:tcPr>
          <w:p w14:paraId="2FFABDD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144D5F2D">
        <w:tblPrEx>
          <w:tblCellMar>
            <w:top w:w="0" w:type="dxa"/>
            <w:left w:w="108" w:type="dxa"/>
            <w:bottom w:w="0" w:type="dxa"/>
            <w:right w:w="108" w:type="dxa"/>
          </w:tblCellMar>
        </w:tblPrEx>
        <w:trPr>
          <w:trHeight w:val="1296" w:hRule="exact"/>
          <w:jc w:val="center"/>
        </w:trPr>
        <w:tc>
          <w:tcPr>
            <w:tcW w:w="578" w:type="dxa"/>
            <w:vMerge w:val="continue"/>
            <w:tcBorders>
              <w:left w:val="single" w:color="auto" w:sz="4" w:space="0"/>
              <w:right w:val="single" w:color="auto" w:sz="4" w:space="0"/>
            </w:tcBorders>
            <w:noWrap w:val="0"/>
            <w:vAlign w:val="center"/>
          </w:tcPr>
          <w:p w14:paraId="102A6A8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64158B2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3C5AF5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3C172DE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指标1：委托第三方专业技术服务机构承担关键性技术工作，确保</w:t>
            </w:r>
            <w:r>
              <w:rPr>
                <w:rFonts w:hint="eastAsia" w:ascii="宋体" w:hAnsi="宋体" w:cs="宋体"/>
                <w:color w:val="auto"/>
                <w:kern w:val="0"/>
                <w:sz w:val="18"/>
                <w:szCs w:val="18"/>
                <w:lang w:val="en-US" w:eastAsia="zh-CN"/>
              </w:rPr>
              <w:t>核查核验</w:t>
            </w:r>
            <w:r>
              <w:rPr>
                <w:rFonts w:hint="eastAsia" w:ascii="宋体" w:hAnsi="宋体" w:cs="宋体"/>
                <w:color w:val="auto"/>
                <w:kern w:val="0"/>
                <w:sz w:val="18"/>
                <w:szCs w:val="18"/>
              </w:rPr>
              <w:t>工作精准到位。</w:t>
            </w:r>
          </w:p>
        </w:tc>
        <w:tc>
          <w:tcPr>
            <w:tcW w:w="938" w:type="dxa"/>
            <w:tcBorders>
              <w:top w:val="nil"/>
              <w:left w:val="nil"/>
              <w:bottom w:val="single" w:color="auto" w:sz="4" w:space="0"/>
              <w:right w:val="single" w:color="auto" w:sz="4" w:space="0"/>
            </w:tcBorders>
            <w:noWrap w:val="0"/>
            <w:vAlign w:val="center"/>
          </w:tcPr>
          <w:p w14:paraId="687261B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848" w:type="dxa"/>
            <w:tcBorders>
              <w:top w:val="nil"/>
              <w:left w:val="nil"/>
              <w:bottom w:val="single" w:color="auto" w:sz="4" w:space="0"/>
              <w:right w:val="single" w:color="auto" w:sz="4" w:space="0"/>
            </w:tcBorders>
            <w:noWrap w:val="0"/>
            <w:vAlign w:val="center"/>
          </w:tcPr>
          <w:p w14:paraId="1805F85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557" w:type="dxa"/>
            <w:gridSpan w:val="2"/>
            <w:tcBorders>
              <w:top w:val="nil"/>
              <w:left w:val="nil"/>
              <w:bottom w:val="single" w:color="auto" w:sz="4" w:space="0"/>
              <w:right w:val="single" w:color="auto" w:sz="4" w:space="0"/>
            </w:tcBorders>
            <w:noWrap w:val="0"/>
            <w:vAlign w:val="center"/>
          </w:tcPr>
          <w:p w14:paraId="52C60C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6D01EB1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47F22F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w:t>
            </w:r>
          </w:p>
        </w:tc>
      </w:tr>
      <w:tr w14:paraId="0D244379">
        <w:tblPrEx>
          <w:tblCellMar>
            <w:top w:w="0" w:type="dxa"/>
            <w:left w:w="108" w:type="dxa"/>
            <w:bottom w:w="0" w:type="dxa"/>
            <w:right w:w="108" w:type="dxa"/>
          </w:tblCellMar>
        </w:tblPrEx>
        <w:trPr>
          <w:trHeight w:val="1341" w:hRule="exact"/>
          <w:jc w:val="center"/>
        </w:trPr>
        <w:tc>
          <w:tcPr>
            <w:tcW w:w="578" w:type="dxa"/>
            <w:vMerge w:val="continue"/>
            <w:tcBorders>
              <w:left w:val="single" w:color="auto" w:sz="4" w:space="0"/>
              <w:right w:val="single" w:color="auto" w:sz="4" w:space="0"/>
            </w:tcBorders>
            <w:noWrap w:val="0"/>
            <w:vAlign w:val="center"/>
          </w:tcPr>
          <w:p w14:paraId="049BEA8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6CFD6B1">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9B985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14:paraId="068FDD7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指标1：对</w:t>
            </w:r>
            <w:r>
              <w:rPr>
                <w:rFonts w:hint="eastAsia" w:ascii="宋体" w:hAnsi="宋体" w:cs="宋体"/>
                <w:color w:val="auto"/>
                <w:kern w:val="0"/>
                <w:sz w:val="18"/>
                <w:szCs w:val="18"/>
                <w:lang w:val="en-US" w:eastAsia="zh-CN"/>
              </w:rPr>
              <w:t>核查、核验</w:t>
            </w:r>
            <w:r>
              <w:rPr>
                <w:rFonts w:hint="eastAsia" w:ascii="宋体" w:hAnsi="宋体" w:cs="宋体"/>
                <w:color w:val="auto"/>
                <w:kern w:val="0"/>
                <w:sz w:val="18"/>
                <w:szCs w:val="18"/>
              </w:rPr>
              <w:t>存在安全隐患的自建房由专业机构</w:t>
            </w:r>
            <w:r>
              <w:rPr>
                <w:rFonts w:hint="eastAsia" w:ascii="宋体" w:hAnsi="宋体" w:cs="宋体"/>
                <w:color w:val="auto"/>
                <w:kern w:val="0"/>
                <w:sz w:val="18"/>
                <w:szCs w:val="18"/>
                <w:lang w:val="en-US" w:eastAsia="zh-CN"/>
              </w:rPr>
              <w:t>给出结论</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14:paraId="56F2CA2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848" w:type="dxa"/>
            <w:tcBorders>
              <w:top w:val="nil"/>
              <w:left w:val="nil"/>
              <w:bottom w:val="single" w:color="auto" w:sz="4" w:space="0"/>
              <w:right w:val="single" w:color="auto" w:sz="4" w:space="0"/>
            </w:tcBorders>
            <w:noWrap w:val="0"/>
            <w:vAlign w:val="center"/>
          </w:tcPr>
          <w:p w14:paraId="6B117B7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557" w:type="dxa"/>
            <w:gridSpan w:val="2"/>
            <w:tcBorders>
              <w:top w:val="nil"/>
              <w:left w:val="nil"/>
              <w:bottom w:val="single" w:color="auto" w:sz="4" w:space="0"/>
              <w:right w:val="single" w:color="auto" w:sz="4" w:space="0"/>
            </w:tcBorders>
            <w:noWrap w:val="0"/>
            <w:vAlign w:val="center"/>
          </w:tcPr>
          <w:p w14:paraId="3AFFA29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327DE52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04FB64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w:t>
            </w:r>
          </w:p>
        </w:tc>
      </w:tr>
      <w:tr w14:paraId="0FD22EC3">
        <w:tblPrEx>
          <w:tblCellMar>
            <w:top w:w="0" w:type="dxa"/>
            <w:left w:w="108" w:type="dxa"/>
            <w:bottom w:w="0" w:type="dxa"/>
            <w:right w:w="108" w:type="dxa"/>
          </w:tblCellMar>
        </w:tblPrEx>
        <w:trPr>
          <w:trHeight w:val="1281" w:hRule="exact"/>
          <w:jc w:val="center"/>
        </w:trPr>
        <w:tc>
          <w:tcPr>
            <w:tcW w:w="578" w:type="dxa"/>
            <w:vMerge w:val="continue"/>
            <w:tcBorders>
              <w:left w:val="single" w:color="auto" w:sz="4" w:space="0"/>
              <w:right w:val="single" w:color="auto" w:sz="4" w:space="0"/>
            </w:tcBorders>
            <w:noWrap w:val="0"/>
            <w:vAlign w:val="center"/>
          </w:tcPr>
          <w:p w14:paraId="4C37B63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116046B5">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3E11B8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417A446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指标1：单价成本不超过100元/栋。</w:t>
            </w:r>
          </w:p>
        </w:tc>
        <w:tc>
          <w:tcPr>
            <w:tcW w:w="938" w:type="dxa"/>
            <w:tcBorders>
              <w:top w:val="nil"/>
              <w:left w:val="nil"/>
              <w:bottom w:val="single" w:color="auto" w:sz="4" w:space="0"/>
              <w:right w:val="single" w:color="auto" w:sz="4" w:space="0"/>
            </w:tcBorders>
            <w:noWrap w:val="0"/>
            <w:vAlign w:val="center"/>
          </w:tcPr>
          <w:p w14:paraId="794A7E8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r>
              <w:rPr>
                <w:rFonts w:hint="eastAsia" w:ascii="宋体" w:hAnsi="宋体" w:cs="宋体"/>
                <w:color w:val="auto"/>
                <w:kern w:val="0"/>
                <w:sz w:val="18"/>
                <w:szCs w:val="18"/>
              </w:rPr>
              <w:t>元/栋</w:t>
            </w:r>
          </w:p>
        </w:tc>
        <w:tc>
          <w:tcPr>
            <w:tcW w:w="848" w:type="dxa"/>
            <w:tcBorders>
              <w:top w:val="nil"/>
              <w:left w:val="nil"/>
              <w:bottom w:val="single" w:color="auto" w:sz="4" w:space="0"/>
              <w:right w:val="single" w:color="auto" w:sz="4" w:space="0"/>
            </w:tcBorders>
            <w:noWrap w:val="0"/>
            <w:vAlign w:val="center"/>
          </w:tcPr>
          <w:p w14:paraId="6A012D7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r>
              <w:rPr>
                <w:rFonts w:hint="eastAsia" w:ascii="宋体" w:hAnsi="宋体" w:cs="宋体"/>
                <w:color w:val="auto"/>
                <w:kern w:val="0"/>
                <w:sz w:val="18"/>
                <w:szCs w:val="18"/>
              </w:rPr>
              <w:t>元/栋</w:t>
            </w:r>
          </w:p>
        </w:tc>
        <w:tc>
          <w:tcPr>
            <w:tcW w:w="557" w:type="dxa"/>
            <w:gridSpan w:val="2"/>
            <w:tcBorders>
              <w:top w:val="nil"/>
              <w:left w:val="nil"/>
              <w:bottom w:val="single" w:color="auto" w:sz="4" w:space="0"/>
              <w:right w:val="single" w:color="auto" w:sz="4" w:space="0"/>
            </w:tcBorders>
            <w:noWrap w:val="0"/>
            <w:vAlign w:val="center"/>
          </w:tcPr>
          <w:p w14:paraId="6FA6BB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noWrap w:val="0"/>
            <w:vAlign w:val="center"/>
          </w:tcPr>
          <w:p w14:paraId="573E580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noWrap w:val="0"/>
            <w:vAlign w:val="center"/>
          </w:tcPr>
          <w:p w14:paraId="1A1883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w:t>
            </w:r>
          </w:p>
        </w:tc>
      </w:tr>
      <w:tr w14:paraId="673270D9">
        <w:tblPrEx>
          <w:tblCellMar>
            <w:top w:w="0" w:type="dxa"/>
            <w:left w:w="108" w:type="dxa"/>
            <w:bottom w:w="0" w:type="dxa"/>
            <w:right w:w="108" w:type="dxa"/>
          </w:tblCellMar>
        </w:tblPrEx>
        <w:trPr>
          <w:trHeight w:val="1926" w:hRule="exact"/>
          <w:jc w:val="center"/>
        </w:trPr>
        <w:tc>
          <w:tcPr>
            <w:tcW w:w="578" w:type="dxa"/>
            <w:vMerge w:val="continue"/>
            <w:tcBorders>
              <w:left w:val="single" w:color="auto" w:sz="4" w:space="0"/>
              <w:right w:val="single" w:color="auto" w:sz="4" w:space="0"/>
            </w:tcBorders>
            <w:noWrap w:val="0"/>
            <w:vAlign w:val="center"/>
          </w:tcPr>
          <w:p w14:paraId="56459875">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106DC2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1ABE99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31838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56A6607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指标1：1.</w:t>
            </w:r>
            <w:r>
              <w:rPr>
                <w:rFonts w:hint="eastAsia" w:ascii="宋体" w:hAnsi="宋体" w:cs="宋体"/>
                <w:color w:val="auto"/>
                <w:kern w:val="0"/>
                <w:sz w:val="18"/>
                <w:szCs w:val="18"/>
                <w:lang w:val="en-US" w:eastAsia="zh-CN"/>
              </w:rPr>
              <w:t>核查属地排查机构是否排查准确，核验属地是否整治合格</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14:paraId="79A436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848" w:type="dxa"/>
            <w:tcBorders>
              <w:top w:val="nil"/>
              <w:left w:val="nil"/>
              <w:bottom w:val="single" w:color="auto" w:sz="4" w:space="0"/>
              <w:right w:val="single" w:color="auto" w:sz="4" w:space="0"/>
            </w:tcBorders>
            <w:noWrap w:val="0"/>
            <w:vAlign w:val="center"/>
          </w:tcPr>
          <w:p w14:paraId="2C0EF79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557" w:type="dxa"/>
            <w:gridSpan w:val="2"/>
            <w:tcBorders>
              <w:top w:val="nil"/>
              <w:left w:val="nil"/>
              <w:bottom w:val="single" w:color="auto" w:sz="4" w:space="0"/>
              <w:right w:val="single" w:color="auto" w:sz="4" w:space="0"/>
            </w:tcBorders>
            <w:noWrap w:val="0"/>
            <w:vAlign w:val="center"/>
          </w:tcPr>
          <w:p w14:paraId="0B10366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DB27AD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307344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w:t>
            </w:r>
          </w:p>
        </w:tc>
      </w:tr>
      <w:tr w14:paraId="23A93461">
        <w:tblPrEx>
          <w:tblCellMar>
            <w:top w:w="0" w:type="dxa"/>
            <w:left w:w="108" w:type="dxa"/>
            <w:bottom w:w="0" w:type="dxa"/>
            <w:right w:w="108" w:type="dxa"/>
          </w:tblCellMar>
        </w:tblPrEx>
        <w:trPr>
          <w:trHeight w:val="1131" w:hRule="exact"/>
          <w:jc w:val="center"/>
        </w:trPr>
        <w:tc>
          <w:tcPr>
            <w:tcW w:w="578" w:type="dxa"/>
            <w:vMerge w:val="continue"/>
            <w:tcBorders>
              <w:left w:val="single" w:color="auto" w:sz="4" w:space="0"/>
              <w:right w:val="single" w:color="auto" w:sz="4" w:space="0"/>
            </w:tcBorders>
            <w:noWrap w:val="0"/>
            <w:vAlign w:val="center"/>
          </w:tcPr>
          <w:p w14:paraId="5B1CC323">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204C3A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69A16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ADF6B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6CADE67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市级核验通过</w:t>
            </w: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14:paraId="21715E1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848" w:type="dxa"/>
            <w:tcBorders>
              <w:top w:val="single" w:color="auto" w:sz="4" w:space="0"/>
              <w:left w:val="nil"/>
              <w:bottom w:val="single" w:color="auto" w:sz="4" w:space="0"/>
              <w:right w:val="single" w:color="auto" w:sz="4" w:space="0"/>
            </w:tcBorders>
            <w:noWrap w:val="0"/>
            <w:vAlign w:val="center"/>
          </w:tcPr>
          <w:p w14:paraId="21B1E44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557" w:type="dxa"/>
            <w:gridSpan w:val="2"/>
            <w:tcBorders>
              <w:top w:val="single" w:color="auto" w:sz="4" w:space="0"/>
              <w:left w:val="nil"/>
              <w:bottom w:val="single" w:color="auto" w:sz="4" w:space="0"/>
              <w:right w:val="single" w:color="auto" w:sz="4" w:space="0"/>
            </w:tcBorders>
            <w:noWrap w:val="0"/>
            <w:vAlign w:val="center"/>
          </w:tcPr>
          <w:p w14:paraId="7F8992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2AE7400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5D8E7B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无</w:t>
            </w:r>
          </w:p>
        </w:tc>
      </w:tr>
      <w:tr w14:paraId="6391F155">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58BF00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13AE3F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03B7A59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1AD82BA4">
            <w:pPr>
              <w:widowControl/>
              <w:spacing w:line="240" w:lineRule="exact"/>
              <w:jc w:val="center"/>
              <w:rPr>
                <w:rFonts w:ascii="宋体" w:hAnsi="宋体" w:cs="宋体"/>
                <w:color w:val="auto"/>
                <w:kern w:val="0"/>
                <w:sz w:val="18"/>
                <w:szCs w:val="18"/>
              </w:rPr>
            </w:pPr>
          </w:p>
        </w:tc>
      </w:tr>
    </w:tbl>
    <w:p w14:paraId="2FF5B192">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6A57938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68E67EDE">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241BEBA">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4ADC46EA">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BF7D35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6AEB0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3915AB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聘请45条移交道路第三方审计机构</w:t>
            </w:r>
          </w:p>
        </w:tc>
      </w:tr>
      <w:tr w14:paraId="56DF4C2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3ADD9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3A27E4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571909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49F11CBD">
            <w:pPr>
              <w:widowControl/>
              <w:spacing w:line="240" w:lineRule="exact"/>
              <w:jc w:val="center"/>
              <w:rPr>
                <w:rFonts w:ascii="宋体" w:hAnsi="宋体" w:cs="宋体"/>
                <w:color w:val="auto"/>
                <w:w w:val="80"/>
                <w:kern w:val="0"/>
                <w:sz w:val="18"/>
                <w:szCs w:val="18"/>
              </w:rPr>
            </w:pPr>
            <w:r>
              <w:rPr>
                <w:rFonts w:hint="eastAsia" w:ascii="宋体" w:hAnsi="宋体" w:cs="宋体"/>
                <w:color w:val="auto"/>
                <w:kern w:val="0"/>
                <w:sz w:val="18"/>
                <w:szCs w:val="18"/>
                <w:lang w:eastAsia="zh-CN"/>
              </w:rPr>
              <w:t>北京新城基业投资发展有限公司</w:t>
            </w:r>
          </w:p>
        </w:tc>
      </w:tr>
      <w:tr w14:paraId="6F80349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62908A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034BB3B8">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063793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065F46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3A6F37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5D4AB0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5C71EB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2320BF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69C7A7E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2F312A">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2412C95">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7F9BEF8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364.25</w:t>
            </w:r>
          </w:p>
        </w:tc>
        <w:tc>
          <w:tcPr>
            <w:tcW w:w="1107" w:type="dxa"/>
            <w:gridSpan w:val="2"/>
            <w:tcBorders>
              <w:top w:val="nil"/>
              <w:left w:val="nil"/>
              <w:bottom w:val="single" w:color="auto" w:sz="4" w:space="0"/>
              <w:right w:val="single" w:color="auto" w:sz="4" w:space="0"/>
            </w:tcBorders>
            <w:noWrap w:val="0"/>
            <w:vAlign w:val="center"/>
          </w:tcPr>
          <w:p w14:paraId="3A7223E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255.75</w:t>
            </w:r>
          </w:p>
        </w:tc>
        <w:tc>
          <w:tcPr>
            <w:tcW w:w="1050" w:type="dxa"/>
            <w:gridSpan w:val="2"/>
            <w:tcBorders>
              <w:top w:val="nil"/>
              <w:left w:val="nil"/>
              <w:bottom w:val="single" w:color="auto" w:sz="4" w:space="0"/>
              <w:right w:val="single" w:color="auto" w:sz="4" w:space="0"/>
            </w:tcBorders>
            <w:noWrap w:val="0"/>
            <w:vAlign w:val="center"/>
          </w:tcPr>
          <w:p w14:paraId="2124B2F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255.75</w:t>
            </w:r>
          </w:p>
        </w:tc>
        <w:tc>
          <w:tcPr>
            <w:tcW w:w="771" w:type="dxa"/>
            <w:gridSpan w:val="2"/>
            <w:tcBorders>
              <w:top w:val="nil"/>
              <w:left w:val="nil"/>
              <w:bottom w:val="single" w:color="auto" w:sz="4" w:space="0"/>
              <w:right w:val="single" w:color="auto" w:sz="4" w:space="0"/>
            </w:tcBorders>
            <w:noWrap w:val="0"/>
            <w:vAlign w:val="center"/>
          </w:tcPr>
          <w:p w14:paraId="4FFBDE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3B886F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797B0B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r>
      <w:tr w14:paraId="0A40B58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6ACD0D">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27AE59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6AA9B5D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364.25</w:t>
            </w:r>
          </w:p>
        </w:tc>
        <w:tc>
          <w:tcPr>
            <w:tcW w:w="1107" w:type="dxa"/>
            <w:gridSpan w:val="2"/>
            <w:tcBorders>
              <w:top w:val="nil"/>
              <w:left w:val="nil"/>
              <w:bottom w:val="single" w:color="auto" w:sz="4" w:space="0"/>
              <w:right w:val="single" w:color="auto" w:sz="4" w:space="0"/>
            </w:tcBorders>
            <w:noWrap w:val="0"/>
            <w:vAlign w:val="center"/>
          </w:tcPr>
          <w:p w14:paraId="5FF449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255.75</w:t>
            </w:r>
          </w:p>
        </w:tc>
        <w:tc>
          <w:tcPr>
            <w:tcW w:w="1050" w:type="dxa"/>
            <w:gridSpan w:val="2"/>
            <w:tcBorders>
              <w:top w:val="nil"/>
              <w:left w:val="nil"/>
              <w:bottom w:val="single" w:color="auto" w:sz="4" w:space="0"/>
              <w:right w:val="single" w:color="auto" w:sz="4" w:space="0"/>
            </w:tcBorders>
            <w:noWrap w:val="0"/>
            <w:vAlign w:val="center"/>
          </w:tcPr>
          <w:p w14:paraId="580FE9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255.75</w:t>
            </w:r>
          </w:p>
        </w:tc>
        <w:tc>
          <w:tcPr>
            <w:tcW w:w="771" w:type="dxa"/>
            <w:gridSpan w:val="2"/>
            <w:tcBorders>
              <w:top w:val="nil"/>
              <w:left w:val="nil"/>
              <w:bottom w:val="single" w:color="auto" w:sz="4" w:space="0"/>
              <w:right w:val="single" w:color="auto" w:sz="4" w:space="0"/>
            </w:tcBorders>
            <w:noWrap w:val="0"/>
            <w:vAlign w:val="center"/>
          </w:tcPr>
          <w:p w14:paraId="3FD2CD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EB83426">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noWrap w:val="0"/>
            <w:vAlign w:val="center"/>
          </w:tcPr>
          <w:p w14:paraId="208A0E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05AFA7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8F4D4A">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5883F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349DD1F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27CE1EC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295B8F8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030C78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CFD3EE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4D728B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9D23A9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90B069">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16C8F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52D5897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449BB61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6F53B15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596956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17EF3A7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29E68F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7991F8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2D1A2C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2BC4BE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7F2484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D351FCC">
        <w:tblPrEx>
          <w:tblCellMar>
            <w:top w:w="0" w:type="dxa"/>
            <w:left w:w="108" w:type="dxa"/>
            <w:bottom w:w="0" w:type="dxa"/>
            <w:right w:w="108" w:type="dxa"/>
          </w:tblCellMar>
        </w:tblPrEx>
        <w:trPr>
          <w:trHeight w:val="431"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5CD83DFF">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577F6F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完成全年预算支出</w:t>
            </w:r>
            <w:r>
              <w:rPr>
                <w:rFonts w:hint="eastAsia" w:ascii="宋体" w:hAnsi="宋体" w:cs="宋体"/>
                <w:color w:val="auto"/>
                <w:kern w:val="0"/>
                <w:sz w:val="18"/>
                <w:szCs w:val="18"/>
              </w:rPr>
              <w:t>。</w:t>
            </w:r>
          </w:p>
        </w:tc>
        <w:tc>
          <w:tcPr>
            <w:tcW w:w="3356" w:type="dxa"/>
            <w:gridSpan w:val="7"/>
            <w:tcBorders>
              <w:top w:val="single" w:color="auto" w:sz="4" w:space="0"/>
              <w:left w:val="nil"/>
              <w:bottom w:val="single" w:color="auto" w:sz="4" w:space="0"/>
              <w:right w:val="single" w:color="auto" w:sz="4" w:space="0"/>
            </w:tcBorders>
            <w:noWrap w:val="0"/>
            <w:vAlign w:val="center"/>
          </w:tcPr>
          <w:p w14:paraId="5DB63C8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已完成</w:t>
            </w:r>
          </w:p>
        </w:tc>
      </w:tr>
      <w:tr w14:paraId="3F335D8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319505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46DAD4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15F9B3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73FCFF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2252B3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36498C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3B47F2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734266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2B6D3C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411B42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0DB176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5890F7A">
        <w:tblPrEx>
          <w:tblCellMar>
            <w:top w:w="0" w:type="dxa"/>
            <w:left w:w="108" w:type="dxa"/>
            <w:bottom w:w="0" w:type="dxa"/>
            <w:right w:w="108" w:type="dxa"/>
          </w:tblCellMar>
        </w:tblPrEx>
        <w:trPr>
          <w:trHeight w:val="389" w:hRule="exact"/>
          <w:jc w:val="center"/>
        </w:trPr>
        <w:tc>
          <w:tcPr>
            <w:tcW w:w="578" w:type="dxa"/>
            <w:vMerge w:val="continue"/>
            <w:tcBorders>
              <w:left w:val="single" w:color="auto" w:sz="4" w:space="0"/>
              <w:right w:val="single" w:color="auto" w:sz="4" w:space="0"/>
            </w:tcBorders>
            <w:noWrap w:val="0"/>
            <w:vAlign w:val="center"/>
          </w:tcPr>
          <w:p w14:paraId="33E36C7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18DB27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0BE1DB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2294780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指标1：提供的服务数。</w:t>
            </w:r>
          </w:p>
        </w:tc>
        <w:tc>
          <w:tcPr>
            <w:tcW w:w="938" w:type="dxa"/>
            <w:tcBorders>
              <w:top w:val="nil"/>
              <w:left w:val="nil"/>
              <w:bottom w:val="single" w:color="auto" w:sz="4" w:space="0"/>
              <w:right w:val="single" w:color="auto" w:sz="4" w:space="0"/>
            </w:tcBorders>
            <w:noWrap w:val="0"/>
            <w:vAlign w:val="center"/>
          </w:tcPr>
          <w:p w14:paraId="43D4D43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848" w:type="dxa"/>
            <w:tcBorders>
              <w:top w:val="nil"/>
              <w:left w:val="nil"/>
              <w:bottom w:val="single" w:color="auto" w:sz="4" w:space="0"/>
              <w:right w:val="single" w:color="auto" w:sz="4" w:space="0"/>
            </w:tcBorders>
            <w:noWrap w:val="0"/>
            <w:vAlign w:val="center"/>
          </w:tcPr>
          <w:p w14:paraId="5494FF9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557" w:type="dxa"/>
            <w:gridSpan w:val="2"/>
            <w:tcBorders>
              <w:top w:val="nil"/>
              <w:left w:val="nil"/>
              <w:bottom w:val="single" w:color="auto" w:sz="4" w:space="0"/>
              <w:right w:val="single" w:color="auto" w:sz="4" w:space="0"/>
            </w:tcBorders>
            <w:noWrap w:val="0"/>
            <w:vAlign w:val="center"/>
          </w:tcPr>
          <w:p w14:paraId="3ECD13A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361863B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15F7022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626EE915">
        <w:tblPrEx>
          <w:tblCellMar>
            <w:top w:w="0" w:type="dxa"/>
            <w:left w:w="108" w:type="dxa"/>
            <w:bottom w:w="0" w:type="dxa"/>
            <w:right w:w="108" w:type="dxa"/>
          </w:tblCellMar>
        </w:tblPrEx>
        <w:trPr>
          <w:trHeight w:val="394" w:hRule="exact"/>
          <w:jc w:val="center"/>
        </w:trPr>
        <w:tc>
          <w:tcPr>
            <w:tcW w:w="578" w:type="dxa"/>
            <w:vMerge w:val="continue"/>
            <w:tcBorders>
              <w:left w:val="single" w:color="auto" w:sz="4" w:space="0"/>
              <w:right w:val="single" w:color="auto" w:sz="4" w:space="0"/>
            </w:tcBorders>
            <w:noWrap w:val="0"/>
            <w:vAlign w:val="center"/>
          </w:tcPr>
          <w:p w14:paraId="2AD60C7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1CE5998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1D855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4E45A94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支出金额</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14:paraId="6C326BD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=255.75</w:t>
            </w:r>
          </w:p>
        </w:tc>
        <w:tc>
          <w:tcPr>
            <w:tcW w:w="848" w:type="dxa"/>
            <w:tcBorders>
              <w:top w:val="nil"/>
              <w:left w:val="nil"/>
              <w:bottom w:val="single" w:color="auto" w:sz="4" w:space="0"/>
              <w:right w:val="single" w:color="auto" w:sz="4" w:space="0"/>
            </w:tcBorders>
            <w:noWrap w:val="0"/>
            <w:vAlign w:val="center"/>
          </w:tcPr>
          <w:p w14:paraId="47E7FA3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=255.75</w:t>
            </w:r>
          </w:p>
        </w:tc>
        <w:tc>
          <w:tcPr>
            <w:tcW w:w="557" w:type="dxa"/>
            <w:gridSpan w:val="2"/>
            <w:tcBorders>
              <w:top w:val="nil"/>
              <w:left w:val="nil"/>
              <w:bottom w:val="single" w:color="auto" w:sz="4" w:space="0"/>
              <w:right w:val="single" w:color="auto" w:sz="4" w:space="0"/>
            </w:tcBorders>
            <w:noWrap w:val="0"/>
            <w:vAlign w:val="center"/>
          </w:tcPr>
          <w:p w14:paraId="4292B18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57" w:type="dxa"/>
            <w:gridSpan w:val="2"/>
            <w:tcBorders>
              <w:top w:val="nil"/>
              <w:left w:val="nil"/>
              <w:bottom w:val="single" w:color="auto" w:sz="4" w:space="0"/>
              <w:right w:val="single" w:color="auto" w:sz="4" w:space="0"/>
            </w:tcBorders>
            <w:noWrap w:val="0"/>
            <w:vAlign w:val="center"/>
          </w:tcPr>
          <w:p w14:paraId="75DA382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noWrap w:val="0"/>
            <w:vAlign w:val="center"/>
          </w:tcPr>
          <w:p w14:paraId="4144A5A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53E87F1">
        <w:tblPrEx>
          <w:tblCellMar>
            <w:top w:w="0" w:type="dxa"/>
            <w:left w:w="108" w:type="dxa"/>
            <w:bottom w:w="0" w:type="dxa"/>
            <w:right w:w="108" w:type="dxa"/>
          </w:tblCellMar>
        </w:tblPrEx>
        <w:trPr>
          <w:trHeight w:val="1085" w:hRule="exact"/>
          <w:jc w:val="center"/>
        </w:trPr>
        <w:tc>
          <w:tcPr>
            <w:tcW w:w="578" w:type="dxa"/>
            <w:vMerge w:val="continue"/>
            <w:tcBorders>
              <w:left w:val="single" w:color="auto" w:sz="4" w:space="0"/>
              <w:right w:val="single" w:color="auto" w:sz="4" w:space="0"/>
            </w:tcBorders>
            <w:noWrap w:val="0"/>
            <w:vAlign w:val="center"/>
          </w:tcPr>
          <w:p w14:paraId="7A76ADA1">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53DF2A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5AE4B3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52ADF5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4ACD47D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确保道路建设经济性和合规性。</w:t>
            </w:r>
          </w:p>
        </w:tc>
        <w:tc>
          <w:tcPr>
            <w:tcW w:w="938" w:type="dxa"/>
            <w:tcBorders>
              <w:top w:val="nil"/>
              <w:left w:val="nil"/>
              <w:bottom w:val="single" w:color="auto" w:sz="4" w:space="0"/>
              <w:right w:val="single" w:color="auto" w:sz="4" w:space="0"/>
            </w:tcBorders>
            <w:noWrap w:val="0"/>
            <w:vAlign w:val="center"/>
          </w:tcPr>
          <w:p w14:paraId="52B9932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848" w:type="dxa"/>
            <w:tcBorders>
              <w:top w:val="nil"/>
              <w:left w:val="nil"/>
              <w:bottom w:val="single" w:color="auto" w:sz="4" w:space="0"/>
              <w:right w:val="single" w:color="auto" w:sz="4" w:space="0"/>
            </w:tcBorders>
            <w:noWrap w:val="0"/>
            <w:vAlign w:val="center"/>
          </w:tcPr>
          <w:p w14:paraId="21DE83E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合格</w:t>
            </w:r>
          </w:p>
        </w:tc>
        <w:tc>
          <w:tcPr>
            <w:tcW w:w="557" w:type="dxa"/>
            <w:gridSpan w:val="2"/>
            <w:tcBorders>
              <w:top w:val="nil"/>
              <w:left w:val="nil"/>
              <w:bottom w:val="single" w:color="auto" w:sz="4" w:space="0"/>
              <w:right w:val="single" w:color="auto" w:sz="4" w:space="0"/>
            </w:tcBorders>
            <w:noWrap w:val="0"/>
            <w:vAlign w:val="center"/>
          </w:tcPr>
          <w:p w14:paraId="10BE573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14:paraId="64FB58A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14:paraId="596567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2379B45E">
        <w:tblPrEx>
          <w:tblCellMar>
            <w:top w:w="0" w:type="dxa"/>
            <w:left w:w="108" w:type="dxa"/>
            <w:bottom w:w="0" w:type="dxa"/>
            <w:right w:w="108" w:type="dxa"/>
          </w:tblCellMar>
        </w:tblPrEx>
        <w:trPr>
          <w:trHeight w:val="1398" w:hRule="exact"/>
          <w:jc w:val="center"/>
        </w:trPr>
        <w:tc>
          <w:tcPr>
            <w:tcW w:w="578" w:type="dxa"/>
            <w:vMerge w:val="continue"/>
            <w:tcBorders>
              <w:left w:val="single" w:color="auto" w:sz="4" w:space="0"/>
              <w:right w:val="single" w:color="auto" w:sz="4" w:space="0"/>
            </w:tcBorders>
            <w:noWrap w:val="0"/>
            <w:vAlign w:val="center"/>
          </w:tcPr>
          <w:p w14:paraId="6A8EE7E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2E0A1A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50C55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9C860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45A9A4A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满足移交需求</w:t>
            </w: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14:paraId="34F43C8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14:paraId="5641A9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1F2B66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46D485B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305362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54D553E0">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033B97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25F9FD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1386DC9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493F77A4">
            <w:pPr>
              <w:widowControl/>
              <w:spacing w:line="240" w:lineRule="exact"/>
              <w:jc w:val="center"/>
              <w:rPr>
                <w:rFonts w:ascii="宋体" w:hAnsi="宋体" w:cs="宋体"/>
                <w:color w:val="auto"/>
                <w:kern w:val="0"/>
                <w:sz w:val="18"/>
                <w:szCs w:val="18"/>
              </w:rPr>
            </w:pPr>
          </w:p>
        </w:tc>
      </w:tr>
    </w:tbl>
    <w:p w14:paraId="28E44522">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55"/>
        <w:gridCol w:w="95"/>
        <w:gridCol w:w="506"/>
        <w:gridCol w:w="265"/>
        <w:gridCol w:w="290"/>
        <w:gridCol w:w="546"/>
        <w:gridCol w:w="699"/>
      </w:tblGrid>
      <w:tr w14:paraId="75E80EF6">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220E3CC">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C60C72E">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02BE5D84">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20631336">
        <w:tblPrEx>
          <w:tblCellMar>
            <w:top w:w="0" w:type="dxa"/>
            <w:left w:w="108" w:type="dxa"/>
            <w:bottom w:w="0" w:type="dxa"/>
            <w:right w:w="108" w:type="dxa"/>
          </w:tblCellMar>
        </w:tblPrEx>
        <w:trPr>
          <w:trHeight w:val="53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D6C4F9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C0FB53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房管所收支两条线人员经费</w:t>
            </w:r>
          </w:p>
        </w:tc>
      </w:tr>
      <w:tr w14:paraId="5DCFFCDE">
        <w:tblPrEx>
          <w:tblCellMar>
            <w:top w:w="0" w:type="dxa"/>
            <w:left w:w="108" w:type="dxa"/>
            <w:bottom w:w="0" w:type="dxa"/>
            <w:right w:w="108" w:type="dxa"/>
          </w:tblCellMar>
        </w:tblPrEx>
        <w:trPr>
          <w:trHeight w:val="6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92611C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2D4E74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74904A5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213937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北京市通州区住房和城乡建设委员会房管所</w:t>
            </w:r>
          </w:p>
        </w:tc>
      </w:tr>
      <w:tr w14:paraId="132CE682">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E66C0E3">
            <w:pPr>
              <w:widowControl/>
              <w:spacing w:line="5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F092FA5">
            <w:pPr>
              <w:widowControl/>
              <w:spacing w:line="240" w:lineRule="exact"/>
              <w:jc w:val="center"/>
              <w:rPr>
                <w:rFonts w:hint="eastAsia"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5FF35C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5C1892C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D3FA9C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30F4FA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E12910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3797D5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46EAFA0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EB9CBC8">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1E2A6C1">
            <w:pPr>
              <w:widowControl/>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2B1C3A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5212.28</w:t>
            </w:r>
          </w:p>
        </w:tc>
        <w:tc>
          <w:tcPr>
            <w:tcW w:w="1107" w:type="dxa"/>
            <w:gridSpan w:val="2"/>
            <w:tcBorders>
              <w:top w:val="nil"/>
              <w:left w:val="nil"/>
              <w:bottom w:val="single" w:color="auto" w:sz="4" w:space="0"/>
              <w:right w:val="single" w:color="auto" w:sz="4" w:space="0"/>
            </w:tcBorders>
            <w:vAlign w:val="center"/>
          </w:tcPr>
          <w:p w14:paraId="46CFA75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5212.28</w:t>
            </w:r>
          </w:p>
        </w:tc>
        <w:tc>
          <w:tcPr>
            <w:tcW w:w="1050" w:type="dxa"/>
            <w:gridSpan w:val="2"/>
            <w:tcBorders>
              <w:top w:val="nil"/>
              <w:left w:val="nil"/>
              <w:bottom w:val="single" w:color="auto" w:sz="4" w:space="0"/>
              <w:right w:val="single" w:color="auto" w:sz="4" w:space="0"/>
            </w:tcBorders>
            <w:vAlign w:val="center"/>
          </w:tcPr>
          <w:p w14:paraId="137BA46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5088.64</w:t>
            </w:r>
          </w:p>
        </w:tc>
        <w:tc>
          <w:tcPr>
            <w:tcW w:w="771" w:type="dxa"/>
            <w:gridSpan w:val="2"/>
            <w:tcBorders>
              <w:top w:val="nil"/>
              <w:left w:val="nil"/>
              <w:bottom w:val="single" w:color="auto" w:sz="4" w:space="0"/>
              <w:right w:val="single" w:color="auto" w:sz="4" w:space="0"/>
            </w:tcBorders>
            <w:vAlign w:val="center"/>
          </w:tcPr>
          <w:p w14:paraId="0CD47AC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CCDECD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699" w:type="dxa"/>
            <w:tcBorders>
              <w:top w:val="nil"/>
              <w:left w:val="nil"/>
              <w:bottom w:val="single" w:color="auto" w:sz="4" w:space="0"/>
              <w:right w:val="single" w:color="auto" w:sz="4" w:space="0"/>
            </w:tcBorders>
            <w:vAlign w:val="center"/>
          </w:tcPr>
          <w:p w14:paraId="51E7ADE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r>
      <w:tr w14:paraId="4F22029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3472B4E">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73402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A9CF42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5212.28</w:t>
            </w:r>
          </w:p>
        </w:tc>
        <w:tc>
          <w:tcPr>
            <w:tcW w:w="1107" w:type="dxa"/>
            <w:gridSpan w:val="2"/>
            <w:tcBorders>
              <w:top w:val="nil"/>
              <w:left w:val="nil"/>
              <w:bottom w:val="single" w:color="auto" w:sz="4" w:space="0"/>
              <w:right w:val="single" w:color="auto" w:sz="4" w:space="0"/>
            </w:tcBorders>
            <w:vAlign w:val="center"/>
          </w:tcPr>
          <w:p w14:paraId="3BFA90B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5212.28</w:t>
            </w:r>
          </w:p>
        </w:tc>
        <w:tc>
          <w:tcPr>
            <w:tcW w:w="1050" w:type="dxa"/>
            <w:gridSpan w:val="2"/>
            <w:tcBorders>
              <w:top w:val="nil"/>
              <w:left w:val="nil"/>
              <w:bottom w:val="single" w:color="auto" w:sz="4" w:space="0"/>
              <w:right w:val="single" w:color="auto" w:sz="4" w:space="0"/>
            </w:tcBorders>
            <w:vAlign w:val="center"/>
          </w:tcPr>
          <w:p w14:paraId="39549E0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5088.64</w:t>
            </w:r>
          </w:p>
        </w:tc>
        <w:tc>
          <w:tcPr>
            <w:tcW w:w="771" w:type="dxa"/>
            <w:gridSpan w:val="2"/>
            <w:tcBorders>
              <w:top w:val="nil"/>
              <w:left w:val="nil"/>
              <w:bottom w:val="single" w:color="auto" w:sz="4" w:space="0"/>
              <w:right w:val="single" w:color="auto" w:sz="4" w:space="0"/>
            </w:tcBorders>
            <w:vAlign w:val="center"/>
          </w:tcPr>
          <w:p w14:paraId="7A3469D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43B09E2">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14:paraId="22839A2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456DC1F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B63C459">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14261C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EA0AE22">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540B8DF9">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26F2430">
            <w:pPr>
              <w:widowControl/>
              <w:spacing w:line="240" w:lineRule="exact"/>
              <w:jc w:val="center"/>
              <w:rPr>
                <w:rFonts w:hint="eastAsia"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CE1626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ECDDE4">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9CC755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269F1ED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CE4DBE">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C45B92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49E3157">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41C90F45">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C8C6ABB">
            <w:pPr>
              <w:widowControl/>
              <w:spacing w:line="240" w:lineRule="exact"/>
              <w:jc w:val="center"/>
              <w:rPr>
                <w:rFonts w:hint="eastAsia"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8BB16B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874908A">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131FE0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2A9442CA">
        <w:tblPrEx>
          <w:tblCellMar>
            <w:top w:w="0" w:type="dxa"/>
            <w:left w:w="108" w:type="dxa"/>
            <w:bottom w:w="0" w:type="dxa"/>
            <w:right w:w="108" w:type="dxa"/>
          </w:tblCellMar>
        </w:tblPrEx>
        <w:trPr>
          <w:trHeight w:val="40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1AC9B80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52A1AA2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292AF6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5BF18429">
        <w:tblPrEx>
          <w:tblCellMar>
            <w:top w:w="0" w:type="dxa"/>
            <w:left w:w="108" w:type="dxa"/>
            <w:bottom w:w="0" w:type="dxa"/>
            <w:right w:w="108" w:type="dxa"/>
          </w:tblCellMar>
        </w:tblPrEx>
        <w:trPr>
          <w:trHeight w:val="46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DFCC607">
            <w:pPr>
              <w:widowControl/>
              <w:spacing w:line="240" w:lineRule="exact"/>
              <w:jc w:val="center"/>
              <w:rPr>
                <w:rFonts w:hint="eastAsia"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172966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满足在职职工、退休人员、劳务派遣人员2024年工资及福利费。</w:t>
            </w:r>
          </w:p>
        </w:tc>
        <w:tc>
          <w:tcPr>
            <w:tcW w:w="3356" w:type="dxa"/>
            <w:gridSpan w:val="7"/>
            <w:tcBorders>
              <w:top w:val="single" w:color="auto" w:sz="4" w:space="0"/>
              <w:left w:val="nil"/>
              <w:bottom w:val="single" w:color="auto" w:sz="4" w:space="0"/>
              <w:right w:val="single" w:color="auto" w:sz="4" w:space="0"/>
            </w:tcBorders>
            <w:vAlign w:val="center"/>
          </w:tcPr>
          <w:p w14:paraId="4699D46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工资及福利费已按月发放</w:t>
            </w:r>
          </w:p>
        </w:tc>
      </w:tr>
      <w:tr w14:paraId="7364E168">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6923B6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0853FE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0EEA9A7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AEBB12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21F6FCB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04F3CA6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955" w:type="dxa"/>
            <w:tcBorders>
              <w:top w:val="nil"/>
              <w:left w:val="nil"/>
              <w:bottom w:val="single" w:color="auto" w:sz="4" w:space="0"/>
              <w:right w:val="single" w:color="auto" w:sz="4" w:space="0"/>
            </w:tcBorders>
            <w:vAlign w:val="center"/>
          </w:tcPr>
          <w:p w14:paraId="660E035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5B1E9F8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601" w:type="dxa"/>
            <w:gridSpan w:val="2"/>
            <w:tcBorders>
              <w:top w:val="nil"/>
              <w:left w:val="nil"/>
              <w:bottom w:val="single" w:color="auto" w:sz="4" w:space="0"/>
              <w:right w:val="single" w:color="auto" w:sz="4" w:space="0"/>
            </w:tcBorders>
            <w:vAlign w:val="center"/>
          </w:tcPr>
          <w:p w14:paraId="255C017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5" w:type="dxa"/>
            <w:gridSpan w:val="2"/>
            <w:tcBorders>
              <w:top w:val="nil"/>
              <w:left w:val="nil"/>
              <w:bottom w:val="single" w:color="auto" w:sz="4" w:space="0"/>
              <w:right w:val="single" w:color="auto" w:sz="4" w:space="0"/>
            </w:tcBorders>
            <w:vAlign w:val="center"/>
          </w:tcPr>
          <w:p w14:paraId="23C9C23A">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45" w:type="dxa"/>
            <w:gridSpan w:val="2"/>
            <w:tcBorders>
              <w:top w:val="single" w:color="auto" w:sz="4" w:space="0"/>
              <w:left w:val="nil"/>
              <w:bottom w:val="single" w:color="auto" w:sz="4" w:space="0"/>
              <w:right w:val="single" w:color="auto" w:sz="4" w:space="0"/>
            </w:tcBorders>
            <w:vAlign w:val="center"/>
          </w:tcPr>
          <w:p w14:paraId="4FB830F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4D73BCDC">
        <w:tblPrEx>
          <w:tblCellMar>
            <w:top w:w="0" w:type="dxa"/>
            <w:left w:w="108" w:type="dxa"/>
            <w:bottom w:w="0" w:type="dxa"/>
            <w:right w:w="108" w:type="dxa"/>
          </w:tblCellMar>
        </w:tblPrEx>
        <w:trPr>
          <w:trHeight w:val="609" w:hRule="exact"/>
          <w:jc w:val="center"/>
        </w:trPr>
        <w:tc>
          <w:tcPr>
            <w:tcW w:w="578" w:type="dxa"/>
            <w:vMerge w:val="continue"/>
            <w:tcBorders>
              <w:left w:val="single" w:color="auto" w:sz="4" w:space="0"/>
              <w:right w:val="single" w:color="auto" w:sz="4" w:space="0"/>
            </w:tcBorders>
            <w:vAlign w:val="center"/>
          </w:tcPr>
          <w:p w14:paraId="1A385B9A">
            <w:pPr>
              <w:widowControl/>
              <w:spacing w:line="240" w:lineRule="exact"/>
              <w:jc w:val="center"/>
              <w:rPr>
                <w:rFonts w:hint="eastAsia" w:ascii="宋体" w:hAnsi="宋体" w:eastAsia="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14:paraId="7752522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394AAD4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D5D9E08">
            <w:pPr>
              <w:widowControl/>
              <w:spacing w:line="240" w:lineRule="exact"/>
              <w:jc w:val="left"/>
              <w:rPr>
                <w:rFonts w:hint="default" w:ascii="宋体" w:hAnsi="宋体" w:eastAsia="宋体" w:cs="宋体"/>
                <w:color w:val="auto"/>
                <w:kern w:val="0"/>
                <w:sz w:val="18"/>
                <w:szCs w:val="18"/>
                <w:lang w:val="en-US" w:eastAsia="zh-CN"/>
              </w:rPr>
            </w:pPr>
            <w:r>
              <w:rPr>
                <w:rFonts w:hint="eastAsia"/>
                <w:sz w:val="18"/>
                <w:szCs w:val="18"/>
              </w:rPr>
              <w:t>满足在职及退休人员费用支出</w:t>
            </w:r>
          </w:p>
        </w:tc>
        <w:tc>
          <w:tcPr>
            <w:tcW w:w="938" w:type="dxa"/>
            <w:tcBorders>
              <w:top w:val="nil"/>
              <w:left w:val="nil"/>
              <w:bottom w:val="single" w:color="auto" w:sz="4" w:space="0"/>
              <w:right w:val="single" w:color="auto" w:sz="4" w:space="0"/>
            </w:tcBorders>
            <w:vAlign w:val="center"/>
          </w:tcPr>
          <w:p w14:paraId="119B558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436人</w:t>
            </w:r>
          </w:p>
        </w:tc>
        <w:tc>
          <w:tcPr>
            <w:tcW w:w="955" w:type="dxa"/>
            <w:tcBorders>
              <w:top w:val="nil"/>
              <w:left w:val="nil"/>
              <w:bottom w:val="single" w:color="auto" w:sz="4" w:space="0"/>
              <w:right w:val="single" w:color="auto" w:sz="4" w:space="0"/>
            </w:tcBorders>
            <w:vAlign w:val="center"/>
          </w:tcPr>
          <w:p w14:paraId="41FE397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436人</w:t>
            </w:r>
          </w:p>
        </w:tc>
        <w:tc>
          <w:tcPr>
            <w:tcW w:w="601" w:type="dxa"/>
            <w:gridSpan w:val="2"/>
            <w:tcBorders>
              <w:top w:val="nil"/>
              <w:left w:val="nil"/>
              <w:bottom w:val="single" w:color="auto" w:sz="4" w:space="0"/>
              <w:right w:val="single" w:color="auto" w:sz="4" w:space="0"/>
            </w:tcBorders>
            <w:vAlign w:val="center"/>
          </w:tcPr>
          <w:p w14:paraId="54F7007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6AF11B6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61065D10">
            <w:pPr>
              <w:widowControl/>
              <w:spacing w:line="240" w:lineRule="exact"/>
              <w:jc w:val="center"/>
              <w:rPr>
                <w:rFonts w:hint="eastAsia" w:ascii="宋体" w:hAnsi="宋体" w:eastAsia="宋体" w:cs="宋体"/>
                <w:color w:val="auto"/>
                <w:kern w:val="0"/>
                <w:sz w:val="18"/>
                <w:szCs w:val="18"/>
              </w:rPr>
            </w:pPr>
          </w:p>
        </w:tc>
      </w:tr>
      <w:tr w14:paraId="7AE39B17">
        <w:tblPrEx>
          <w:tblCellMar>
            <w:top w:w="0" w:type="dxa"/>
            <w:left w:w="108" w:type="dxa"/>
            <w:bottom w:w="0" w:type="dxa"/>
            <w:right w:w="108" w:type="dxa"/>
          </w:tblCellMar>
        </w:tblPrEx>
        <w:trPr>
          <w:trHeight w:val="1535" w:hRule="exact"/>
          <w:jc w:val="center"/>
        </w:trPr>
        <w:tc>
          <w:tcPr>
            <w:tcW w:w="578" w:type="dxa"/>
            <w:vMerge w:val="continue"/>
            <w:tcBorders>
              <w:left w:val="single" w:color="auto" w:sz="4" w:space="0"/>
              <w:right w:val="single" w:color="auto" w:sz="4" w:space="0"/>
            </w:tcBorders>
            <w:vAlign w:val="center"/>
          </w:tcPr>
          <w:p w14:paraId="1BC5EBFC">
            <w:pPr>
              <w:widowControl/>
              <w:spacing w:line="240" w:lineRule="exact"/>
              <w:jc w:val="center"/>
              <w:rPr>
                <w:rFonts w:hint="eastAsia" w:ascii="宋体" w:hAnsi="宋体" w:eastAsia="宋体" w:cs="宋体"/>
                <w:color w:val="auto"/>
                <w:kern w:val="0"/>
                <w:sz w:val="18"/>
                <w:szCs w:val="18"/>
              </w:rPr>
            </w:pPr>
          </w:p>
        </w:tc>
        <w:tc>
          <w:tcPr>
            <w:tcW w:w="969" w:type="dxa"/>
            <w:vMerge w:val="continue"/>
            <w:tcBorders>
              <w:left w:val="single" w:color="auto" w:sz="4" w:space="0"/>
              <w:right w:val="single" w:color="auto" w:sz="4" w:space="0"/>
            </w:tcBorders>
            <w:vAlign w:val="center"/>
          </w:tcPr>
          <w:p w14:paraId="0E545EFB">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6077BB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150F40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根据通州区人民政府2017年第657号文件，房管所从2018年1月1日起实行收支两条线管理，收入全部上缴，人员经费由财政拨付。</w:t>
            </w:r>
          </w:p>
        </w:tc>
        <w:tc>
          <w:tcPr>
            <w:tcW w:w="938" w:type="dxa"/>
            <w:tcBorders>
              <w:top w:val="nil"/>
              <w:left w:val="nil"/>
              <w:bottom w:val="single" w:color="auto" w:sz="4" w:space="0"/>
              <w:right w:val="single" w:color="auto" w:sz="4" w:space="0"/>
            </w:tcBorders>
            <w:vAlign w:val="center"/>
          </w:tcPr>
          <w:p w14:paraId="1CF70CF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符合规定</w:t>
            </w:r>
          </w:p>
        </w:tc>
        <w:tc>
          <w:tcPr>
            <w:tcW w:w="955" w:type="dxa"/>
            <w:tcBorders>
              <w:top w:val="nil"/>
              <w:left w:val="nil"/>
              <w:bottom w:val="single" w:color="auto" w:sz="4" w:space="0"/>
              <w:right w:val="single" w:color="auto" w:sz="4" w:space="0"/>
            </w:tcBorders>
            <w:vAlign w:val="center"/>
          </w:tcPr>
          <w:p w14:paraId="2C19527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符合规定</w:t>
            </w:r>
          </w:p>
        </w:tc>
        <w:tc>
          <w:tcPr>
            <w:tcW w:w="601" w:type="dxa"/>
            <w:gridSpan w:val="2"/>
            <w:tcBorders>
              <w:top w:val="nil"/>
              <w:left w:val="nil"/>
              <w:bottom w:val="single" w:color="auto" w:sz="4" w:space="0"/>
              <w:right w:val="single" w:color="auto" w:sz="4" w:space="0"/>
            </w:tcBorders>
            <w:vAlign w:val="center"/>
          </w:tcPr>
          <w:p w14:paraId="0C3EBCA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5BD0DC8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00D7B6DA">
            <w:pPr>
              <w:widowControl/>
              <w:spacing w:line="240" w:lineRule="exact"/>
              <w:jc w:val="center"/>
              <w:rPr>
                <w:rFonts w:hint="eastAsia" w:ascii="宋体" w:hAnsi="宋体" w:eastAsia="宋体" w:cs="宋体"/>
                <w:color w:val="auto"/>
                <w:kern w:val="0"/>
                <w:sz w:val="18"/>
                <w:szCs w:val="18"/>
              </w:rPr>
            </w:pPr>
          </w:p>
        </w:tc>
      </w:tr>
      <w:tr w14:paraId="26C1814E">
        <w:tblPrEx>
          <w:tblCellMar>
            <w:top w:w="0" w:type="dxa"/>
            <w:left w:w="108" w:type="dxa"/>
            <w:bottom w:w="0" w:type="dxa"/>
            <w:right w:w="108" w:type="dxa"/>
          </w:tblCellMar>
        </w:tblPrEx>
        <w:trPr>
          <w:trHeight w:val="419" w:hRule="exact"/>
          <w:jc w:val="center"/>
        </w:trPr>
        <w:tc>
          <w:tcPr>
            <w:tcW w:w="578" w:type="dxa"/>
            <w:vMerge w:val="continue"/>
            <w:tcBorders>
              <w:left w:val="single" w:color="auto" w:sz="4" w:space="0"/>
              <w:right w:val="single" w:color="auto" w:sz="4" w:space="0"/>
            </w:tcBorders>
            <w:vAlign w:val="center"/>
          </w:tcPr>
          <w:p w14:paraId="790C5AD9">
            <w:pPr>
              <w:widowControl/>
              <w:spacing w:line="240" w:lineRule="exact"/>
              <w:jc w:val="center"/>
              <w:rPr>
                <w:rFonts w:hint="eastAsia" w:ascii="宋体" w:hAnsi="宋体" w:eastAsia="宋体" w:cs="宋体"/>
                <w:color w:val="auto"/>
                <w:kern w:val="0"/>
                <w:sz w:val="18"/>
                <w:szCs w:val="18"/>
              </w:rPr>
            </w:pPr>
          </w:p>
        </w:tc>
        <w:tc>
          <w:tcPr>
            <w:tcW w:w="969" w:type="dxa"/>
            <w:vMerge w:val="continue"/>
            <w:tcBorders>
              <w:left w:val="single" w:color="auto" w:sz="4" w:space="0"/>
              <w:right w:val="single" w:color="auto" w:sz="4" w:space="0"/>
            </w:tcBorders>
            <w:vAlign w:val="center"/>
          </w:tcPr>
          <w:p w14:paraId="19E78F7F">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6E65DD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20B0F7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938" w:type="dxa"/>
            <w:tcBorders>
              <w:top w:val="nil"/>
              <w:left w:val="nil"/>
              <w:bottom w:val="single" w:color="auto" w:sz="4" w:space="0"/>
              <w:right w:val="single" w:color="auto" w:sz="4" w:space="0"/>
            </w:tcBorders>
            <w:vAlign w:val="center"/>
          </w:tcPr>
          <w:p w14:paraId="2A4E08B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955" w:type="dxa"/>
            <w:tcBorders>
              <w:top w:val="nil"/>
              <w:left w:val="nil"/>
              <w:bottom w:val="single" w:color="auto" w:sz="4" w:space="0"/>
              <w:right w:val="single" w:color="auto" w:sz="4" w:space="0"/>
            </w:tcBorders>
            <w:vAlign w:val="center"/>
          </w:tcPr>
          <w:p w14:paraId="1914EC9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601" w:type="dxa"/>
            <w:gridSpan w:val="2"/>
            <w:tcBorders>
              <w:top w:val="nil"/>
              <w:left w:val="nil"/>
              <w:bottom w:val="single" w:color="auto" w:sz="4" w:space="0"/>
              <w:right w:val="single" w:color="auto" w:sz="4" w:space="0"/>
            </w:tcBorders>
            <w:vAlign w:val="center"/>
          </w:tcPr>
          <w:p w14:paraId="4D4ACB6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3962023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1B579FE2">
            <w:pPr>
              <w:widowControl/>
              <w:spacing w:line="240" w:lineRule="exact"/>
              <w:jc w:val="center"/>
              <w:rPr>
                <w:rFonts w:hint="eastAsia" w:ascii="宋体" w:hAnsi="宋体" w:eastAsia="宋体" w:cs="宋体"/>
                <w:color w:val="auto"/>
                <w:kern w:val="0"/>
                <w:sz w:val="18"/>
                <w:szCs w:val="18"/>
              </w:rPr>
            </w:pPr>
          </w:p>
        </w:tc>
      </w:tr>
      <w:tr w14:paraId="01DB2FEC">
        <w:tblPrEx>
          <w:tblCellMar>
            <w:top w:w="0" w:type="dxa"/>
            <w:left w:w="108" w:type="dxa"/>
            <w:bottom w:w="0" w:type="dxa"/>
            <w:right w:w="108" w:type="dxa"/>
          </w:tblCellMar>
        </w:tblPrEx>
        <w:trPr>
          <w:trHeight w:val="2471" w:hRule="exact"/>
          <w:jc w:val="center"/>
        </w:trPr>
        <w:tc>
          <w:tcPr>
            <w:tcW w:w="578" w:type="dxa"/>
            <w:vMerge w:val="continue"/>
            <w:tcBorders>
              <w:left w:val="single" w:color="auto" w:sz="4" w:space="0"/>
              <w:right w:val="single" w:color="auto" w:sz="4" w:space="0"/>
            </w:tcBorders>
            <w:vAlign w:val="center"/>
          </w:tcPr>
          <w:p w14:paraId="7FD1E54E">
            <w:pPr>
              <w:widowControl/>
              <w:spacing w:line="240" w:lineRule="exact"/>
              <w:jc w:val="center"/>
              <w:rPr>
                <w:rFonts w:hint="eastAsia" w:ascii="宋体" w:hAnsi="宋体" w:eastAsia="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7A2DD8BC">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B9BBE6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成本指标</w:t>
            </w:r>
          </w:p>
        </w:tc>
        <w:tc>
          <w:tcPr>
            <w:tcW w:w="2001" w:type="dxa"/>
            <w:gridSpan w:val="3"/>
            <w:tcBorders>
              <w:top w:val="single" w:color="auto" w:sz="4" w:space="0"/>
              <w:left w:val="nil"/>
              <w:bottom w:val="single" w:color="auto" w:sz="4" w:space="0"/>
              <w:right w:val="single" w:color="auto" w:sz="4" w:space="0"/>
            </w:tcBorders>
            <w:vAlign w:val="center"/>
          </w:tcPr>
          <w:p w14:paraId="2F521FEE">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年初人员经费预算</w:t>
            </w:r>
            <w:r>
              <w:rPr>
                <w:rFonts w:hint="eastAsia" w:ascii="宋体" w:hAnsi="宋体" w:eastAsia="宋体" w:cs="宋体"/>
                <w:color w:val="auto"/>
                <w:kern w:val="0"/>
                <w:sz w:val="18"/>
                <w:szCs w:val="18"/>
                <w:lang w:val="en-US" w:eastAsia="zh-CN"/>
              </w:rPr>
              <w:t>5212.28万元。</w:t>
            </w:r>
          </w:p>
        </w:tc>
        <w:tc>
          <w:tcPr>
            <w:tcW w:w="938" w:type="dxa"/>
            <w:tcBorders>
              <w:top w:val="nil"/>
              <w:left w:val="nil"/>
              <w:bottom w:val="single" w:color="auto" w:sz="4" w:space="0"/>
              <w:right w:val="single" w:color="auto" w:sz="4" w:space="0"/>
            </w:tcBorders>
            <w:vAlign w:val="center"/>
          </w:tcPr>
          <w:p w14:paraId="3B24FC4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5212.28万元</w:t>
            </w:r>
          </w:p>
        </w:tc>
        <w:tc>
          <w:tcPr>
            <w:tcW w:w="955" w:type="dxa"/>
            <w:tcBorders>
              <w:top w:val="nil"/>
              <w:left w:val="nil"/>
              <w:bottom w:val="single" w:color="auto" w:sz="4" w:space="0"/>
              <w:right w:val="single" w:color="auto" w:sz="4" w:space="0"/>
            </w:tcBorders>
            <w:vAlign w:val="center"/>
          </w:tcPr>
          <w:p w14:paraId="61C5BE8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5088.64万元</w:t>
            </w:r>
          </w:p>
        </w:tc>
        <w:tc>
          <w:tcPr>
            <w:tcW w:w="601" w:type="dxa"/>
            <w:gridSpan w:val="2"/>
            <w:tcBorders>
              <w:top w:val="nil"/>
              <w:left w:val="nil"/>
              <w:bottom w:val="single" w:color="auto" w:sz="4" w:space="0"/>
              <w:right w:val="single" w:color="auto" w:sz="4" w:space="0"/>
            </w:tcBorders>
            <w:vAlign w:val="center"/>
          </w:tcPr>
          <w:p w14:paraId="123414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555" w:type="dxa"/>
            <w:gridSpan w:val="2"/>
            <w:tcBorders>
              <w:top w:val="nil"/>
              <w:left w:val="nil"/>
              <w:bottom w:val="single" w:color="auto" w:sz="4" w:space="0"/>
              <w:right w:val="single" w:color="auto" w:sz="4" w:space="0"/>
            </w:tcBorders>
            <w:vAlign w:val="center"/>
          </w:tcPr>
          <w:p w14:paraId="0313507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w:t>
            </w:r>
          </w:p>
        </w:tc>
        <w:tc>
          <w:tcPr>
            <w:tcW w:w="1245" w:type="dxa"/>
            <w:gridSpan w:val="2"/>
            <w:tcBorders>
              <w:top w:val="single" w:color="auto" w:sz="4" w:space="0"/>
              <w:left w:val="nil"/>
              <w:bottom w:val="single" w:color="auto" w:sz="4" w:space="0"/>
              <w:right w:val="single" w:color="auto" w:sz="4" w:space="0"/>
            </w:tcBorders>
            <w:vAlign w:val="center"/>
          </w:tcPr>
          <w:p w14:paraId="794108B9">
            <w:pPr>
              <w:widowControl/>
              <w:numPr>
                <w:ilvl w:val="0"/>
                <w:numId w:val="0"/>
              </w:numPr>
              <w:spacing w:line="240" w:lineRule="exact"/>
              <w:jc w:val="both"/>
              <w:rPr>
                <w:rFonts w:hint="eastAsia" w:ascii="宋体" w:hAnsi="宋体" w:cs="宋体"/>
                <w:color w:val="000000"/>
                <w:kern w:val="0"/>
                <w:sz w:val="18"/>
                <w:szCs w:val="18"/>
              </w:rPr>
            </w:pPr>
            <w:r>
              <w:rPr>
                <w:rFonts w:hint="eastAsia" w:ascii="宋体" w:hAnsi="宋体" w:cs="宋体"/>
                <w:color w:val="000000"/>
                <w:kern w:val="0"/>
                <w:sz w:val="18"/>
                <w:szCs w:val="18"/>
              </w:rPr>
              <w:t>在职人员减少，退休人员增多，</w:t>
            </w:r>
            <w:r>
              <w:rPr>
                <w:rFonts w:hint="eastAsia" w:ascii="宋体" w:hAnsi="宋体" w:cs="宋体"/>
                <w:color w:val="000000"/>
                <w:kern w:val="0"/>
                <w:sz w:val="18"/>
                <w:szCs w:val="18"/>
                <w:lang w:eastAsia="zh-CN"/>
              </w:rPr>
              <w:t>导致由单位负担的五险一金及相关</w:t>
            </w:r>
            <w:r>
              <w:rPr>
                <w:rFonts w:hint="eastAsia" w:ascii="宋体" w:hAnsi="宋体" w:cs="宋体"/>
                <w:color w:val="000000"/>
                <w:kern w:val="0"/>
                <w:sz w:val="18"/>
                <w:szCs w:val="18"/>
              </w:rPr>
              <w:t>费用减少。</w:t>
            </w:r>
          </w:p>
          <w:p w14:paraId="2B9576E0">
            <w:pPr>
              <w:widowControl/>
              <w:numPr>
                <w:ilvl w:val="0"/>
                <w:numId w:val="0"/>
              </w:numPr>
              <w:spacing w:line="240" w:lineRule="exact"/>
              <w:jc w:val="both"/>
              <w:rPr>
                <w:rFonts w:hint="eastAsia" w:ascii="宋体" w:hAnsi="宋体" w:cs="宋体"/>
                <w:color w:val="000000"/>
                <w:kern w:val="0"/>
                <w:sz w:val="18"/>
                <w:szCs w:val="18"/>
              </w:rPr>
            </w:pPr>
          </w:p>
        </w:tc>
      </w:tr>
      <w:tr w14:paraId="1A989299">
        <w:tblPrEx>
          <w:tblCellMar>
            <w:top w:w="0" w:type="dxa"/>
            <w:left w:w="108" w:type="dxa"/>
            <w:bottom w:w="0" w:type="dxa"/>
            <w:right w:w="108" w:type="dxa"/>
          </w:tblCellMar>
        </w:tblPrEx>
        <w:trPr>
          <w:trHeight w:val="1278" w:hRule="exact"/>
          <w:jc w:val="center"/>
        </w:trPr>
        <w:tc>
          <w:tcPr>
            <w:tcW w:w="578" w:type="dxa"/>
            <w:vMerge w:val="continue"/>
            <w:tcBorders>
              <w:left w:val="single" w:color="auto" w:sz="4" w:space="0"/>
              <w:right w:val="single" w:color="auto" w:sz="4" w:space="0"/>
            </w:tcBorders>
            <w:vAlign w:val="center"/>
          </w:tcPr>
          <w:p w14:paraId="11D8576A">
            <w:pPr>
              <w:widowControl/>
              <w:spacing w:line="240" w:lineRule="exact"/>
              <w:jc w:val="center"/>
              <w:rPr>
                <w:rFonts w:hint="eastAsia"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616C757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14:paraId="53265D2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14:paraId="7F9439B3">
            <w:pPr>
              <w:widowControl/>
              <w:spacing w:line="240" w:lineRule="exact"/>
              <w:jc w:val="left"/>
              <w:rPr>
                <w:rFonts w:hint="eastAsia" w:ascii="宋体" w:hAnsi="宋体" w:eastAsia="宋体" w:cs="宋体"/>
                <w:color w:val="auto"/>
                <w:kern w:val="0"/>
                <w:sz w:val="18"/>
                <w:szCs w:val="18"/>
                <w:lang w:val="en-US" w:eastAsia="zh-CN"/>
              </w:rPr>
            </w:pPr>
            <w:r>
              <w:rPr>
                <w:rFonts w:hint="eastAsia"/>
                <w:kern w:val="0"/>
                <w:sz w:val="18"/>
                <w:szCs w:val="18"/>
              </w:rPr>
              <w:t>通过对房屋的维修及巡视，确保房屋的居住安全，职工合法权益得到保障。</w:t>
            </w:r>
          </w:p>
        </w:tc>
        <w:tc>
          <w:tcPr>
            <w:tcW w:w="938" w:type="dxa"/>
            <w:tcBorders>
              <w:top w:val="single" w:color="auto" w:sz="4" w:space="0"/>
              <w:left w:val="nil"/>
              <w:bottom w:val="single" w:color="auto" w:sz="4" w:space="0"/>
              <w:right w:val="single" w:color="auto" w:sz="4" w:space="0"/>
            </w:tcBorders>
            <w:vAlign w:val="center"/>
          </w:tcPr>
          <w:p w14:paraId="6E54614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提高社会稳定性</w:t>
            </w:r>
          </w:p>
        </w:tc>
        <w:tc>
          <w:tcPr>
            <w:tcW w:w="955" w:type="dxa"/>
            <w:tcBorders>
              <w:top w:val="single" w:color="auto" w:sz="4" w:space="0"/>
              <w:left w:val="nil"/>
              <w:bottom w:val="single" w:color="auto" w:sz="4" w:space="0"/>
              <w:right w:val="single" w:color="auto" w:sz="4" w:space="0"/>
            </w:tcBorders>
            <w:vAlign w:val="center"/>
          </w:tcPr>
          <w:p w14:paraId="74765AD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提高社会稳定性</w:t>
            </w:r>
          </w:p>
        </w:tc>
        <w:tc>
          <w:tcPr>
            <w:tcW w:w="601" w:type="dxa"/>
            <w:gridSpan w:val="2"/>
            <w:tcBorders>
              <w:top w:val="single" w:color="auto" w:sz="4" w:space="0"/>
              <w:left w:val="nil"/>
              <w:bottom w:val="single" w:color="auto" w:sz="4" w:space="0"/>
              <w:right w:val="single" w:color="auto" w:sz="4" w:space="0"/>
            </w:tcBorders>
            <w:vAlign w:val="center"/>
          </w:tcPr>
          <w:p w14:paraId="6161248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40</w:t>
            </w:r>
          </w:p>
        </w:tc>
        <w:tc>
          <w:tcPr>
            <w:tcW w:w="555" w:type="dxa"/>
            <w:gridSpan w:val="2"/>
            <w:tcBorders>
              <w:top w:val="single" w:color="auto" w:sz="4" w:space="0"/>
              <w:left w:val="nil"/>
              <w:bottom w:val="single" w:color="auto" w:sz="4" w:space="0"/>
              <w:right w:val="single" w:color="auto" w:sz="4" w:space="0"/>
            </w:tcBorders>
            <w:vAlign w:val="center"/>
          </w:tcPr>
          <w:p w14:paraId="00FA1A4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40</w:t>
            </w:r>
          </w:p>
        </w:tc>
        <w:tc>
          <w:tcPr>
            <w:tcW w:w="1245" w:type="dxa"/>
            <w:gridSpan w:val="2"/>
            <w:tcBorders>
              <w:top w:val="single" w:color="auto" w:sz="4" w:space="0"/>
              <w:left w:val="nil"/>
              <w:bottom w:val="single" w:color="auto" w:sz="4" w:space="0"/>
              <w:right w:val="single" w:color="auto" w:sz="4" w:space="0"/>
            </w:tcBorders>
            <w:vAlign w:val="center"/>
          </w:tcPr>
          <w:p w14:paraId="1FEDA73D">
            <w:pPr>
              <w:widowControl/>
              <w:spacing w:line="240" w:lineRule="exact"/>
              <w:jc w:val="center"/>
              <w:rPr>
                <w:rFonts w:hint="eastAsia" w:ascii="宋体" w:hAnsi="宋体" w:eastAsia="宋体" w:cs="宋体"/>
                <w:color w:val="auto"/>
                <w:kern w:val="0"/>
                <w:sz w:val="18"/>
                <w:szCs w:val="18"/>
              </w:rPr>
            </w:pPr>
          </w:p>
        </w:tc>
      </w:tr>
      <w:tr w14:paraId="740E1872">
        <w:tblPrEx>
          <w:tblCellMar>
            <w:top w:w="0" w:type="dxa"/>
            <w:left w:w="108" w:type="dxa"/>
            <w:bottom w:w="0" w:type="dxa"/>
            <w:right w:w="108" w:type="dxa"/>
          </w:tblCellMar>
        </w:tblPrEx>
        <w:trPr>
          <w:trHeight w:val="291" w:hRule="exact"/>
          <w:jc w:val="center"/>
        </w:trPr>
        <w:tc>
          <w:tcPr>
            <w:tcW w:w="6527" w:type="dxa"/>
            <w:gridSpan w:val="8"/>
            <w:tcBorders>
              <w:top w:val="single" w:color="auto" w:sz="4" w:space="0"/>
              <w:left w:val="single" w:color="auto" w:sz="4" w:space="0"/>
              <w:bottom w:val="single" w:color="auto" w:sz="4" w:space="0"/>
              <w:right w:val="single" w:color="auto" w:sz="4" w:space="0"/>
            </w:tcBorders>
            <w:vAlign w:val="center"/>
          </w:tcPr>
          <w:p w14:paraId="5694270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601" w:type="dxa"/>
            <w:gridSpan w:val="2"/>
            <w:tcBorders>
              <w:top w:val="nil"/>
              <w:left w:val="nil"/>
              <w:bottom w:val="single" w:color="auto" w:sz="4" w:space="0"/>
              <w:right w:val="single" w:color="auto" w:sz="4" w:space="0"/>
            </w:tcBorders>
            <w:vAlign w:val="center"/>
          </w:tcPr>
          <w:p w14:paraId="31B1B59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5" w:type="dxa"/>
            <w:gridSpan w:val="2"/>
            <w:tcBorders>
              <w:top w:val="nil"/>
              <w:left w:val="nil"/>
              <w:bottom w:val="single" w:color="auto" w:sz="4" w:space="0"/>
              <w:right w:val="single" w:color="auto" w:sz="4" w:space="0"/>
            </w:tcBorders>
            <w:vAlign w:val="center"/>
          </w:tcPr>
          <w:p w14:paraId="41DCCF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1245" w:type="dxa"/>
            <w:gridSpan w:val="2"/>
            <w:tcBorders>
              <w:top w:val="single" w:color="auto" w:sz="4" w:space="0"/>
              <w:left w:val="nil"/>
              <w:bottom w:val="single" w:color="auto" w:sz="4" w:space="0"/>
              <w:right w:val="single" w:color="auto" w:sz="4" w:space="0"/>
            </w:tcBorders>
            <w:vAlign w:val="center"/>
          </w:tcPr>
          <w:p w14:paraId="373A2C31">
            <w:pPr>
              <w:widowControl/>
              <w:spacing w:line="240" w:lineRule="exact"/>
              <w:jc w:val="center"/>
              <w:rPr>
                <w:rFonts w:hint="eastAsia" w:ascii="宋体" w:hAnsi="宋体" w:eastAsia="宋体" w:cs="宋体"/>
                <w:color w:val="auto"/>
                <w:kern w:val="0"/>
                <w:sz w:val="18"/>
                <w:szCs w:val="18"/>
              </w:rPr>
            </w:pPr>
          </w:p>
        </w:tc>
      </w:tr>
    </w:tbl>
    <w:p w14:paraId="6FA64C60">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55"/>
        <w:gridCol w:w="95"/>
        <w:gridCol w:w="506"/>
        <w:gridCol w:w="265"/>
        <w:gridCol w:w="290"/>
        <w:gridCol w:w="546"/>
        <w:gridCol w:w="699"/>
      </w:tblGrid>
      <w:tr w14:paraId="417219A1">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702ACC3">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E9E999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F43D215">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416AECCD">
        <w:tblPrEx>
          <w:tblCellMar>
            <w:top w:w="0" w:type="dxa"/>
            <w:left w:w="108" w:type="dxa"/>
            <w:bottom w:w="0" w:type="dxa"/>
            <w:right w:w="108" w:type="dxa"/>
          </w:tblCellMar>
        </w:tblPrEx>
        <w:trPr>
          <w:trHeight w:val="53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64C0928">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638C41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房管所无房职工住房补贴资金</w:t>
            </w:r>
          </w:p>
        </w:tc>
      </w:tr>
      <w:tr w14:paraId="0AB8383C">
        <w:tblPrEx>
          <w:tblCellMar>
            <w:top w:w="0" w:type="dxa"/>
            <w:left w:w="108" w:type="dxa"/>
            <w:bottom w:w="0" w:type="dxa"/>
            <w:right w:w="108" w:type="dxa"/>
          </w:tblCellMar>
        </w:tblPrEx>
        <w:trPr>
          <w:trHeight w:val="6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344C4E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557595D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4FBAF50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8AC96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北京市通州区住房和城乡建设委员会房管所</w:t>
            </w:r>
          </w:p>
        </w:tc>
      </w:tr>
      <w:tr w14:paraId="2731606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BFF36BE">
            <w:pPr>
              <w:widowControl/>
              <w:spacing w:line="5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8D95044">
            <w:pPr>
              <w:widowControl/>
              <w:spacing w:line="240" w:lineRule="exact"/>
              <w:jc w:val="center"/>
              <w:rPr>
                <w:rFonts w:hint="eastAsia"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845110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D13564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4AA078E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A927FF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872D8C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15513CA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05CBBA5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DB90478">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70BFDB7">
            <w:pPr>
              <w:widowControl/>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0583EE8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409661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307.46</w:t>
            </w:r>
          </w:p>
        </w:tc>
        <w:tc>
          <w:tcPr>
            <w:tcW w:w="1050" w:type="dxa"/>
            <w:gridSpan w:val="2"/>
            <w:tcBorders>
              <w:top w:val="nil"/>
              <w:left w:val="nil"/>
              <w:bottom w:val="single" w:color="auto" w:sz="4" w:space="0"/>
              <w:right w:val="single" w:color="auto" w:sz="4" w:space="0"/>
            </w:tcBorders>
            <w:vAlign w:val="center"/>
          </w:tcPr>
          <w:p w14:paraId="52C76C7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307.46</w:t>
            </w:r>
          </w:p>
        </w:tc>
        <w:tc>
          <w:tcPr>
            <w:tcW w:w="771" w:type="dxa"/>
            <w:gridSpan w:val="2"/>
            <w:tcBorders>
              <w:top w:val="nil"/>
              <w:left w:val="nil"/>
              <w:bottom w:val="single" w:color="auto" w:sz="4" w:space="0"/>
              <w:right w:val="single" w:color="auto" w:sz="4" w:space="0"/>
            </w:tcBorders>
            <w:vAlign w:val="center"/>
          </w:tcPr>
          <w:p w14:paraId="3C48FD6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7D0FDD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78C31BC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14:paraId="3849010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8D700CE">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8C0594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A779F5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3D502AE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307.46</w:t>
            </w:r>
          </w:p>
        </w:tc>
        <w:tc>
          <w:tcPr>
            <w:tcW w:w="1050" w:type="dxa"/>
            <w:gridSpan w:val="2"/>
            <w:tcBorders>
              <w:top w:val="nil"/>
              <w:left w:val="nil"/>
              <w:bottom w:val="single" w:color="auto" w:sz="4" w:space="0"/>
              <w:right w:val="single" w:color="auto" w:sz="4" w:space="0"/>
            </w:tcBorders>
            <w:vAlign w:val="center"/>
          </w:tcPr>
          <w:p w14:paraId="0F8680A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307.46</w:t>
            </w:r>
          </w:p>
        </w:tc>
        <w:tc>
          <w:tcPr>
            <w:tcW w:w="771" w:type="dxa"/>
            <w:gridSpan w:val="2"/>
            <w:tcBorders>
              <w:top w:val="nil"/>
              <w:left w:val="nil"/>
              <w:bottom w:val="single" w:color="auto" w:sz="4" w:space="0"/>
              <w:right w:val="single" w:color="auto" w:sz="4" w:space="0"/>
            </w:tcBorders>
            <w:vAlign w:val="center"/>
          </w:tcPr>
          <w:p w14:paraId="08E9667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D96529E">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037702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0CEEE60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87EAD20">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258589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95A8402">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F6DBFA4">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56E2DDE7">
            <w:pPr>
              <w:widowControl/>
              <w:spacing w:line="240" w:lineRule="exact"/>
              <w:jc w:val="center"/>
              <w:rPr>
                <w:rFonts w:hint="eastAsia"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9D32A7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44BEFF3">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4F4BBA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364B70D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7094764">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328D5D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B4B8EFC">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8DB9696">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626E854A">
            <w:pPr>
              <w:widowControl/>
              <w:spacing w:line="240" w:lineRule="exact"/>
              <w:jc w:val="center"/>
              <w:rPr>
                <w:rFonts w:hint="eastAsia"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464CD3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86FF3AC">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1DC09AA">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25595072">
        <w:tblPrEx>
          <w:tblCellMar>
            <w:top w:w="0" w:type="dxa"/>
            <w:left w:w="108" w:type="dxa"/>
            <w:bottom w:w="0" w:type="dxa"/>
            <w:right w:w="108" w:type="dxa"/>
          </w:tblCellMar>
        </w:tblPrEx>
        <w:trPr>
          <w:trHeight w:val="40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8B8B0A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8E840A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3EBBA1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7E48EB59">
        <w:tblPrEx>
          <w:tblCellMar>
            <w:top w:w="0" w:type="dxa"/>
            <w:left w:w="108" w:type="dxa"/>
            <w:bottom w:w="0" w:type="dxa"/>
            <w:right w:w="108" w:type="dxa"/>
          </w:tblCellMar>
        </w:tblPrEx>
        <w:trPr>
          <w:trHeight w:val="106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E9BE9B5">
            <w:pPr>
              <w:widowControl/>
              <w:spacing w:line="240" w:lineRule="exact"/>
              <w:jc w:val="center"/>
              <w:rPr>
                <w:rFonts w:hint="eastAsia"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E34EB8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发放116名无房职工住房补贴。</w:t>
            </w:r>
          </w:p>
        </w:tc>
        <w:tc>
          <w:tcPr>
            <w:tcW w:w="3356" w:type="dxa"/>
            <w:gridSpan w:val="7"/>
            <w:tcBorders>
              <w:top w:val="single" w:color="auto" w:sz="4" w:space="0"/>
              <w:left w:val="nil"/>
              <w:bottom w:val="single" w:color="auto" w:sz="4" w:space="0"/>
              <w:right w:val="single" w:color="auto" w:sz="4" w:space="0"/>
            </w:tcBorders>
            <w:vAlign w:val="center"/>
          </w:tcPr>
          <w:p w14:paraId="7D2C696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已按期完成</w:t>
            </w:r>
          </w:p>
        </w:tc>
      </w:tr>
      <w:tr w14:paraId="5B64017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D90782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007B7C5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2D43925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47E4D5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645DC3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078C940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955" w:type="dxa"/>
            <w:tcBorders>
              <w:top w:val="nil"/>
              <w:left w:val="nil"/>
              <w:bottom w:val="single" w:color="auto" w:sz="4" w:space="0"/>
              <w:right w:val="single" w:color="auto" w:sz="4" w:space="0"/>
            </w:tcBorders>
            <w:vAlign w:val="center"/>
          </w:tcPr>
          <w:p w14:paraId="0C2215D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44E65BE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601" w:type="dxa"/>
            <w:gridSpan w:val="2"/>
            <w:tcBorders>
              <w:top w:val="nil"/>
              <w:left w:val="nil"/>
              <w:bottom w:val="single" w:color="auto" w:sz="4" w:space="0"/>
              <w:right w:val="single" w:color="auto" w:sz="4" w:space="0"/>
            </w:tcBorders>
            <w:vAlign w:val="center"/>
          </w:tcPr>
          <w:p w14:paraId="653A9C2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5" w:type="dxa"/>
            <w:gridSpan w:val="2"/>
            <w:tcBorders>
              <w:top w:val="nil"/>
              <w:left w:val="nil"/>
              <w:bottom w:val="single" w:color="auto" w:sz="4" w:space="0"/>
              <w:right w:val="single" w:color="auto" w:sz="4" w:space="0"/>
            </w:tcBorders>
            <w:vAlign w:val="center"/>
          </w:tcPr>
          <w:p w14:paraId="5AA7545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45" w:type="dxa"/>
            <w:gridSpan w:val="2"/>
            <w:tcBorders>
              <w:top w:val="single" w:color="auto" w:sz="4" w:space="0"/>
              <w:left w:val="nil"/>
              <w:bottom w:val="single" w:color="auto" w:sz="4" w:space="0"/>
              <w:right w:val="single" w:color="auto" w:sz="4" w:space="0"/>
            </w:tcBorders>
            <w:vAlign w:val="center"/>
          </w:tcPr>
          <w:p w14:paraId="3AA34A6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24F27C9D">
        <w:tblPrEx>
          <w:tblCellMar>
            <w:top w:w="0" w:type="dxa"/>
            <w:left w:w="108" w:type="dxa"/>
            <w:bottom w:w="0" w:type="dxa"/>
            <w:right w:w="108" w:type="dxa"/>
          </w:tblCellMar>
        </w:tblPrEx>
        <w:trPr>
          <w:trHeight w:val="1021" w:hRule="exact"/>
          <w:jc w:val="center"/>
        </w:trPr>
        <w:tc>
          <w:tcPr>
            <w:tcW w:w="578" w:type="dxa"/>
            <w:vMerge w:val="continue"/>
            <w:tcBorders>
              <w:left w:val="single" w:color="auto" w:sz="4" w:space="0"/>
              <w:right w:val="single" w:color="auto" w:sz="4" w:space="0"/>
            </w:tcBorders>
            <w:vAlign w:val="center"/>
          </w:tcPr>
          <w:p w14:paraId="3538E376">
            <w:pPr>
              <w:widowControl/>
              <w:spacing w:line="240" w:lineRule="exact"/>
              <w:jc w:val="center"/>
              <w:rPr>
                <w:rFonts w:hint="eastAsia" w:ascii="宋体" w:hAnsi="宋体" w:eastAsia="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4D32FD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5214F6CF">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69A89C4">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发放116名无房职工住房补贴</w:t>
            </w:r>
          </w:p>
        </w:tc>
        <w:tc>
          <w:tcPr>
            <w:tcW w:w="938" w:type="dxa"/>
            <w:tcBorders>
              <w:top w:val="nil"/>
              <w:left w:val="nil"/>
              <w:bottom w:val="single" w:color="auto" w:sz="4" w:space="0"/>
              <w:right w:val="single" w:color="auto" w:sz="4" w:space="0"/>
            </w:tcBorders>
            <w:vAlign w:val="center"/>
          </w:tcPr>
          <w:p w14:paraId="17CEBE6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116人</w:t>
            </w:r>
          </w:p>
        </w:tc>
        <w:tc>
          <w:tcPr>
            <w:tcW w:w="955" w:type="dxa"/>
            <w:tcBorders>
              <w:top w:val="nil"/>
              <w:left w:val="nil"/>
              <w:bottom w:val="single" w:color="auto" w:sz="4" w:space="0"/>
              <w:right w:val="single" w:color="auto" w:sz="4" w:space="0"/>
            </w:tcBorders>
            <w:vAlign w:val="center"/>
          </w:tcPr>
          <w:p w14:paraId="5AD01A9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116人</w:t>
            </w:r>
          </w:p>
        </w:tc>
        <w:tc>
          <w:tcPr>
            <w:tcW w:w="601" w:type="dxa"/>
            <w:gridSpan w:val="2"/>
            <w:tcBorders>
              <w:top w:val="nil"/>
              <w:left w:val="nil"/>
              <w:bottom w:val="single" w:color="auto" w:sz="4" w:space="0"/>
              <w:right w:val="single" w:color="auto" w:sz="4" w:space="0"/>
            </w:tcBorders>
            <w:vAlign w:val="center"/>
          </w:tcPr>
          <w:p w14:paraId="33379BF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40E56D3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556F49AA">
            <w:pPr>
              <w:widowControl/>
              <w:spacing w:line="240" w:lineRule="exact"/>
              <w:jc w:val="center"/>
              <w:rPr>
                <w:rFonts w:hint="eastAsia" w:ascii="宋体" w:hAnsi="宋体" w:eastAsia="宋体" w:cs="宋体"/>
                <w:color w:val="auto"/>
                <w:kern w:val="0"/>
                <w:sz w:val="18"/>
                <w:szCs w:val="18"/>
              </w:rPr>
            </w:pPr>
          </w:p>
        </w:tc>
      </w:tr>
      <w:tr w14:paraId="31E924DD">
        <w:tblPrEx>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vAlign w:val="center"/>
          </w:tcPr>
          <w:p w14:paraId="6BA69415">
            <w:pPr>
              <w:widowControl/>
              <w:spacing w:line="240" w:lineRule="exact"/>
              <w:jc w:val="center"/>
              <w:rPr>
                <w:rFonts w:hint="eastAsia"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4F3EFC">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0B795E8">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26268E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依据相关文件</w:t>
            </w:r>
          </w:p>
        </w:tc>
        <w:tc>
          <w:tcPr>
            <w:tcW w:w="938" w:type="dxa"/>
            <w:tcBorders>
              <w:top w:val="nil"/>
              <w:left w:val="nil"/>
              <w:bottom w:val="single" w:color="auto" w:sz="4" w:space="0"/>
              <w:right w:val="single" w:color="auto" w:sz="4" w:space="0"/>
            </w:tcBorders>
            <w:vAlign w:val="center"/>
          </w:tcPr>
          <w:p w14:paraId="4FF16C5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符合规定</w:t>
            </w:r>
          </w:p>
        </w:tc>
        <w:tc>
          <w:tcPr>
            <w:tcW w:w="955" w:type="dxa"/>
            <w:tcBorders>
              <w:top w:val="nil"/>
              <w:left w:val="nil"/>
              <w:bottom w:val="single" w:color="auto" w:sz="4" w:space="0"/>
              <w:right w:val="single" w:color="auto" w:sz="4" w:space="0"/>
            </w:tcBorders>
            <w:vAlign w:val="center"/>
          </w:tcPr>
          <w:p w14:paraId="51CCE32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符合规定</w:t>
            </w:r>
          </w:p>
        </w:tc>
        <w:tc>
          <w:tcPr>
            <w:tcW w:w="601" w:type="dxa"/>
            <w:gridSpan w:val="2"/>
            <w:tcBorders>
              <w:top w:val="nil"/>
              <w:left w:val="nil"/>
              <w:bottom w:val="single" w:color="auto" w:sz="4" w:space="0"/>
              <w:right w:val="single" w:color="auto" w:sz="4" w:space="0"/>
            </w:tcBorders>
            <w:vAlign w:val="center"/>
          </w:tcPr>
          <w:p w14:paraId="7AF9B11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6494F96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02547BD5">
            <w:pPr>
              <w:widowControl/>
              <w:spacing w:line="240" w:lineRule="exact"/>
              <w:jc w:val="center"/>
              <w:rPr>
                <w:rFonts w:hint="eastAsia" w:ascii="宋体" w:hAnsi="宋体" w:eastAsia="宋体" w:cs="宋体"/>
                <w:color w:val="auto"/>
                <w:kern w:val="0"/>
                <w:sz w:val="18"/>
                <w:szCs w:val="18"/>
              </w:rPr>
            </w:pPr>
          </w:p>
        </w:tc>
      </w:tr>
      <w:tr w14:paraId="33805C6A">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14:paraId="58432783">
            <w:pPr>
              <w:widowControl/>
              <w:spacing w:line="240" w:lineRule="exact"/>
              <w:jc w:val="center"/>
              <w:rPr>
                <w:rFonts w:hint="eastAsia"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5EA3F9">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DAE8F3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1131DFD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938" w:type="dxa"/>
            <w:tcBorders>
              <w:top w:val="nil"/>
              <w:left w:val="nil"/>
              <w:bottom w:val="single" w:color="auto" w:sz="4" w:space="0"/>
              <w:right w:val="single" w:color="auto" w:sz="4" w:space="0"/>
            </w:tcBorders>
            <w:vAlign w:val="center"/>
          </w:tcPr>
          <w:p w14:paraId="2D8B13D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955" w:type="dxa"/>
            <w:tcBorders>
              <w:top w:val="nil"/>
              <w:left w:val="nil"/>
              <w:bottom w:val="single" w:color="auto" w:sz="4" w:space="0"/>
              <w:right w:val="single" w:color="auto" w:sz="4" w:space="0"/>
            </w:tcBorders>
            <w:vAlign w:val="center"/>
          </w:tcPr>
          <w:p w14:paraId="265C6D8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601" w:type="dxa"/>
            <w:gridSpan w:val="2"/>
            <w:tcBorders>
              <w:top w:val="nil"/>
              <w:left w:val="nil"/>
              <w:bottom w:val="single" w:color="auto" w:sz="4" w:space="0"/>
              <w:right w:val="single" w:color="auto" w:sz="4" w:space="0"/>
            </w:tcBorders>
            <w:vAlign w:val="center"/>
          </w:tcPr>
          <w:p w14:paraId="193A256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288F8DC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4874CE44">
            <w:pPr>
              <w:widowControl/>
              <w:spacing w:line="240" w:lineRule="exact"/>
              <w:jc w:val="center"/>
              <w:rPr>
                <w:rFonts w:hint="eastAsia" w:ascii="宋体" w:hAnsi="宋体" w:eastAsia="宋体" w:cs="宋体"/>
                <w:color w:val="auto"/>
                <w:kern w:val="0"/>
                <w:sz w:val="18"/>
                <w:szCs w:val="18"/>
              </w:rPr>
            </w:pPr>
          </w:p>
        </w:tc>
      </w:tr>
      <w:tr w14:paraId="37A46A46">
        <w:tblPrEx>
          <w:tblCellMar>
            <w:top w:w="0" w:type="dxa"/>
            <w:left w:w="108" w:type="dxa"/>
            <w:bottom w:w="0" w:type="dxa"/>
            <w:right w:w="108" w:type="dxa"/>
          </w:tblCellMar>
        </w:tblPrEx>
        <w:trPr>
          <w:trHeight w:val="2256" w:hRule="exact"/>
          <w:jc w:val="center"/>
        </w:trPr>
        <w:tc>
          <w:tcPr>
            <w:tcW w:w="578" w:type="dxa"/>
            <w:vMerge w:val="continue"/>
            <w:tcBorders>
              <w:left w:val="single" w:color="auto" w:sz="4" w:space="0"/>
              <w:right w:val="single" w:color="auto" w:sz="4" w:space="0"/>
            </w:tcBorders>
            <w:vAlign w:val="center"/>
          </w:tcPr>
          <w:p w14:paraId="1125CBED">
            <w:pPr>
              <w:widowControl/>
              <w:spacing w:line="240" w:lineRule="exact"/>
              <w:jc w:val="center"/>
              <w:rPr>
                <w:rFonts w:hint="eastAsia"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7042426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14:paraId="60F62CA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14:paraId="7637425D">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房管所无房职工</w:t>
            </w:r>
            <w:r>
              <w:rPr>
                <w:rFonts w:hint="eastAsia" w:ascii="宋体" w:hAnsi="宋体" w:eastAsia="宋体" w:cs="宋体"/>
                <w:color w:val="auto"/>
                <w:kern w:val="0"/>
                <w:sz w:val="18"/>
                <w:szCs w:val="18"/>
                <w:lang w:val="en-US" w:eastAsia="zh-CN"/>
              </w:rPr>
              <w:t>116人，按有关文件要求，需发放无房补贴。已按时发放，保障职工合法权益，提高社会稳定性。</w:t>
            </w:r>
          </w:p>
        </w:tc>
        <w:tc>
          <w:tcPr>
            <w:tcW w:w="938" w:type="dxa"/>
            <w:tcBorders>
              <w:top w:val="single" w:color="auto" w:sz="4" w:space="0"/>
              <w:left w:val="nil"/>
              <w:bottom w:val="single" w:color="auto" w:sz="4" w:space="0"/>
              <w:right w:val="single" w:color="auto" w:sz="4" w:space="0"/>
            </w:tcBorders>
            <w:vAlign w:val="center"/>
          </w:tcPr>
          <w:p w14:paraId="633CE70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提高社会稳定性</w:t>
            </w:r>
          </w:p>
        </w:tc>
        <w:tc>
          <w:tcPr>
            <w:tcW w:w="955" w:type="dxa"/>
            <w:tcBorders>
              <w:top w:val="single" w:color="auto" w:sz="4" w:space="0"/>
              <w:left w:val="nil"/>
              <w:bottom w:val="single" w:color="auto" w:sz="4" w:space="0"/>
              <w:right w:val="single" w:color="auto" w:sz="4" w:space="0"/>
            </w:tcBorders>
            <w:vAlign w:val="center"/>
          </w:tcPr>
          <w:p w14:paraId="5567CA5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提高社会稳定性</w:t>
            </w:r>
          </w:p>
        </w:tc>
        <w:tc>
          <w:tcPr>
            <w:tcW w:w="601" w:type="dxa"/>
            <w:gridSpan w:val="2"/>
            <w:tcBorders>
              <w:top w:val="single" w:color="auto" w:sz="4" w:space="0"/>
              <w:left w:val="nil"/>
              <w:bottom w:val="single" w:color="auto" w:sz="4" w:space="0"/>
              <w:right w:val="single" w:color="auto" w:sz="4" w:space="0"/>
            </w:tcBorders>
            <w:vAlign w:val="center"/>
          </w:tcPr>
          <w:p w14:paraId="1862188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5" w:type="dxa"/>
            <w:gridSpan w:val="2"/>
            <w:tcBorders>
              <w:top w:val="single" w:color="auto" w:sz="4" w:space="0"/>
              <w:left w:val="nil"/>
              <w:bottom w:val="single" w:color="auto" w:sz="4" w:space="0"/>
              <w:right w:val="single" w:color="auto" w:sz="4" w:space="0"/>
            </w:tcBorders>
            <w:vAlign w:val="center"/>
          </w:tcPr>
          <w:p w14:paraId="41908EF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245" w:type="dxa"/>
            <w:gridSpan w:val="2"/>
            <w:tcBorders>
              <w:top w:val="single" w:color="auto" w:sz="4" w:space="0"/>
              <w:left w:val="nil"/>
              <w:bottom w:val="single" w:color="auto" w:sz="4" w:space="0"/>
              <w:right w:val="single" w:color="auto" w:sz="4" w:space="0"/>
            </w:tcBorders>
            <w:vAlign w:val="center"/>
          </w:tcPr>
          <w:p w14:paraId="5695D41A">
            <w:pPr>
              <w:widowControl/>
              <w:spacing w:line="240" w:lineRule="exact"/>
              <w:jc w:val="center"/>
              <w:rPr>
                <w:rFonts w:hint="eastAsia" w:ascii="宋体" w:hAnsi="宋体" w:eastAsia="宋体" w:cs="宋体"/>
                <w:color w:val="auto"/>
                <w:kern w:val="0"/>
                <w:sz w:val="18"/>
                <w:szCs w:val="18"/>
              </w:rPr>
            </w:pPr>
          </w:p>
        </w:tc>
      </w:tr>
      <w:tr w14:paraId="2DAEB17F">
        <w:tblPrEx>
          <w:tblCellMar>
            <w:top w:w="0" w:type="dxa"/>
            <w:left w:w="108" w:type="dxa"/>
            <w:bottom w:w="0" w:type="dxa"/>
            <w:right w:w="108" w:type="dxa"/>
          </w:tblCellMar>
        </w:tblPrEx>
        <w:trPr>
          <w:trHeight w:val="1106" w:hRule="exact"/>
          <w:jc w:val="center"/>
        </w:trPr>
        <w:tc>
          <w:tcPr>
            <w:tcW w:w="578" w:type="dxa"/>
            <w:vMerge w:val="continue"/>
            <w:tcBorders>
              <w:left w:val="single" w:color="auto" w:sz="4" w:space="0"/>
              <w:right w:val="single" w:color="auto" w:sz="4" w:space="0"/>
            </w:tcBorders>
            <w:vAlign w:val="center"/>
          </w:tcPr>
          <w:p w14:paraId="0B499184">
            <w:pPr>
              <w:widowControl/>
              <w:spacing w:line="240" w:lineRule="exact"/>
              <w:jc w:val="center"/>
              <w:rPr>
                <w:rFonts w:hint="eastAsia"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3F83882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05504698">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0F5A813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509C25F">
            <w:pPr>
              <w:widowControl/>
              <w:spacing w:line="240" w:lineRule="exact"/>
              <w:ind w:firstLine="360" w:firstLineChars="20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人员满意度</w:t>
            </w:r>
          </w:p>
        </w:tc>
        <w:tc>
          <w:tcPr>
            <w:tcW w:w="938" w:type="dxa"/>
            <w:tcBorders>
              <w:top w:val="single" w:color="auto" w:sz="4" w:space="0"/>
              <w:left w:val="nil"/>
              <w:bottom w:val="single" w:color="auto" w:sz="4" w:space="0"/>
              <w:right w:val="single" w:color="auto" w:sz="4" w:space="0"/>
            </w:tcBorders>
            <w:vAlign w:val="center"/>
          </w:tcPr>
          <w:p w14:paraId="5D5B50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99%</w:t>
            </w:r>
          </w:p>
        </w:tc>
        <w:tc>
          <w:tcPr>
            <w:tcW w:w="955" w:type="dxa"/>
            <w:tcBorders>
              <w:top w:val="single" w:color="auto" w:sz="4" w:space="0"/>
              <w:left w:val="nil"/>
              <w:bottom w:val="single" w:color="auto" w:sz="4" w:space="0"/>
              <w:right w:val="single" w:color="auto" w:sz="4" w:space="0"/>
            </w:tcBorders>
            <w:vAlign w:val="center"/>
          </w:tcPr>
          <w:p w14:paraId="28D711F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99%</w:t>
            </w:r>
          </w:p>
        </w:tc>
        <w:tc>
          <w:tcPr>
            <w:tcW w:w="601" w:type="dxa"/>
            <w:gridSpan w:val="2"/>
            <w:tcBorders>
              <w:top w:val="single" w:color="auto" w:sz="4" w:space="0"/>
              <w:left w:val="nil"/>
              <w:bottom w:val="single" w:color="auto" w:sz="4" w:space="0"/>
              <w:right w:val="single" w:color="auto" w:sz="4" w:space="0"/>
            </w:tcBorders>
            <w:vAlign w:val="center"/>
          </w:tcPr>
          <w:p w14:paraId="18AA531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5" w:type="dxa"/>
            <w:gridSpan w:val="2"/>
            <w:tcBorders>
              <w:top w:val="single" w:color="auto" w:sz="4" w:space="0"/>
              <w:left w:val="nil"/>
              <w:bottom w:val="single" w:color="auto" w:sz="4" w:space="0"/>
              <w:right w:val="single" w:color="auto" w:sz="4" w:space="0"/>
            </w:tcBorders>
            <w:vAlign w:val="center"/>
          </w:tcPr>
          <w:p w14:paraId="66E7741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245" w:type="dxa"/>
            <w:gridSpan w:val="2"/>
            <w:tcBorders>
              <w:top w:val="single" w:color="auto" w:sz="4" w:space="0"/>
              <w:left w:val="nil"/>
              <w:bottom w:val="single" w:color="auto" w:sz="4" w:space="0"/>
              <w:right w:val="single" w:color="auto" w:sz="4" w:space="0"/>
            </w:tcBorders>
            <w:vAlign w:val="center"/>
          </w:tcPr>
          <w:p w14:paraId="203DE42C">
            <w:pPr>
              <w:widowControl/>
              <w:spacing w:line="240" w:lineRule="exact"/>
              <w:jc w:val="center"/>
              <w:rPr>
                <w:rFonts w:hint="eastAsia" w:ascii="宋体" w:hAnsi="宋体" w:eastAsia="宋体" w:cs="宋体"/>
                <w:color w:val="auto"/>
                <w:kern w:val="0"/>
                <w:sz w:val="18"/>
                <w:szCs w:val="18"/>
              </w:rPr>
            </w:pPr>
          </w:p>
        </w:tc>
      </w:tr>
      <w:tr w14:paraId="194D3959">
        <w:tblPrEx>
          <w:tblCellMar>
            <w:top w:w="0" w:type="dxa"/>
            <w:left w:w="108" w:type="dxa"/>
            <w:bottom w:w="0" w:type="dxa"/>
            <w:right w:w="108" w:type="dxa"/>
          </w:tblCellMar>
        </w:tblPrEx>
        <w:trPr>
          <w:trHeight w:val="291" w:hRule="exact"/>
          <w:jc w:val="center"/>
        </w:trPr>
        <w:tc>
          <w:tcPr>
            <w:tcW w:w="6527" w:type="dxa"/>
            <w:gridSpan w:val="8"/>
            <w:tcBorders>
              <w:top w:val="single" w:color="auto" w:sz="4" w:space="0"/>
              <w:left w:val="single" w:color="auto" w:sz="4" w:space="0"/>
              <w:bottom w:val="single" w:color="auto" w:sz="4" w:space="0"/>
              <w:right w:val="single" w:color="auto" w:sz="4" w:space="0"/>
            </w:tcBorders>
            <w:vAlign w:val="center"/>
          </w:tcPr>
          <w:p w14:paraId="20E05B2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601" w:type="dxa"/>
            <w:gridSpan w:val="2"/>
            <w:tcBorders>
              <w:top w:val="nil"/>
              <w:left w:val="nil"/>
              <w:bottom w:val="single" w:color="auto" w:sz="4" w:space="0"/>
              <w:right w:val="single" w:color="auto" w:sz="4" w:space="0"/>
            </w:tcBorders>
            <w:vAlign w:val="center"/>
          </w:tcPr>
          <w:p w14:paraId="097631B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5" w:type="dxa"/>
            <w:gridSpan w:val="2"/>
            <w:tcBorders>
              <w:top w:val="nil"/>
              <w:left w:val="nil"/>
              <w:bottom w:val="single" w:color="auto" w:sz="4" w:space="0"/>
              <w:right w:val="single" w:color="auto" w:sz="4" w:space="0"/>
            </w:tcBorders>
            <w:vAlign w:val="center"/>
          </w:tcPr>
          <w:p w14:paraId="3039F23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245" w:type="dxa"/>
            <w:gridSpan w:val="2"/>
            <w:tcBorders>
              <w:top w:val="single" w:color="auto" w:sz="4" w:space="0"/>
              <w:left w:val="nil"/>
              <w:bottom w:val="single" w:color="auto" w:sz="4" w:space="0"/>
              <w:right w:val="single" w:color="auto" w:sz="4" w:space="0"/>
            </w:tcBorders>
            <w:vAlign w:val="center"/>
          </w:tcPr>
          <w:p w14:paraId="0C7235D1">
            <w:pPr>
              <w:widowControl/>
              <w:spacing w:line="240" w:lineRule="exact"/>
              <w:jc w:val="center"/>
              <w:rPr>
                <w:rFonts w:hint="eastAsia" w:ascii="宋体" w:hAnsi="宋体" w:eastAsia="宋体" w:cs="宋体"/>
                <w:color w:val="auto"/>
                <w:kern w:val="0"/>
                <w:sz w:val="18"/>
                <w:szCs w:val="18"/>
              </w:rPr>
            </w:pPr>
          </w:p>
        </w:tc>
      </w:tr>
    </w:tbl>
    <w:p w14:paraId="2416036D">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55"/>
        <w:gridCol w:w="95"/>
        <w:gridCol w:w="506"/>
        <w:gridCol w:w="265"/>
        <w:gridCol w:w="290"/>
        <w:gridCol w:w="546"/>
        <w:gridCol w:w="699"/>
      </w:tblGrid>
      <w:tr w14:paraId="3DA8241C">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B501759">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355833A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5B0E233">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5C62EA74">
        <w:tblPrEx>
          <w:tblCellMar>
            <w:top w:w="0" w:type="dxa"/>
            <w:left w:w="108" w:type="dxa"/>
            <w:bottom w:w="0" w:type="dxa"/>
            <w:right w:w="108" w:type="dxa"/>
          </w:tblCellMar>
        </w:tblPrEx>
        <w:trPr>
          <w:trHeight w:val="53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B1EC58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570C20F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房管所平安建设绩效及公益服务绩效</w:t>
            </w:r>
          </w:p>
        </w:tc>
      </w:tr>
      <w:tr w14:paraId="43AE0C07">
        <w:tblPrEx>
          <w:tblCellMar>
            <w:top w:w="0" w:type="dxa"/>
            <w:left w:w="108" w:type="dxa"/>
            <w:bottom w:w="0" w:type="dxa"/>
            <w:right w:w="108" w:type="dxa"/>
          </w:tblCellMar>
        </w:tblPrEx>
        <w:trPr>
          <w:trHeight w:val="6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A4ABFEA">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1A532B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60456D48">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D1778B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北京市通州区住房和城乡建设委员会房管所</w:t>
            </w:r>
          </w:p>
        </w:tc>
      </w:tr>
      <w:tr w14:paraId="732C3F63">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5E9961F">
            <w:pPr>
              <w:widowControl/>
              <w:spacing w:line="56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D7215E8">
            <w:pPr>
              <w:widowControl/>
              <w:spacing w:line="240" w:lineRule="exact"/>
              <w:jc w:val="center"/>
              <w:rPr>
                <w:rFonts w:hint="eastAsia" w:ascii="宋体" w:hAnsi="宋体" w:eastAsia="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DDDB4B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年初</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1F4601BA">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8C50599">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全年</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05A9902">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1277852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4EC41E3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0FA6071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A8948F1">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FDE3D79">
            <w:pPr>
              <w:widowControl/>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6839577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CA7ACF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311.55</w:t>
            </w:r>
          </w:p>
        </w:tc>
        <w:tc>
          <w:tcPr>
            <w:tcW w:w="1050" w:type="dxa"/>
            <w:gridSpan w:val="2"/>
            <w:tcBorders>
              <w:top w:val="nil"/>
              <w:left w:val="nil"/>
              <w:bottom w:val="single" w:color="auto" w:sz="4" w:space="0"/>
              <w:right w:val="single" w:color="auto" w:sz="4" w:space="0"/>
            </w:tcBorders>
            <w:vAlign w:val="center"/>
          </w:tcPr>
          <w:p w14:paraId="314CC3E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311.55</w:t>
            </w:r>
          </w:p>
        </w:tc>
        <w:tc>
          <w:tcPr>
            <w:tcW w:w="771" w:type="dxa"/>
            <w:gridSpan w:val="2"/>
            <w:tcBorders>
              <w:top w:val="nil"/>
              <w:left w:val="nil"/>
              <w:bottom w:val="single" w:color="auto" w:sz="4" w:space="0"/>
              <w:right w:val="single" w:color="auto" w:sz="4" w:space="0"/>
            </w:tcBorders>
            <w:vAlign w:val="center"/>
          </w:tcPr>
          <w:p w14:paraId="174FF29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0363A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74AA69C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14:paraId="4355A30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184837E">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C2C2C0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0F774AF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EDE6A1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311.55</w:t>
            </w:r>
          </w:p>
        </w:tc>
        <w:tc>
          <w:tcPr>
            <w:tcW w:w="1050" w:type="dxa"/>
            <w:gridSpan w:val="2"/>
            <w:tcBorders>
              <w:top w:val="nil"/>
              <w:left w:val="nil"/>
              <w:bottom w:val="single" w:color="auto" w:sz="4" w:space="0"/>
              <w:right w:val="single" w:color="auto" w:sz="4" w:space="0"/>
            </w:tcBorders>
            <w:vAlign w:val="center"/>
          </w:tcPr>
          <w:p w14:paraId="2D7330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311.55</w:t>
            </w:r>
          </w:p>
        </w:tc>
        <w:tc>
          <w:tcPr>
            <w:tcW w:w="771" w:type="dxa"/>
            <w:gridSpan w:val="2"/>
            <w:tcBorders>
              <w:top w:val="nil"/>
              <w:left w:val="nil"/>
              <w:bottom w:val="single" w:color="auto" w:sz="4" w:space="0"/>
              <w:right w:val="single" w:color="auto" w:sz="4" w:space="0"/>
            </w:tcBorders>
            <w:vAlign w:val="center"/>
          </w:tcPr>
          <w:p w14:paraId="64501BF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1A7FFE9">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3D6138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341694E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BFE5C23">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B97BE5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2EF22BF">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7BE2963">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543F2DD0">
            <w:pPr>
              <w:widowControl/>
              <w:spacing w:line="240" w:lineRule="exact"/>
              <w:jc w:val="center"/>
              <w:rPr>
                <w:rFonts w:hint="eastAsia"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9D3D50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CB95A8">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3A03B9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11409B1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19C6ACD">
            <w:pPr>
              <w:widowControl/>
              <w:spacing w:line="240" w:lineRule="exact"/>
              <w:jc w:val="center"/>
              <w:rPr>
                <w:rFonts w:hint="eastAsia" w:ascii="宋体" w:hAnsi="宋体" w:eastAsia="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6D1994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22D83AA">
            <w:pPr>
              <w:widowControl/>
              <w:spacing w:line="240" w:lineRule="exact"/>
              <w:jc w:val="center"/>
              <w:rPr>
                <w:rFonts w:hint="eastAsia" w:ascii="宋体" w:hAnsi="宋体" w:eastAsia="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F4B4DE6">
            <w:pPr>
              <w:widowControl/>
              <w:spacing w:line="240" w:lineRule="exact"/>
              <w:jc w:val="center"/>
              <w:rPr>
                <w:rFonts w:hint="eastAsia" w:ascii="宋体" w:hAnsi="宋体" w:eastAsia="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13DC626">
            <w:pPr>
              <w:widowControl/>
              <w:spacing w:line="240" w:lineRule="exact"/>
              <w:jc w:val="center"/>
              <w:rPr>
                <w:rFonts w:hint="eastAsia" w:ascii="宋体" w:hAnsi="宋体" w:eastAsia="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7C4B72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0885409">
            <w:pPr>
              <w:widowControl/>
              <w:spacing w:line="240" w:lineRule="exact"/>
              <w:jc w:val="center"/>
              <w:rPr>
                <w:rFonts w:hint="eastAsia" w:ascii="宋体" w:hAnsi="宋体" w:eastAsia="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803F27E">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7CE9D4BF">
        <w:tblPrEx>
          <w:tblCellMar>
            <w:top w:w="0" w:type="dxa"/>
            <w:left w:w="108" w:type="dxa"/>
            <w:bottom w:w="0" w:type="dxa"/>
            <w:right w:w="108" w:type="dxa"/>
          </w:tblCellMar>
        </w:tblPrEx>
        <w:trPr>
          <w:trHeight w:val="40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CDDAEE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32411017">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0F9D7EA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72C2882C">
        <w:tblPrEx>
          <w:tblCellMar>
            <w:top w:w="0" w:type="dxa"/>
            <w:left w:w="108" w:type="dxa"/>
            <w:bottom w:w="0" w:type="dxa"/>
            <w:right w:w="108" w:type="dxa"/>
          </w:tblCellMar>
        </w:tblPrEx>
        <w:trPr>
          <w:trHeight w:val="106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57B4BEF">
            <w:pPr>
              <w:widowControl/>
              <w:spacing w:line="240" w:lineRule="exact"/>
              <w:jc w:val="center"/>
              <w:rPr>
                <w:rFonts w:hint="eastAsia" w:ascii="宋体" w:hAnsi="宋体" w:eastAsia="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42600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发放182名职工平安建设绩效及公益服务绩效。</w:t>
            </w:r>
          </w:p>
        </w:tc>
        <w:tc>
          <w:tcPr>
            <w:tcW w:w="3356" w:type="dxa"/>
            <w:gridSpan w:val="7"/>
            <w:tcBorders>
              <w:top w:val="single" w:color="auto" w:sz="4" w:space="0"/>
              <w:left w:val="nil"/>
              <w:bottom w:val="single" w:color="auto" w:sz="4" w:space="0"/>
              <w:right w:val="single" w:color="auto" w:sz="4" w:space="0"/>
            </w:tcBorders>
            <w:vAlign w:val="center"/>
          </w:tcPr>
          <w:p w14:paraId="4743E75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已按期完成</w:t>
            </w:r>
          </w:p>
        </w:tc>
      </w:tr>
      <w:tr w14:paraId="72EBC211">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716B80B">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6D40B05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662D93D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595A01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4AC81E5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0C9D3DE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955" w:type="dxa"/>
            <w:tcBorders>
              <w:top w:val="nil"/>
              <w:left w:val="nil"/>
              <w:bottom w:val="single" w:color="auto" w:sz="4" w:space="0"/>
              <w:right w:val="single" w:color="auto" w:sz="4" w:space="0"/>
            </w:tcBorders>
            <w:vAlign w:val="center"/>
          </w:tcPr>
          <w:p w14:paraId="6D3FEE0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1623FFB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601" w:type="dxa"/>
            <w:gridSpan w:val="2"/>
            <w:tcBorders>
              <w:top w:val="nil"/>
              <w:left w:val="nil"/>
              <w:bottom w:val="single" w:color="auto" w:sz="4" w:space="0"/>
              <w:right w:val="single" w:color="auto" w:sz="4" w:space="0"/>
            </w:tcBorders>
            <w:vAlign w:val="center"/>
          </w:tcPr>
          <w:p w14:paraId="33A9DB4A">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55" w:type="dxa"/>
            <w:gridSpan w:val="2"/>
            <w:tcBorders>
              <w:top w:val="nil"/>
              <w:left w:val="nil"/>
              <w:bottom w:val="single" w:color="auto" w:sz="4" w:space="0"/>
              <w:right w:val="single" w:color="auto" w:sz="4" w:space="0"/>
            </w:tcBorders>
            <w:vAlign w:val="center"/>
          </w:tcPr>
          <w:p w14:paraId="48BC9A0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245" w:type="dxa"/>
            <w:gridSpan w:val="2"/>
            <w:tcBorders>
              <w:top w:val="single" w:color="auto" w:sz="4" w:space="0"/>
              <w:left w:val="nil"/>
              <w:bottom w:val="single" w:color="auto" w:sz="4" w:space="0"/>
              <w:right w:val="single" w:color="auto" w:sz="4" w:space="0"/>
            </w:tcBorders>
            <w:vAlign w:val="center"/>
          </w:tcPr>
          <w:p w14:paraId="23A49745">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2380C569">
        <w:tblPrEx>
          <w:tblCellMar>
            <w:top w:w="0" w:type="dxa"/>
            <w:left w:w="108" w:type="dxa"/>
            <w:bottom w:w="0" w:type="dxa"/>
            <w:right w:w="108" w:type="dxa"/>
          </w:tblCellMar>
        </w:tblPrEx>
        <w:trPr>
          <w:trHeight w:val="1021" w:hRule="exact"/>
          <w:jc w:val="center"/>
        </w:trPr>
        <w:tc>
          <w:tcPr>
            <w:tcW w:w="578" w:type="dxa"/>
            <w:vMerge w:val="continue"/>
            <w:tcBorders>
              <w:left w:val="single" w:color="auto" w:sz="4" w:space="0"/>
              <w:right w:val="single" w:color="auto" w:sz="4" w:space="0"/>
            </w:tcBorders>
            <w:vAlign w:val="center"/>
          </w:tcPr>
          <w:p w14:paraId="44EBA602">
            <w:pPr>
              <w:widowControl/>
              <w:spacing w:line="240" w:lineRule="exact"/>
              <w:jc w:val="center"/>
              <w:rPr>
                <w:rFonts w:hint="eastAsia" w:ascii="宋体" w:hAnsi="宋体" w:eastAsia="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789AAE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58524AF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3F4EA76">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发放182名职工平安建设绩效及公益服务绩效。</w:t>
            </w:r>
          </w:p>
        </w:tc>
        <w:tc>
          <w:tcPr>
            <w:tcW w:w="938" w:type="dxa"/>
            <w:tcBorders>
              <w:top w:val="nil"/>
              <w:left w:val="nil"/>
              <w:bottom w:val="single" w:color="auto" w:sz="4" w:space="0"/>
              <w:right w:val="single" w:color="auto" w:sz="4" w:space="0"/>
            </w:tcBorders>
            <w:vAlign w:val="center"/>
          </w:tcPr>
          <w:p w14:paraId="4D923D5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182人</w:t>
            </w:r>
          </w:p>
        </w:tc>
        <w:tc>
          <w:tcPr>
            <w:tcW w:w="955" w:type="dxa"/>
            <w:tcBorders>
              <w:top w:val="nil"/>
              <w:left w:val="nil"/>
              <w:bottom w:val="single" w:color="auto" w:sz="4" w:space="0"/>
              <w:right w:val="single" w:color="auto" w:sz="4" w:space="0"/>
            </w:tcBorders>
            <w:vAlign w:val="center"/>
          </w:tcPr>
          <w:p w14:paraId="2B362C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182人</w:t>
            </w:r>
          </w:p>
        </w:tc>
        <w:tc>
          <w:tcPr>
            <w:tcW w:w="601" w:type="dxa"/>
            <w:gridSpan w:val="2"/>
            <w:tcBorders>
              <w:top w:val="nil"/>
              <w:left w:val="nil"/>
              <w:bottom w:val="single" w:color="auto" w:sz="4" w:space="0"/>
              <w:right w:val="single" w:color="auto" w:sz="4" w:space="0"/>
            </w:tcBorders>
            <w:vAlign w:val="center"/>
          </w:tcPr>
          <w:p w14:paraId="532451D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74D17AF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461AE99D">
            <w:pPr>
              <w:widowControl/>
              <w:spacing w:line="240" w:lineRule="exact"/>
              <w:jc w:val="center"/>
              <w:rPr>
                <w:rFonts w:hint="eastAsia" w:ascii="宋体" w:hAnsi="宋体" w:eastAsia="宋体" w:cs="宋体"/>
                <w:color w:val="auto"/>
                <w:kern w:val="0"/>
                <w:sz w:val="18"/>
                <w:szCs w:val="18"/>
              </w:rPr>
            </w:pPr>
          </w:p>
        </w:tc>
      </w:tr>
      <w:tr w14:paraId="5AE502F2">
        <w:tblPrEx>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vAlign w:val="center"/>
          </w:tcPr>
          <w:p w14:paraId="4F19264B">
            <w:pPr>
              <w:widowControl/>
              <w:spacing w:line="240" w:lineRule="exact"/>
              <w:jc w:val="center"/>
              <w:rPr>
                <w:rFonts w:hint="eastAsia"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CF6650">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8B46D03">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F21D41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依据相关文件</w:t>
            </w:r>
          </w:p>
        </w:tc>
        <w:tc>
          <w:tcPr>
            <w:tcW w:w="938" w:type="dxa"/>
            <w:tcBorders>
              <w:top w:val="nil"/>
              <w:left w:val="nil"/>
              <w:bottom w:val="single" w:color="auto" w:sz="4" w:space="0"/>
              <w:right w:val="single" w:color="auto" w:sz="4" w:space="0"/>
            </w:tcBorders>
            <w:vAlign w:val="center"/>
          </w:tcPr>
          <w:p w14:paraId="403870A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符合规定</w:t>
            </w:r>
          </w:p>
        </w:tc>
        <w:tc>
          <w:tcPr>
            <w:tcW w:w="955" w:type="dxa"/>
            <w:tcBorders>
              <w:top w:val="nil"/>
              <w:left w:val="nil"/>
              <w:bottom w:val="single" w:color="auto" w:sz="4" w:space="0"/>
              <w:right w:val="single" w:color="auto" w:sz="4" w:space="0"/>
            </w:tcBorders>
            <w:vAlign w:val="center"/>
          </w:tcPr>
          <w:p w14:paraId="59E1FE0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符合规定</w:t>
            </w:r>
          </w:p>
        </w:tc>
        <w:tc>
          <w:tcPr>
            <w:tcW w:w="601" w:type="dxa"/>
            <w:gridSpan w:val="2"/>
            <w:tcBorders>
              <w:top w:val="nil"/>
              <w:left w:val="nil"/>
              <w:bottom w:val="single" w:color="auto" w:sz="4" w:space="0"/>
              <w:right w:val="single" w:color="auto" w:sz="4" w:space="0"/>
            </w:tcBorders>
            <w:vAlign w:val="center"/>
          </w:tcPr>
          <w:p w14:paraId="17B2624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29DF6B9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6B37A2B4">
            <w:pPr>
              <w:widowControl/>
              <w:spacing w:line="240" w:lineRule="exact"/>
              <w:jc w:val="center"/>
              <w:rPr>
                <w:rFonts w:hint="eastAsia" w:ascii="宋体" w:hAnsi="宋体" w:eastAsia="宋体" w:cs="宋体"/>
                <w:color w:val="auto"/>
                <w:kern w:val="0"/>
                <w:sz w:val="18"/>
                <w:szCs w:val="18"/>
              </w:rPr>
            </w:pPr>
          </w:p>
        </w:tc>
      </w:tr>
      <w:tr w14:paraId="6CABCAA3">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14:paraId="330E9FBB">
            <w:pPr>
              <w:widowControl/>
              <w:spacing w:line="240" w:lineRule="exact"/>
              <w:jc w:val="center"/>
              <w:rPr>
                <w:rFonts w:hint="eastAsia" w:ascii="宋体" w:hAnsi="宋体" w:eastAsia="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401F77">
            <w:pPr>
              <w:widowControl/>
              <w:spacing w:line="240" w:lineRule="exact"/>
              <w:jc w:val="center"/>
              <w:rPr>
                <w:rFonts w:hint="eastAsia" w:ascii="宋体" w:hAnsi="宋体" w:eastAsia="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0747E9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001078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938" w:type="dxa"/>
            <w:tcBorders>
              <w:top w:val="nil"/>
              <w:left w:val="nil"/>
              <w:bottom w:val="single" w:color="auto" w:sz="4" w:space="0"/>
              <w:right w:val="single" w:color="auto" w:sz="4" w:space="0"/>
            </w:tcBorders>
            <w:vAlign w:val="center"/>
          </w:tcPr>
          <w:p w14:paraId="07E536B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955" w:type="dxa"/>
            <w:tcBorders>
              <w:top w:val="nil"/>
              <w:left w:val="nil"/>
              <w:bottom w:val="single" w:color="auto" w:sz="4" w:space="0"/>
              <w:right w:val="single" w:color="auto" w:sz="4" w:space="0"/>
            </w:tcBorders>
            <w:vAlign w:val="center"/>
          </w:tcPr>
          <w:p w14:paraId="7514A52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按时发放</w:t>
            </w:r>
          </w:p>
        </w:tc>
        <w:tc>
          <w:tcPr>
            <w:tcW w:w="601" w:type="dxa"/>
            <w:gridSpan w:val="2"/>
            <w:tcBorders>
              <w:top w:val="nil"/>
              <w:left w:val="nil"/>
              <w:bottom w:val="single" w:color="auto" w:sz="4" w:space="0"/>
              <w:right w:val="single" w:color="auto" w:sz="4" w:space="0"/>
            </w:tcBorders>
            <w:vAlign w:val="center"/>
          </w:tcPr>
          <w:p w14:paraId="173BCD2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14:paraId="362FB49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vAlign w:val="center"/>
          </w:tcPr>
          <w:p w14:paraId="6C6A3C0E">
            <w:pPr>
              <w:widowControl/>
              <w:spacing w:line="240" w:lineRule="exact"/>
              <w:jc w:val="center"/>
              <w:rPr>
                <w:rFonts w:hint="eastAsia" w:ascii="宋体" w:hAnsi="宋体" w:eastAsia="宋体" w:cs="宋体"/>
                <w:color w:val="auto"/>
                <w:kern w:val="0"/>
                <w:sz w:val="18"/>
                <w:szCs w:val="18"/>
              </w:rPr>
            </w:pPr>
          </w:p>
        </w:tc>
      </w:tr>
      <w:tr w14:paraId="27E699A1">
        <w:tblPrEx>
          <w:tblCellMar>
            <w:top w:w="0" w:type="dxa"/>
            <w:left w:w="108" w:type="dxa"/>
            <w:bottom w:w="0" w:type="dxa"/>
            <w:right w:w="108" w:type="dxa"/>
          </w:tblCellMar>
        </w:tblPrEx>
        <w:trPr>
          <w:trHeight w:val="2256" w:hRule="exact"/>
          <w:jc w:val="center"/>
        </w:trPr>
        <w:tc>
          <w:tcPr>
            <w:tcW w:w="578" w:type="dxa"/>
            <w:vMerge w:val="continue"/>
            <w:tcBorders>
              <w:left w:val="single" w:color="auto" w:sz="4" w:space="0"/>
              <w:right w:val="single" w:color="auto" w:sz="4" w:space="0"/>
            </w:tcBorders>
            <w:vAlign w:val="center"/>
          </w:tcPr>
          <w:p w14:paraId="3D33CC73">
            <w:pPr>
              <w:widowControl/>
              <w:spacing w:line="240" w:lineRule="exact"/>
              <w:jc w:val="center"/>
              <w:rPr>
                <w:rFonts w:hint="eastAsia"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6AEF9C6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14:paraId="26108EE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社会效益指标</w:t>
            </w:r>
          </w:p>
        </w:tc>
        <w:tc>
          <w:tcPr>
            <w:tcW w:w="2001" w:type="dxa"/>
            <w:gridSpan w:val="3"/>
            <w:tcBorders>
              <w:top w:val="single" w:color="auto" w:sz="4" w:space="0"/>
              <w:left w:val="nil"/>
              <w:bottom w:val="single" w:color="auto" w:sz="4" w:space="0"/>
              <w:right w:val="single" w:color="auto" w:sz="4" w:space="0"/>
            </w:tcBorders>
            <w:vAlign w:val="center"/>
          </w:tcPr>
          <w:p w14:paraId="68034AE0">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房管所编制人员</w:t>
            </w:r>
            <w:r>
              <w:rPr>
                <w:rFonts w:hint="eastAsia" w:ascii="宋体" w:hAnsi="宋体" w:eastAsia="宋体" w:cs="宋体"/>
                <w:color w:val="auto"/>
                <w:kern w:val="0"/>
                <w:sz w:val="18"/>
                <w:szCs w:val="18"/>
                <w:lang w:val="en-US" w:eastAsia="zh-CN"/>
              </w:rPr>
              <w:t>182人，按有关文件要求，需发放平安建设绩效及公益服务绩效。已按时发放，保障职工合法权益，提高社会稳定性。</w:t>
            </w:r>
          </w:p>
        </w:tc>
        <w:tc>
          <w:tcPr>
            <w:tcW w:w="938" w:type="dxa"/>
            <w:tcBorders>
              <w:top w:val="single" w:color="auto" w:sz="4" w:space="0"/>
              <w:left w:val="nil"/>
              <w:bottom w:val="single" w:color="auto" w:sz="4" w:space="0"/>
              <w:right w:val="single" w:color="auto" w:sz="4" w:space="0"/>
            </w:tcBorders>
            <w:vAlign w:val="center"/>
          </w:tcPr>
          <w:p w14:paraId="5CCDE0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提高社会稳定性</w:t>
            </w:r>
          </w:p>
        </w:tc>
        <w:tc>
          <w:tcPr>
            <w:tcW w:w="955" w:type="dxa"/>
            <w:tcBorders>
              <w:top w:val="single" w:color="auto" w:sz="4" w:space="0"/>
              <w:left w:val="nil"/>
              <w:bottom w:val="single" w:color="auto" w:sz="4" w:space="0"/>
              <w:right w:val="single" w:color="auto" w:sz="4" w:space="0"/>
            </w:tcBorders>
            <w:vAlign w:val="center"/>
          </w:tcPr>
          <w:p w14:paraId="28C9554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提高社会稳定性</w:t>
            </w:r>
          </w:p>
        </w:tc>
        <w:tc>
          <w:tcPr>
            <w:tcW w:w="601" w:type="dxa"/>
            <w:gridSpan w:val="2"/>
            <w:tcBorders>
              <w:top w:val="single" w:color="auto" w:sz="4" w:space="0"/>
              <w:left w:val="nil"/>
              <w:bottom w:val="single" w:color="auto" w:sz="4" w:space="0"/>
              <w:right w:val="single" w:color="auto" w:sz="4" w:space="0"/>
            </w:tcBorders>
            <w:vAlign w:val="center"/>
          </w:tcPr>
          <w:p w14:paraId="48A1851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5" w:type="dxa"/>
            <w:gridSpan w:val="2"/>
            <w:tcBorders>
              <w:top w:val="single" w:color="auto" w:sz="4" w:space="0"/>
              <w:left w:val="nil"/>
              <w:bottom w:val="single" w:color="auto" w:sz="4" w:space="0"/>
              <w:right w:val="single" w:color="auto" w:sz="4" w:space="0"/>
            </w:tcBorders>
            <w:vAlign w:val="center"/>
          </w:tcPr>
          <w:p w14:paraId="1C1B205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245" w:type="dxa"/>
            <w:gridSpan w:val="2"/>
            <w:tcBorders>
              <w:top w:val="single" w:color="auto" w:sz="4" w:space="0"/>
              <w:left w:val="nil"/>
              <w:bottom w:val="single" w:color="auto" w:sz="4" w:space="0"/>
              <w:right w:val="single" w:color="auto" w:sz="4" w:space="0"/>
            </w:tcBorders>
            <w:vAlign w:val="center"/>
          </w:tcPr>
          <w:p w14:paraId="6ED686BB">
            <w:pPr>
              <w:widowControl/>
              <w:spacing w:line="240" w:lineRule="exact"/>
              <w:jc w:val="center"/>
              <w:rPr>
                <w:rFonts w:hint="eastAsia" w:ascii="宋体" w:hAnsi="宋体" w:eastAsia="宋体" w:cs="宋体"/>
                <w:color w:val="auto"/>
                <w:kern w:val="0"/>
                <w:sz w:val="18"/>
                <w:szCs w:val="18"/>
              </w:rPr>
            </w:pPr>
          </w:p>
        </w:tc>
      </w:tr>
      <w:tr w14:paraId="47C662EB">
        <w:tblPrEx>
          <w:tblCellMar>
            <w:top w:w="0" w:type="dxa"/>
            <w:left w:w="108" w:type="dxa"/>
            <w:bottom w:w="0" w:type="dxa"/>
            <w:right w:w="108" w:type="dxa"/>
          </w:tblCellMar>
        </w:tblPrEx>
        <w:trPr>
          <w:trHeight w:val="1286" w:hRule="exact"/>
          <w:jc w:val="center"/>
        </w:trPr>
        <w:tc>
          <w:tcPr>
            <w:tcW w:w="578" w:type="dxa"/>
            <w:vMerge w:val="continue"/>
            <w:tcBorders>
              <w:left w:val="single" w:color="auto" w:sz="4" w:space="0"/>
              <w:right w:val="single" w:color="auto" w:sz="4" w:space="0"/>
            </w:tcBorders>
            <w:vAlign w:val="center"/>
          </w:tcPr>
          <w:p w14:paraId="128D250F">
            <w:pPr>
              <w:widowControl/>
              <w:spacing w:line="240" w:lineRule="exact"/>
              <w:jc w:val="center"/>
              <w:rPr>
                <w:rFonts w:hint="eastAsia" w:ascii="宋体" w:hAnsi="宋体" w:eastAsia="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180F3B6D">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1E512546">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7E5C145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57D85443">
            <w:pPr>
              <w:widowControl/>
              <w:spacing w:line="240" w:lineRule="exact"/>
              <w:ind w:firstLine="360" w:firstLineChars="200"/>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人员满意度</w:t>
            </w:r>
          </w:p>
        </w:tc>
        <w:tc>
          <w:tcPr>
            <w:tcW w:w="938" w:type="dxa"/>
            <w:tcBorders>
              <w:top w:val="single" w:color="auto" w:sz="4" w:space="0"/>
              <w:left w:val="nil"/>
              <w:bottom w:val="single" w:color="auto" w:sz="4" w:space="0"/>
              <w:right w:val="single" w:color="auto" w:sz="4" w:space="0"/>
            </w:tcBorders>
            <w:vAlign w:val="center"/>
          </w:tcPr>
          <w:p w14:paraId="0AED080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99%</w:t>
            </w:r>
          </w:p>
        </w:tc>
        <w:tc>
          <w:tcPr>
            <w:tcW w:w="955" w:type="dxa"/>
            <w:tcBorders>
              <w:top w:val="single" w:color="auto" w:sz="4" w:space="0"/>
              <w:left w:val="nil"/>
              <w:bottom w:val="single" w:color="auto" w:sz="4" w:space="0"/>
              <w:right w:val="single" w:color="auto" w:sz="4" w:space="0"/>
            </w:tcBorders>
            <w:vAlign w:val="center"/>
          </w:tcPr>
          <w:p w14:paraId="42DBC4AC">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99%</w:t>
            </w:r>
          </w:p>
        </w:tc>
        <w:tc>
          <w:tcPr>
            <w:tcW w:w="601" w:type="dxa"/>
            <w:gridSpan w:val="2"/>
            <w:tcBorders>
              <w:top w:val="single" w:color="auto" w:sz="4" w:space="0"/>
              <w:left w:val="nil"/>
              <w:bottom w:val="single" w:color="auto" w:sz="4" w:space="0"/>
              <w:right w:val="single" w:color="auto" w:sz="4" w:space="0"/>
            </w:tcBorders>
            <w:vAlign w:val="center"/>
          </w:tcPr>
          <w:p w14:paraId="7F905E9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555" w:type="dxa"/>
            <w:gridSpan w:val="2"/>
            <w:tcBorders>
              <w:top w:val="single" w:color="auto" w:sz="4" w:space="0"/>
              <w:left w:val="nil"/>
              <w:bottom w:val="single" w:color="auto" w:sz="4" w:space="0"/>
              <w:right w:val="single" w:color="auto" w:sz="4" w:space="0"/>
            </w:tcBorders>
            <w:vAlign w:val="center"/>
          </w:tcPr>
          <w:p w14:paraId="24ECA34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245" w:type="dxa"/>
            <w:gridSpan w:val="2"/>
            <w:tcBorders>
              <w:top w:val="single" w:color="auto" w:sz="4" w:space="0"/>
              <w:left w:val="nil"/>
              <w:bottom w:val="single" w:color="auto" w:sz="4" w:space="0"/>
              <w:right w:val="single" w:color="auto" w:sz="4" w:space="0"/>
            </w:tcBorders>
            <w:vAlign w:val="center"/>
          </w:tcPr>
          <w:p w14:paraId="4350F673">
            <w:pPr>
              <w:widowControl/>
              <w:spacing w:line="240" w:lineRule="exact"/>
              <w:jc w:val="center"/>
              <w:rPr>
                <w:rFonts w:hint="eastAsia" w:ascii="宋体" w:hAnsi="宋体" w:eastAsia="宋体" w:cs="宋体"/>
                <w:color w:val="auto"/>
                <w:kern w:val="0"/>
                <w:sz w:val="18"/>
                <w:szCs w:val="18"/>
              </w:rPr>
            </w:pPr>
          </w:p>
        </w:tc>
      </w:tr>
      <w:tr w14:paraId="7705313F">
        <w:tblPrEx>
          <w:tblCellMar>
            <w:top w:w="0" w:type="dxa"/>
            <w:left w:w="108" w:type="dxa"/>
            <w:bottom w:w="0" w:type="dxa"/>
            <w:right w:w="108" w:type="dxa"/>
          </w:tblCellMar>
        </w:tblPrEx>
        <w:trPr>
          <w:trHeight w:val="291" w:hRule="exact"/>
          <w:jc w:val="center"/>
        </w:trPr>
        <w:tc>
          <w:tcPr>
            <w:tcW w:w="6527" w:type="dxa"/>
            <w:gridSpan w:val="8"/>
            <w:tcBorders>
              <w:top w:val="single" w:color="auto" w:sz="4" w:space="0"/>
              <w:left w:val="single" w:color="auto" w:sz="4" w:space="0"/>
              <w:bottom w:val="single" w:color="auto" w:sz="4" w:space="0"/>
              <w:right w:val="single" w:color="auto" w:sz="4" w:space="0"/>
            </w:tcBorders>
            <w:vAlign w:val="center"/>
          </w:tcPr>
          <w:p w14:paraId="41117E50">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601" w:type="dxa"/>
            <w:gridSpan w:val="2"/>
            <w:tcBorders>
              <w:top w:val="nil"/>
              <w:left w:val="nil"/>
              <w:bottom w:val="single" w:color="auto" w:sz="4" w:space="0"/>
              <w:right w:val="single" w:color="auto" w:sz="4" w:space="0"/>
            </w:tcBorders>
            <w:vAlign w:val="center"/>
          </w:tcPr>
          <w:p w14:paraId="115AD291">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55" w:type="dxa"/>
            <w:gridSpan w:val="2"/>
            <w:tcBorders>
              <w:top w:val="nil"/>
              <w:left w:val="nil"/>
              <w:bottom w:val="single" w:color="auto" w:sz="4" w:space="0"/>
              <w:right w:val="single" w:color="auto" w:sz="4" w:space="0"/>
            </w:tcBorders>
            <w:vAlign w:val="center"/>
          </w:tcPr>
          <w:p w14:paraId="0E727BE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1245" w:type="dxa"/>
            <w:gridSpan w:val="2"/>
            <w:tcBorders>
              <w:top w:val="single" w:color="auto" w:sz="4" w:space="0"/>
              <w:left w:val="nil"/>
              <w:bottom w:val="single" w:color="auto" w:sz="4" w:space="0"/>
              <w:right w:val="single" w:color="auto" w:sz="4" w:space="0"/>
            </w:tcBorders>
            <w:vAlign w:val="center"/>
          </w:tcPr>
          <w:p w14:paraId="6FD5AB54">
            <w:pPr>
              <w:widowControl/>
              <w:spacing w:line="240" w:lineRule="exact"/>
              <w:jc w:val="center"/>
              <w:rPr>
                <w:rFonts w:hint="eastAsia" w:ascii="宋体" w:hAnsi="宋体" w:eastAsia="宋体" w:cs="宋体"/>
                <w:color w:val="auto"/>
                <w:kern w:val="0"/>
                <w:sz w:val="18"/>
                <w:szCs w:val="18"/>
              </w:rPr>
            </w:pPr>
          </w:p>
        </w:tc>
      </w:tr>
    </w:tbl>
    <w:p w14:paraId="4ABF0BBF">
      <w:pPr>
        <w:rPr>
          <w:rFonts w:hint="eastAsia"/>
          <w:lang w:val="en-US" w:eastAsia="zh-CN"/>
        </w:rPr>
      </w:pPr>
    </w:p>
    <w:p w14:paraId="6DC666DC">
      <w:pPr>
        <w:pStyle w:val="2"/>
        <w:rPr>
          <w:rFonts w:hint="eastAsia"/>
          <w:lang w:val="en-US" w:eastAsia="zh-CN"/>
        </w:rPr>
      </w:pPr>
    </w:p>
    <w:tbl>
      <w:tblPr>
        <w:tblStyle w:val="9"/>
        <w:tblW w:w="0" w:type="auto"/>
        <w:jc w:val="center"/>
        <w:tblLayout w:type="fixed"/>
        <w:tblCellMar>
          <w:top w:w="0" w:type="dxa"/>
          <w:left w:w="108" w:type="dxa"/>
          <w:bottom w:w="0" w:type="dxa"/>
          <w:right w:w="108" w:type="dxa"/>
        </w:tblCellMar>
      </w:tblPr>
      <w:tblGrid>
        <w:gridCol w:w="578"/>
        <w:gridCol w:w="969"/>
        <w:gridCol w:w="1804"/>
        <w:gridCol w:w="377"/>
        <w:gridCol w:w="737"/>
        <w:gridCol w:w="169"/>
        <w:gridCol w:w="938"/>
        <w:gridCol w:w="848"/>
        <w:gridCol w:w="202"/>
        <w:gridCol w:w="355"/>
        <w:gridCol w:w="416"/>
        <w:gridCol w:w="141"/>
        <w:gridCol w:w="695"/>
        <w:gridCol w:w="699"/>
      </w:tblGrid>
      <w:tr w14:paraId="4C1E33C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1D80D6CA">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D4F6BF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6EE4D353">
            <w:pPr>
              <w:widowControl/>
              <w:jc w:val="center"/>
              <w:rPr>
                <w:rFonts w:ascii="宋体" w:hAnsi="宋体" w:cs="宋体"/>
                <w:kern w:val="0"/>
                <w:sz w:val="22"/>
              </w:rPr>
            </w:pPr>
            <w:r>
              <w:rPr>
                <w:rFonts w:hint="eastAsia" w:ascii="宋体" w:hAnsi="宋体" w:cs="宋体"/>
                <w:kern w:val="0"/>
                <w:sz w:val="22"/>
              </w:rPr>
              <w:t>（ 202</w:t>
            </w:r>
            <w:r>
              <w:rPr>
                <w:rFonts w:hint="eastAsia" w:ascii="宋体" w:hAnsi="宋体" w:cs="宋体"/>
                <w:kern w:val="0"/>
                <w:sz w:val="22"/>
                <w:lang w:val="en-US" w:eastAsia="zh-CN"/>
              </w:rPr>
              <w:t>4</w:t>
            </w:r>
            <w:r>
              <w:rPr>
                <w:rFonts w:hint="eastAsia" w:ascii="宋体" w:hAnsi="宋体" w:cs="宋体"/>
                <w:kern w:val="0"/>
                <w:sz w:val="22"/>
              </w:rPr>
              <w:t>年度）</w:t>
            </w:r>
          </w:p>
        </w:tc>
      </w:tr>
      <w:tr w14:paraId="6238A86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5C73567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0484685C">
            <w:pPr>
              <w:widowControl/>
              <w:spacing w:line="240" w:lineRule="exact"/>
              <w:jc w:val="center"/>
              <w:rPr>
                <w:rFonts w:ascii="宋体" w:hAnsi="宋体" w:cs="宋体"/>
                <w:kern w:val="0"/>
                <w:sz w:val="18"/>
                <w:szCs w:val="18"/>
              </w:rPr>
            </w:pPr>
            <w:r>
              <w:rPr>
                <w:rFonts w:hint="eastAsia"/>
              </w:rPr>
              <w:t>通州区直管公房日常维修费</w:t>
            </w:r>
          </w:p>
        </w:tc>
      </w:tr>
      <w:tr w14:paraId="409594E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03F0ADE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7C8D751C">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649D50E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74F4A25D">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通州区住建委房管所</w:t>
            </w:r>
          </w:p>
        </w:tc>
      </w:tr>
      <w:tr w14:paraId="4ECA358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7C7BF5">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tcBorders>
              <w:top w:val="single" w:color="auto" w:sz="4" w:space="0"/>
              <w:left w:val="nil"/>
              <w:bottom w:val="single" w:color="auto" w:sz="4" w:space="0"/>
              <w:right w:val="single" w:color="auto" w:sz="4" w:space="0"/>
            </w:tcBorders>
            <w:noWrap w:val="0"/>
            <w:vAlign w:val="center"/>
          </w:tcPr>
          <w:p w14:paraId="302B1DA6">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noWrap w:val="0"/>
            <w:vAlign w:val="center"/>
          </w:tcPr>
          <w:p w14:paraId="27CE7D3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noWrap w:val="0"/>
            <w:vAlign w:val="center"/>
          </w:tcPr>
          <w:p w14:paraId="1C124CD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noWrap w:val="0"/>
            <w:vAlign w:val="center"/>
          </w:tcPr>
          <w:p w14:paraId="31FE94D4">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noWrap w:val="0"/>
            <w:vAlign w:val="center"/>
          </w:tcPr>
          <w:p w14:paraId="68881A4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49823F6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1593A25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3DD455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4AEE63">
            <w:pPr>
              <w:widowControl/>
              <w:spacing w:line="240" w:lineRule="exact"/>
              <w:jc w:val="center"/>
              <w:rPr>
                <w:rFonts w:ascii="宋体" w:hAnsi="宋体" w:cs="宋体"/>
                <w:kern w:val="0"/>
                <w:sz w:val="18"/>
                <w:szCs w:val="18"/>
              </w:rPr>
            </w:pPr>
          </w:p>
        </w:tc>
        <w:tc>
          <w:tcPr>
            <w:tcW w:w="1804" w:type="dxa"/>
            <w:tcBorders>
              <w:top w:val="single" w:color="auto" w:sz="4" w:space="0"/>
              <w:left w:val="nil"/>
              <w:bottom w:val="single" w:color="auto" w:sz="4" w:space="0"/>
              <w:right w:val="single" w:color="auto" w:sz="4" w:space="0"/>
            </w:tcBorders>
            <w:noWrap w:val="0"/>
            <w:vAlign w:val="center"/>
          </w:tcPr>
          <w:p w14:paraId="0EA85A1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14:paraId="6C6031AC">
            <w:pPr>
              <w:widowControl/>
              <w:spacing w:line="240" w:lineRule="exact"/>
              <w:jc w:val="center"/>
              <w:rPr>
                <w:rFonts w:ascii="宋体" w:hAnsi="宋体" w:cs="宋体"/>
                <w:kern w:val="0"/>
                <w:sz w:val="18"/>
                <w:szCs w:val="18"/>
              </w:rPr>
            </w:pPr>
            <w:r>
              <w:rPr>
                <w:rFonts w:hint="eastAsia" w:ascii="宋体" w:hAnsi="宋体" w:cs="宋体"/>
                <w:kern w:val="0"/>
                <w:sz w:val="18"/>
                <w:szCs w:val="18"/>
              </w:rPr>
              <w:t>400万元</w:t>
            </w:r>
          </w:p>
        </w:tc>
        <w:tc>
          <w:tcPr>
            <w:tcW w:w="1107" w:type="dxa"/>
            <w:gridSpan w:val="2"/>
            <w:tcBorders>
              <w:top w:val="nil"/>
              <w:left w:val="nil"/>
              <w:bottom w:val="single" w:color="auto" w:sz="4" w:space="0"/>
              <w:right w:val="single" w:color="auto" w:sz="4" w:space="0"/>
            </w:tcBorders>
            <w:noWrap w:val="0"/>
            <w:vAlign w:val="center"/>
          </w:tcPr>
          <w:p w14:paraId="1898E91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391.88</w:t>
            </w:r>
            <w:r>
              <w:rPr>
                <w:rFonts w:hint="eastAsia" w:ascii="宋体" w:hAnsi="宋体" w:cs="宋体"/>
                <w:kern w:val="0"/>
                <w:sz w:val="18"/>
                <w:szCs w:val="18"/>
              </w:rPr>
              <w:t>万元</w:t>
            </w:r>
          </w:p>
        </w:tc>
        <w:tc>
          <w:tcPr>
            <w:tcW w:w="1050" w:type="dxa"/>
            <w:gridSpan w:val="2"/>
            <w:tcBorders>
              <w:top w:val="nil"/>
              <w:left w:val="nil"/>
              <w:bottom w:val="single" w:color="auto" w:sz="4" w:space="0"/>
              <w:right w:val="single" w:color="auto" w:sz="4" w:space="0"/>
            </w:tcBorders>
            <w:noWrap w:val="0"/>
            <w:vAlign w:val="center"/>
          </w:tcPr>
          <w:p w14:paraId="1657F24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391.88</w:t>
            </w:r>
            <w:r>
              <w:rPr>
                <w:rFonts w:hint="eastAsia" w:ascii="宋体" w:hAnsi="宋体" w:cs="宋体"/>
                <w:kern w:val="0"/>
                <w:sz w:val="18"/>
                <w:szCs w:val="18"/>
              </w:rPr>
              <w:t>万元</w:t>
            </w:r>
          </w:p>
        </w:tc>
        <w:tc>
          <w:tcPr>
            <w:tcW w:w="771" w:type="dxa"/>
            <w:gridSpan w:val="2"/>
            <w:tcBorders>
              <w:top w:val="nil"/>
              <w:left w:val="nil"/>
              <w:bottom w:val="single" w:color="auto" w:sz="4" w:space="0"/>
              <w:right w:val="single" w:color="auto" w:sz="4" w:space="0"/>
            </w:tcBorders>
            <w:noWrap w:val="0"/>
            <w:vAlign w:val="center"/>
          </w:tcPr>
          <w:p w14:paraId="0AED53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79C3054">
            <w:pPr>
              <w:widowControl/>
              <w:spacing w:line="240" w:lineRule="exact"/>
              <w:jc w:val="center"/>
              <w:rPr>
                <w:rFonts w:ascii="宋体" w:hAnsi="宋体" w:cs="宋体"/>
                <w:kern w:val="0"/>
                <w:sz w:val="18"/>
                <w:szCs w:val="18"/>
              </w:rPr>
            </w:pPr>
            <w:r>
              <w:rPr>
                <w:rFonts w:hint="eastAsia"/>
                <w:sz w:val="18"/>
                <w:szCs w:val="18"/>
                <w:lang w:val="en-US" w:eastAsia="zh-CN"/>
              </w:rPr>
              <w:t>100</w:t>
            </w:r>
            <w:r>
              <w:rPr>
                <w:rFonts w:hint="eastAsia"/>
                <w:sz w:val="18"/>
                <w:szCs w:val="18"/>
              </w:rPr>
              <w:t>%</w:t>
            </w:r>
          </w:p>
        </w:tc>
        <w:tc>
          <w:tcPr>
            <w:tcW w:w="699" w:type="dxa"/>
            <w:tcBorders>
              <w:top w:val="nil"/>
              <w:left w:val="nil"/>
              <w:bottom w:val="single" w:color="auto" w:sz="4" w:space="0"/>
              <w:right w:val="single" w:color="auto" w:sz="4" w:space="0"/>
            </w:tcBorders>
            <w:noWrap w:val="0"/>
            <w:vAlign w:val="center"/>
          </w:tcPr>
          <w:p w14:paraId="4DC891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007E2B6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FC33E2">
            <w:pPr>
              <w:widowControl/>
              <w:spacing w:line="240" w:lineRule="exact"/>
              <w:jc w:val="center"/>
              <w:rPr>
                <w:rFonts w:ascii="宋体" w:hAnsi="宋体" w:cs="宋体"/>
                <w:kern w:val="0"/>
                <w:sz w:val="18"/>
                <w:szCs w:val="18"/>
              </w:rPr>
            </w:pPr>
          </w:p>
        </w:tc>
        <w:tc>
          <w:tcPr>
            <w:tcW w:w="1804" w:type="dxa"/>
            <w:tcBorders>
              <w:top w:val="single" w:color="auto" w:sz="4" w:space="0"/>
              <w:left w:val="nil"/>
              <w:bottom w:val="single" w:color="auto" w:sz="4" w:space="0"/>
              <w:right w:val="single" w:color="auto" w:sz="4" w:space="0"/>
            </w:tcBorders>
            <w:noWrap w:val="0"/>
            <w:vAlign w:val="center"/>
          </w:tcPr>
          <w:p w14:paraId="3534377B">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14:paraId="592BEE77">
            <w:pPr>
              <w:widowControl/>
              <w:spacing w:line="240" w:lineRule="exact"/>
              <w:jc w:val="center"/>
              <w:rPr>
                <w:rFonts w:ascii="宋体" w:hAnsi="宋体" w:cs="宋体"/>
                <w:kern w:val="0"/>
                <w:sz w:val="18"/>
                <w:szCs w:val="18"/>
              </w:rPr>
            </w:pPr>
            <w:r>
              <w:rPr>
                <w:rFonts w:hint="eastAsia" w:ascii="宋体" w:hAnsi="宋体" w:cs="宋体"/>
                <w:kern w:val="0"/>
                <w:sz w:val="18"/>
                <w:szCs w:val="18"/>
              </w:rPr>
              <w:t>400万元</w:t>
            </w:r>
          </w:p>
        </w:tc>
        <w:tc>
          <w:tcPr>
            <w:tcW w:w="1107" w:type="dxa"/>
            <w:gridSpan w:val="2"/>
            <w:tcBorders>
              <w:top w:val="nil"/>
              <w:left w:val="nil"/>
              <w:bottom w:val="single" w:color="auto" w:sz="4" w:space="0"/>
              <w:right w:val="single" w:color="auto" w:sz="4" w:space="0"/>
            </w:tcBorders>
            <w:noWrap w:val="0"/>
            <w:vAlign w:val="center"/>
          </w:tcPr>
          <w:p w14:paraId="18114D3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391.88</w:t>
            </w:r>
            <w:r>
              <w:rPr>
                <w:rFonts w:hint="eastAsia" w:ascii="宋体" w:hAnsi="宋体" w:cs="宋体"/>
                <w:kern w:val="0"/>
                <w:sz w:val="18"/>
                <w:szCs w:val="18"/>
              </w:rPr>
              <w:t>万元</w:t>
            </w:r>
          </w:p>
        </w:tc>
        <w:tc>
          <w:tcPr>
            <w:tcW w:w="1050" w:type="dxa"/>
            <w:gridSpan w:val="2"/>
            <w:tcBorders>
              <w:top w:val="nil"/>
              <w:left w:val="nil"/>
              <w:bottom w:val="single" w:color="auto" w:sz="4" w:space="0"/>
              <w:right w:val="single" w:color="auto" w:sz="4" w:space="0"/>
            </w:tcBorders>
            <w:noWrap w:val="0"/>
            <w:vAlign w:val="center"/>
          </w:tcPr>
          <w:p w14:paraId="0C056EE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391.88</w:t>
            </w:r>
            <w:r>
              <w:rPr>
                <w:rFonts w:hint="eastAsia" w:ascii="宋体" w:hAnsi="宋体" w:cs="宋体"/>
                <w:kern w:val="0"/>
                <w:sz w:val="18"/>
                <w:szCs w:val="18"/>
              </w:rPr>
              <w:t>万元</w:t>
            </w:r>
          </w:p>
        </w:tc>
        <w:tc>
          <w:tcPr>
            <w:tcW w:w="771" w:type="dxa"/>
            <w:gridSpan w:val="2"/>
            <w:tcBorders>
              <w:top w:val="nil"/>
              <w:left w:val="nil"/>
              <w:bottom w:val="single" w:color="auto" w:sz="4" w:space="0"/>
              <w:right w:val="single" w:color="auto" w:sz="4" w:space="0"/>
            </w:tcBorders>
            <w:noWrap w:val="0"/>
            <w:vAlign w:val="center"/>
          </w:tcPr>
          <w:p w14:paraId="704C4C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1A57B6A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46DE06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244811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9A3D277">
            <w:pPr>
              <w:widowControl/>
              <w:spacing w:line="240" w:lineRule="exact"/>
              <w:jc w:val="center"/>
              <w:rPr>
                <w:rFonts w:ascii="宋体" w:hAnsi="宋体" w:cs="宋体"/>
                <w:kern w:val="0"/>
                <w:sz w:val="18"/>
                <w:szCs w:val="18"/>
              </w:rPr>
            </w:pPr>
          </w:p>
        </w:tc>
        <w:tc>
          <w:tcPr>
            <w:tcW w:w="1804" w:type="dxa"/>
            <w:tcBorders>
              <w:top w:val="single" w:color="auto" w:sz="4" w:space="0"/>
              <w:left w:val="nil"/>
              <w:bottom w:val="single" w:color="auto" w:sz="4" w:space="0"/>
              <w:right w:val="single" w:color="auto" w:sz="4" w:space="0"/>
            </w:tcBorders>
            <w:noWrap w:val="0"/>
            <w:vAlign w:val="center"/>
          </w:tcPr>
          <w:p w14:paraId="307CEC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14:paraId="42F7C29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1B1B7B1F">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5839DCB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621EDF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37CA6841">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5480B3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D29860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BC04B7">
            <w:pPr>
              <w:widowControl/>
              <w:spacing w:line="240" w:lineRule="exact"/>
              <w:jc w:val="center"/>
              <w:rPr>
                <w:rFonts w:ascii="宋体" w:hAnsi="宋体" w:cs="宋体"/>
                <w:kern w:val="0"/>
                <w:sz w:val="18"/>
                <w:szCs w:val="18"/>
              </w:rPr>
            </w:pPr>
          </w:p>
        </w:tc>
        <w:tc>
          <w:tcPr>
            <w:tcW w:w="1804" w:type="dxa"/>
            <w:tcBorders>
              <w:top w:val="single" w:color="auto" w:sz="4" w:space="0"/>
              <w:left w:val="nil"/>
              <w:bottom w:val="single" w:color="auto" w:sz="4" w:space="0"/>
              <w:right w:val="single" w:color="auto" w:sz="4" w:space="0"/>
            </w:tcBorders>
            <w:noWrap w:val="0"/>
            <w:vAlign w:val="center"/>
          </w:tcPr>
          <w:p w14:paraId="1FEEA28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14:paraId="2D04E39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7A71D98C">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404D59E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7A57F0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ACE227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427F60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46F9314">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2E993C1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2830A79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66F0E56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5F75821">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33AD83A3">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34F96330">
            <w:pPr>
              <w:widowControl/>
              <w:spacing w:line="240" w:lineRule="exact"/>
              <w:jc w:val="center"/>
              <w:rPr>
                <w:rFonts w:ascii="宋体" w:hAnsi="宋体" w:cs="宋体"/>
                <w:kern w:val="0"/>
                <w:sz w:val="18"/>
                <w:szCs w:val="18"/>
              </w:rPr>
            </w:pPr>
            <w:r>
              <w:rPr>
                <w:rFonts w:hint="eastAsia"/>
              </w:rPr>
              <w:t xml:space="preserve">  </w:t>
            </w:r>
            <w:r>
              <w:rPr>
                <w:rFonts w:hint="eastAsia" w:ascii="宋体" w:hAnsi="宋体" w:cs="宋体"/>
                <w:kern w:val="0"/>
                <w:sz w:val="18"/>
                <w:szCs w:val="18"/>
              </w:rPr>
              <w:t xml:space="preserve">  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2</w:t>
            </w:r>
            <w:r>
              <w:rPr>
                <w:rFonts w:hint="eastAsia" w:ascii="宋体" w:hAnsi="宋体" w:cs="宋体"/>
                <w:kern w:val="0"/>
                <w:sz w:val="18"/>
                <w:szCs w:val="18"/>
              </w:rPr>
              <w:t>月-1</w:t>
            </w:r>
            <w:r>
              <w:rPr>
                <w:rFonts w:hint="eastAsia" w:ascii="宋体" w:hAnsi="宋体" w:cs="宋体"/>
                <w:kern w:val="0"/>
                <w:sz w:val="18"/>
                <w:szCs w:val="18"/>
                <w:lang w:val="en-US" w:eastAsia="zh-CN"/>
              </w:rPr>
              <w:t>2</w:t>
            </w:r>
            <w:r>
              <w:rPr>
                <w:rFonts w:hint="eastAsia" w:ascii="宋体" w:hAnsi="宋体" w:cs="宋体"/>
                <w:kern w:val="0"/>
                <w:sz w:val="18"/>
                <w:szCs w:val="18"/>
              </w:rPr>
              <w:t>月，完成区直管公房3</w:t>
            </w:r>
            <w:r>
              <w:rPr>
                <w:rFonts w:hint="eastAsia" w:ascii="宋体" w:hAnsi="宋体" w:cs="宋体"/>
                <w:kern w:val="0"/>
                <w:sz w:val="18"/>
                <w:szCs w:val="18"/>
                <w:lang w:val="en-US" w:eastAsia="zh-CN"/>
              </w:rPr>
              <w:t>8</w:t>
            </w:r>
            <w:r>
              <w:rPr>
                <w:rFonts w:hint="eastAsia" w:ascii="宋体" w:hAnsi="宋体" w:cs="宋体"/>
                <w:kern w:val="0"/>
                <w:sz w:val="18"/>
                <w:szCs w:val="18"/>
              </w:rPr>
              <w:t>.</w:t>
            </w:r>
            <w:r>
              <w:rPr>
                <w:rFonts w:hint="eastAsia" w:ascii="宋体" w:hAnsi="宋体" w:cs="宋体"/>
                <w:kern w:val="0"/>
                <w:sz w:val="18"/>
                <w:szCs w:val="18"/>
                <w:lang w:val="en-US" w:eastAsia="zh-CN"/>
              </w:rPr>
              <w:t>37</w:t>
            </w:r>
            <w:r>
              <w:rPr>
                <w:rFonts w:hint="eastAsia" w:ascii="宋体" w:hAnsi="宋体" w:cs="宋体"/>
                <w:kern w:val="0"/>
                <w:sz w:val="18"/>
                <w:szCs w:val="18"/>
              </w:rPr>
              <w:t>万平方米的查房工作、防汛工作、房屋日常维修和值班巡视工作。</w:t>
            </w:r>
          </w:p>
        </w:tc>
        <w:tc>
          <w:tcPr>
            <w:tcW w:w="3356" w:type="dxa"/>
            <w:gridSpan w:val="7"/>
            <w:tcBorders>
              <w:top w:val="single" w:color="auto" w:sz="4" w:space="0"/>
              <w:left w:val="nil"/>
              <w:bottom w:val="single" w:color="auto" w:sz="4" w:space="0"/>
              <w:right w:val="single" w:color="auto" w:sz="4" w:space="0"/>
            </w:tcBorders>
            <w:noWrap w:val="0"/>
            <w:vAlign w:val="center"/>
          </w:tcPr>
          <w:p w14:paraId="0CF60774">
            <w:pPr>
              <w:widowControl/>
              <w:spacing w:line="240" w:lineRule="exact"/>
              <w:jc w:val="center"/>
              <w:rPr>
                <w:rFonts w:ascii="宋体" w:hAnsi="宋体" w:cs="宋体"/>
                <w:kern w:val="0"/>
                <w:sz w:val="18"/>
                <w:szCs w:val="18"/>
              </w:rPr>
            </w:pPr>
            <w:r>
              <w:rPr>
                <w:rFonts w:hint="eastAsia" w:ascii="宋体" w:hAnsi="宋体" w:cs="宋体"/>
                <w:kern w:val="0"/>
                <w:sz w:val="18"/>
                <w:szCs w:val="18"/>
              </w:rPr>
              <w:t>全部按时完成</w:t>
            </w:r>
          </w:p>
        </w:tc>
      </w:tr>
      <w:tr w14:paraId="7829EB88">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7498DB2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noWrap w:val="0"/>
            <w:vAlign w:val="center"/>
          </w:tcPr>
          <w:p w14:paraId="0B29354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2181" w:type="dxa"/>
            <w:gridSpan w:val="2"/>
            <w:tcBorders>
              <w:top w:val="nil"/>
              <w:left w:val="nil"/>
              <w:bottom w:val="single" w:color="auto" w:sz="4" w:space="0"/>
              <w:right w:val="single" w:color="auto" w:sz="4" w:space="0"/>
            </w:tcBorders>
            <w:noWrap w:val="0"/>
            <w:vAlign w:val="center"/>
          </w:tcPr>
          <w:p w14:paraId="29B0604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906" w:type="dxa"/>
            <w:gridSpan w:val="2"/>
            <w:tcBorders>
              <w:top w:val="single" w:color="auto" w:sz="4" w:space="0"/>
              <w:left w:val="nil"/>
              <w:bottom w:val="single" w:color="auto" w:sz="4" w:space="0"/>
              <w:right w:val="single" w:color="auto" w:sz="4" w:space="0"/>
            </w:tcBorders>
            <w:noWrap w:val="0"/>
            <w:vAlign w:val="center"/>
          </w:tcPr>
          <w:p w14:paraId="6E5FE18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64D8812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08B9E2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107CF04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22B471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0106518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732E5F4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4409F7D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0EA7155">
        <w:tblPrEx>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noWrap w:val="0"/>
            <w:vAlign w:val="center"/>
          </w:tcPr>
          <w:p w14:paraId="7AA7AB97">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774A9E54">
            <w:pPr>
              <w:widowControl/>
              <w:spacing w:line="240" w:lineRule="exact"/>
              <w:jc w:val="center"/>
              <w:rPr>
                <w:rFonts w:ascii="宋体" w:hAnsi="宋体" w:cs="宋体"/>
                <w:kern w:val="0"/>
                <w:sz w:val="18"/>
                <w:szCs w:val="18"/>
              </w:rPr>
            </w:pPr>
            <w:r>
              <w:rPr>
                <w:rFonts w:hint="eastAsia"/>
                <w:sz w:val="18"/>
                <w:szCs w:val="18"/>
              </w:rPr>
              <w:t>202</w:t>
            </w:r>
            <w:r>
              <w:rPr>
                <w:rFonts w:hint="eastAsia"/>
                <w:sz w:val="18"/>
                <w:szCs w:val="18"/>
                <w:lang w:val="en-US" w:eastAsia="zh-CN"/>
              </w:rPr>
              <w:t>4</w:t>
            </w:r>
            <w:r>
              <w:rPr>
                <w:rFonts w:hint="eastAsia"/>
                <w:sz w:val="18"/>
                <w:szCs w:val="18"/>
              </w:rPr>
              <w:t>年，完成区直管公房</w:t>
            </w:r>
            <w:r>
              <w:rPr>
                <w:rFonts w:hint="eastAsia" w:ascii="宋体" w:hAnsi="宋体" w:cs="宋体"/>
                <w:kern w:val="0"/>
                <w:sz w:val="18"/>
                <w:szCs w:val="18"/>
              </w:rPr>
              <w:t>3</w:t>
            </w:r>
            <w:r>
              <w:rPr>
                <w:rFonts w:hint="eastAsia" w:ascii="宋体" w:hAnsi="宋体" w:cs="宋体"/>
                <w:kern w:val="0"/>
                <w:sz w:val="18"/>
                <w:szCs w:val="18"/>
                <w:lang w:val="en-US" w:eastAsia="zh-CN"/>
              </w:rPr>
              <w:t>8</w:t>
            </w:r>
            <w:r>
              <w:rPr>
                <w:rFonts w:hint="eastAsia" w:ascii="宋体" w:hAnsi="宋体" w:cs="宋体"/>
                <w:kern w:val="0"/>
                <w:sz w:val="18"/>
                <w:szCs w:val="18"/>
              </w:rPr>
              <w:t>.</w:t>
            </w:r>
            <w:r>
              <w:rPr>
                <w:rFonts w:hint="eastAsia" w:ascii="宋体" w:hAnsi="宋体" w:cs="宋体"/>
                <w:kern w:val="0"/>
                <w:sz w:val="18"/>
                <w:szCs w:val="18"/>
                <w:lang w:val="en-US" w:eastAsia="zh-CN"/>
              </w:rPr>
              <w:t>37</w:t>
            </w:r>
            <w:r>
              <w:rPr>
                <w:rFonts w:hint="eastAsia"/>
                <w:sz w:val="18"/>
                <w:szCs w:val="18"/>
              </w:rPr>
              <w:t>万平方米的查房、防汛、房屋日常维修和值班巡视工作。且验收合格</w:t>
            </w:r>
          </w:p>
        </w:tc>
        <w:tc>
          <w:tcPr>
            <w:tcW w:w="2181" w:type="dxa"/>
            <w:gridSpan w:val="2"/>
            <w:vMerge w:val="restart"/>
            <w:tcBorders>
              <w:top w:val="nil"/>
              <w:left w:val="single" w:color="auto" w:sz="4" w:space="0"/>
              <w:bottom w:val="single" w:color="auto" w:sz="4" w:space="0"/>
              <w:right w:val="single" w:color="auto" w:sz="4" w:space="0"/>
            </w:tcBorders>
            <w:noWrap w:val="0"/>
            <w:vAlign w:val="center"/>
          </w:tcPr>
          <w:p w14:paraId="4D637F5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产出数量：202</w:t>
            </w:r>
            <w:r>
              <w:rPr>
                <w:rFonts w:hint="eastAsia" w:ascii="宋体" w:hAnsi="宋体" w:cs="宋体"/>
                <w:kern w:val="0"/>
                <w:sz w:val="18"/>
                <w:szCs w:val="18"/>
                <w:lang w:val="en-US" w:eastAsia="zh-CN"/>
              </w:rPr>
              <w:t>4</w:t>
            </w:r>
            <w:r>
              <w:rPr>
                <w:rFonts w:hint="eastAsia" w:ascii="宋体" w:hAnsi="宋体" w:cs="宋体"/>
                <w:kern w:val="0"/>
                <w:sz w:val="18"/>
                <w:szCs w:val="18"/>
              </w:rPr>
              <w:t>年，完成区直管公房</w:t>
            </w:r>
            <w:r>
              <w:rPr>
                <w:rFonts w:hint="eastAsia" w:ascii="宋体" w:hAnsi="宋体" w:cs="宋体"/>
                <w:kern w:val="0"/>
                <w:sz w:val="18"/>
                <w:szCs w:val="18"/>
                <w:lang w:val="en-US" w:eastAsia="zh-CN"/>
              </w:rPr>
              <w:t>38.37</w:t>
            </w:r>
            <w:r>
              <w:rPr>
                <w:rFonts w:hint="eastAsia" w:ascii="宋体" w:hAnsi="宋体" w:cs="宋体"/>
                <w:kern w:val="0"/>
                <w:sz w:val="18"/>
                <w:szCs w:val="18"/>
              </w:rPr>
              <w:t>万平方米的查房、防汛、房屋日常维修和值班巡视工作。</w:t>
            </w:r>
          </w:p>
        </w:tc>
        <w:tc>
          <w:tcPr>
            <w:tcW w:w="906" w:type="dxa"/>
            <w:gridSpan w:val="2"/>
            <w:vMerge w:val="restart"/>
            <w:tcBorders>
              <w:top w:val="single" w:color="auto" w:sz="4" w:space="0"/>
              <w:left w:val="nil"/>
              <w:right w:val="single" w:color="auto" w:sz="4" w:space="0"/>
            </w:tcBorders>
            <w:noWrap w:val="0"/>
            <w:vAlign w:val="center"/>
          </w:tcPr>
          <w:p w14:paraId="68AD275C">
            <w:pPr>
              <w:spacing w:line="240" w:lineRule="exact"/>
              <w:jc w:val="left"/>
              <w:rPr>
                <w:rFonts w:ascii="宋体" w:hAnsi="宋体" w:cs="宋体"/>
                <w:kern w:val="0"/>
                <w:sz w:val="18"/>
                <w:szCs w:val="18"/>
              </w:rPr>
            </w:pPr>
            <w:r>
              <w:rPr>
                <w:rFonts w:hint="eastAsia" w:ascii="宋体" w:hAnsi="宋体" w:cs="宋体"/>
                <w:kern w:val="0"/>
                <w:sz w:val="18"/>
                <w:szCs w:val="18"/>
              </w:rPr>
              <w:t xml:space="preserve">实际完成率 </w:t>
            </w:r>
            <w:r>
              <w:rPr>
                <w:rFonts w:hint="eastAsia"/>
                <w:sz w:val="18"/>
                <w:szCs w:val="18"/>
              </w:rPr>
              <w:t>100%</w:t>
            </w:r>
            <w:r>
              <w:rPr>
                <w:rFonts w:hint="eastAsia" w:ascii="宋体" w:hAnsi="宋体" w:cs="宋体"/>
                <w:kern w:val="0"/>
                <w:sz w:val="18"/>
                <w:szCs w:val="18"/>
              </w:rPr>
              <w:t xml:space="preserve">  </w:t>
            </w:r>
          </w:p>
        </w:tc>
        <w:tc>
          <w:tcPr>
            <w:tcW w:w="938" w:type="dxa"/>
            <w:tcBorders>
              <w:top w:val="nil"/>
              <w:left w:val="nil"/>
              <w:right w:val="single" w:color="auto" w:sz="4" w:space="0"/>
            </w:tcBorders>
            <w:noWrap w:val="0"/>
            <w:vAlign w:val="center"/>
          </w:tcPr>
          <w:p w14:paraId="144C413E">
            <w:pPr>
              <w:widowControl/>
              <w:spacing w:line="240" w:lineRule="exact"/>
              <w:rPr>
                <w:rFonts w:hint="eastAsia"/>
                <w:sz w:val="18"/>
                <w:szCs w:val="18"/>
              </w:rPr>
            </w:pPr>
          </w:p>
          <w:p w14:paraId="7EA7A2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48" w:type="dxa"/>
            <w:tcBorders>
              <w:top w:val="nil"/>
              <w:left w:val="nil"/>
              <w:right w:val="single" w:color="auto" w:sz="4" w:space="0"/>
            </w:tcBorders>
            <w:noWrap w:val="0"/>
            <w:vAlign w:val="center"/>
          </w:tcPr>
          <w:p w14:paraId="2837D499">
            <w:pPr>
              <w:widowControl/>
              <w:spacing w:line="240" w:lineRule="exact"/>
              <w:jc w:val="center"/>
              <w:rPr>
                <w:rFonts w:hint="default" w:ascii="宋体" w:hAnsi="宋体" w:eastAsia="宋体" w:cs="宋体"/>
                <w:kern w:val="0"/>
                <w:sz w:val="18"/>
                <w:szCs w:val="18"/>
                <w:lang w:val="en-US" w:eastAsia="zh-CN"/>
              </w:rPr>
            </w:pPr>
            <w:r>
              <w:rPr>
                <w:rFonts w:hint="eastAsia"/>
                <w:sz w:val="18"/>
                <w:szCs w:val="18"/>
              </w:rPr>
              <w:t xml:space="preserve">                              </w:t>
            </w:r>
            <w:r>
              <w:rPr>
                <w:rFonts w:hint="eastAsia" w:ascii="宋体" w:hAnsi="宋体" w:cs="宋体"/>
                <w:kern w:val="0"/>
                <w:sz w:val="18"/>
                <w:szCs w:val="18"/>
                <w:lang w:val="en-US" w:eastAsia="zh-CN"/>
              </w:rPr>
              <w:t>100%</w:t>
            </w:r>
          </w:p>
        </w:tc>
        <w:tc>
          <w:tcPr>
            <w:tcW w:w="557" w:type="dxa"/>
            <w:gridSpan w:val="2"/>
            <w:tcBorders>
              <w:top w:val="nil"/>
              <w:left w:val="nil"/>
              <w:right w:val="single" w:color="auto" w:sz="4" w:space="0"/>
            </w:tcBorders>
            <w:noWrap w:val="0"/>
            <w:vAlign w:val="center"/>
          </w:tcPr>
          <w:p w14:paraId="0BB188FA">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right w:val="single" w:color="auto" w:sz="4" w:space="0"/>
            </w:tcBorders>
            <w:noWrap w:val="0"/>
            <w:vAlign w:val="center"/>
          </w:tcPr>
          <w:p w14:paraId="51BE6BCB">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94" w:type="dxa"/>
            <w:gridSpan w:val="2"/>
            <w:vMerge w:val="restart"/>
            <w:tcBorders>
              <w:top w:val="single" w:color="auto" w:sz="4" w:space="0"/>
              <w:left w:val="nil"/>
              <w:right w:val="single" w:color="auto" w:sz="4" w:space="0"/>
            </w:tcBorders>
            <w:noWrap w:val="0"/>
            <w:vAlign w:val="center"/>
          </w:tcPr>
          <w:p w14:paraId="2B084EA3">
            <w:pPr>
              <w:widowControl/>
              <w:spacing w:line="240" w:lineRule="exact"/>
              <w:jc w:val="center"/>
              <w:rPr>
                <w:rFonts w:ascii="宋体" w:hAnsi="宋体" w:cs="宋体"/>
                <w:kern w:val="0"/>
                <w:sz w:val="18"/>
                <w:szCs w:val="18"/>
              </w:rPr>
            </w:pPr>
          </w:p>
        </w:tc>
      </w:tr>
      <w:tr w14:paraId="2804BC12">
        <w:tblPrEx>
          <w:tblCellMar>
            <w:top w:w="0" w:type="dxa"/>
            <w:left w:w="108" w:type="dxa"/>
            <w:bottom w:w="0" w:type="dxa"/>
            <w:right w:w="108" w:type="dxa"/>
          </w:tblCellMar>
        </w:tblPrEx>
        <w:trPr>
          <w:trHeight w:val="462" w:hRule="exact"/>
          <w:jc w:val="center"/>
        </w:trPr>
        <w:tc>
          <w:tcPr>
            <w:tcW w:w="578" w:type="dxa"/>
            <w:vMerge w:val="continue"/>
            <w:tcBorders>
              <w:left w:val="single" w:color="auto" w:sz="4" w:space="0"/>
              <w:right w:val="single" w:color="auto" w:sz="4" w:space="0"/>
            </w:tcBorders>
            <w:noWrap w:val="0"/>
            <w:vAlign w:val="center"/>
          </w:tcPr>
          <w:p w14:paraId="736AF72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7A4AB3A6">
            <w:pPr>
              <w:widowControl/>
              <w:spacing w:line="240" w:lineRule="exact"/>
              <w:jc w:val="center"/>
              <w:rPr>
                <w:rFonts w:ascii="宋体" w:hAnsi="宋体" w:cs="宋体"/>
                <w:kern w:val="0"/>
                <w:sz w:val="18"/>
                <w:szCs w:val="18"/>
              </w:rPr>
            </w:pPr>
          </w:p>
        </w:tc>
        <w:tc>
          <w:tcPr>
            <w:tcW w:w="2181" w:type="dxa"/>
            <w:gridSpan w:val="2"/>
            <w:vMerge w:val="continue"/>
            <w:tcBorders>
              <w:top w:val="nil"/>
              <w:left w:val="single" w:color="auto" w:sz="4" w:space="0"/>
              <w:bottom w:val="single" w:color="auto" w:sz="4" w:space="0"/>
              <w:right w:val="single" w:color="auto" w:sz="4" w:space="0"/>
            </w:tcBorders>
            <w:noWrap w:val="0"/>
            <w:vAlign w:val="center"/>
          </w:tcPr>
          <w:p w14:paraId="31EA482A">
            <w:pPr>
              <w:widowControl/>
              <w:spacing w:line="240" w:lineRule="exact"/>
              <w:jc w:val="center"/>
              <w:rPr>
                <w:rFonts w:ascii="宋体" w:hAnsi="宋体" w:cs="宋体"/>
                <w:kern w:val="0"/>
                <w:sz w:val="18"/>
                <w:szCs w:val="18"/>
              </w:rPr>
            </w:pPr>
          </w:p>
        </w:tc>
        <w:tc>
          <w:tcPr>
            <w:tcW w:w="906" w:type="dxa"/>
            <w:gridSpan w:val="2"/>
            <w:vMerge w:val="continue"/>
            <w:tcBorders>
              <w:left w:val="nil"/>
              <w:bottom w:val="single" w:color="auto" w:sz="4" w:space="0"/>
              <w:right w:val="single" w:color="auto" w:sz="4" w:space="0"/>
            </w:tcBorders>
            <w:noWrap w:val="0"/>
            <w:vAlign w:val="center"/>
          </w:tcPr>
          <w:p w14:paraId="59368534">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noWrap w:val="0"/>
            <w:vAlign w:val="center"/>
          </w:tcPr>
          <w:p w14:paraId="4CC56E7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noWrap w:val="0"/>
            <w:vAlign w:val="center"/>
          </w:tcPr>
          <w:p w14:paraId="7D6A25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5EB203F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577A0F30">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noWrap w:val="0"/>
            <w:vAlign w:val="center"/>
          </w:tcPr>
          <w:p w14:paraId="1E5BF6A0">
            <w:pPr>
              <w:widowControl/>
              <w:spacing w:line="240" w:lineRule="exact"/>
              <w:jc w:val="center"/>
              <w:rPr>
                <w:rFonts w:ascii="宋体" w:hAnsi="宋体" w:cs="宋体"/>
                <w:kern w:val="0"/>
                <w:sz w:val="18"/>
                <w:szCs w:val="18"/>
              </w:rPr>
            </w:pPr>
          </w:p>
        </w:tc>
      </w:tr>
      <w:tr w14:paraId="03265FD4">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163CF91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3154E832">
            <w:pPr>
              <w:widowControl/>
              <w:spacing w:line="240" w:lineRule="exact"/>
              <w:jc w:val="center"/>
              <w:rPr>
                <w:rFonts w:ascii="宋体" w:hAnsi="宋体" w:cs="宋体"/>
                <w:kern w:val="0"/>
                <w:sz w:val="18"/>
                <w:szCs w:val="18"/>
              </w:rPr>
            </w:pPr>
          </w:p>
        </w:tc>
        <w:tc>
          <w:tcPr>
            <w:tcW w:w="2181" w:type="dxa"/>
            <w:gridSpan w:val="2"/>
            <w:tcBorders>
              <w:top w:val="nil"/>
              <w:left w:val="single" w:color="auto" w:sz="4" w:space="0"/>
              <w:bottom w:val="single" w:color="auto" w:sz="4" w:space="0"/>
              <w:right w:val="single" w:color="auto" w:sz="4" w:space="0"/>
            </w:tcBorders>
            <w:noWrap w:val="0"/>
            <w:vAlign w:val="center"/>
          </w:tcPr>
          <w:p w14:paraId="557E65C6">
            <w:pPr>
              <w:widowControl/>
              <w:spacing w:line="240" w:lineRule="exact"/>
              <w:jc w:val="center"/>
              <w:rPr>
                <w:rFonts w:ascii="宋体" w:hAnsi="宋体" w:cs="宋体"/>
                <w:kern w:val="0"/>
                <w:sz w:val="18"/>
                <w:szCs w:val="18"/>
              </w:rPr>
            </w:pPr>
            <w:r>
              <w:rPr>
                <w:rFonts w:hint="eastAsia" w:ascii="宋体" w:hAnsi="宋体" w:cs="宋体"/>
                <w:kern w:val="0"/>
                <w:sz w:val="18"/>
                <w:szCs w:val="18"/>
              </w:rPr>
              <w:t>产出质量：以北京市地方标准《房屋修缮工程施工质量验收规程 》为依据，通过招标确定施工作业单位，加强工程管理，确保项目验收合格。</w:t>
            </w:r>
          </w:p>
        </w:tc>
        <w:tc>
          <w:tcPr>
            <w:tcW w:w="906" w:type="dxa"/>
            <w:gridSpan w:val="2"/>
            <w:tcBorders>
              <w:top w:val="single" w:color="auto" w:sz="4" w:space="0"/>
              <w:left w:val="nil"/>
              <w:right w:val="single" w:color="auto" w:sz="4" w:space="0"/>
            </w:tcBorders>
            <w:noWrap w:val="0"/>
            <w:vAlign w:val="center"/>
          </w:tcPr>
          <w:p w14:paraId="530B2463">
            <w:pPr>
              <w:spacing w:line="240" w:lineRule="exact"/>
              <w:jc w:val="left"/>
              <w:rPr>
                <w:rFonts w:ascii="宋体" w:hAnsi="宋体" w:cs="宋体"/>
                <w:kern w:val="0"/>
                <w:sz w:val="18"/>
                <w:szCs w:val="18"/>
              </w:rPr>
            </w:pPr>
            <w:r>
              <w:rPr>
                <w:rFonts w:hint="eastAsia" w:ascii="宋体" w:hAnsi="宋体" w:cs="宋体"/>
                <w:kern w:val="0"/>
                <w:sz w:val="18"/>
                <w:szCs w:val="18"/>
              </w:rPr>
              <w:t>质量达标率</w:t>
            </w:r>
            <w:r>
              <w:rPr>
                <w:rFonts w:hint="eastAsia"/>
                <w:sz w:val="18"/>
                <w:szCs w:val="18"/>
              </w:rPr>
              <w:t>100%</w:t>
            </w:r>
            <w:r>
              <w:rPr>
                <w:rFonts w:hint="eastAsia" w:ascii="宋体" w:hAnsi="宋体" w:cs="宋体"/>
                <w:kern w:val="0"/>
                <w:sz w:val="18"/>
                <w:szCs w:val="18"/>
              </w:rPr>
              <w:t xml:space="preserve">  </w:t>
            </w:r>
          </w:p>
        </w:tc>
        <w:tc>
          <w:tcPr>
            <w:tcW w:w="938" w:type="dxa"/>
            <w:tcBorders>
              <w:top w:val="nil"/>
              <w:left w:val="nil"/>
              <w:bottom w:val="single" w:color="auto" w:sz="4" w:space="0"/>
              <w:right w:val="single" w:color="auto" w:sz="4" w:space="0"/>
            </w:tcBorders>
            <w:noWrap w:val="0"/>
            <w:vAlign w:val="center"/>
          </w:tcPr>
          <w:p w14:paraId="6FC3CF5F">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848" w:type="dxa"/>
            <w:tcBorders>
              <w:top w:val="nil"/>
              <w:left w:val="nil"/>
              <w:bottom w:val="single" w:color="auto" w:sz="4" w:space="0"/>
              <w:right w:val="single" w:color="auto" w:sz="4" w:space="0"/>
            </w:tcBorders>
            <w:noWrap w:val="0"/>
            <w:vAlign w:val="center"/>
          </w:tcPr>
          <w:p w14:paraId="10BF98F9">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557" w:type="dxa"/>
            <w:gridSpan w:val="2"/>
            <w:tcBorders>
              <w:top w:val="nil"/>
              <w:left w:val="nil"/>
              <w:bottom w:val="single" w:color="auto" w:sz="4" w:space="0"/>
              <w:right w:val="single" w:color="auto" w:sz="4" w:space="0"/>
            </w:tcBorders>
            <w:noWrap w:val="0"/>
            <w:vAlign w:val="center"/>
          </w:tcPr>
          <w:p w14:paraId="51C98147">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bottom w:val="single" w:color="auto" w:sz="4" w:space="0"/>
              <w:right w:val="single" w:color="auto" w:sz="4" w:space="0"/>
            </w:tcBorders>
            <w:noWrap w:val="0"/>
            <w:vAlign w:val="center"/>
          </w:tcPr>
          <w:p w14:paraId="695CF615">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94" w:type="dxa"/>
            <w:gridSpan w:val="2"/>
            <w:tcBorders>
              <w:top w:val="single" w:color="auto" w:sz="4" w:space="0"/>
              <w:left w:val="nil"/>
              <w:right w:val="single" w:color="auto" w:sz="4" w:space="0"/>
            </w:tcBorders>
            <w:noWrap w:val="0"/>
            <w:vAlign w:val="center"/>
          </w:tcPr>
          <w:p w14:paraId="15361531">
            <w:pPr>
              <w:widowControl/>
              <w:spacing w:line="240" w:lineRule="exact"/>
              <w:jc w:val="center"/>
              <w:rPr>
                <w:rFonts w:ascii="宋体" w:hAnsi="宋体" w:cs="宋体"/>
                <w:kern w:val="0"/>
                <w:sz w:val="18"/>
                <w:szCs w:val="18"/>
              </w:rPr>
            </w:pPr>
          </w:p>
        </w:tc>
      </w:tr>
      <w:tr w14:paraId="76FB5522">
        <w:tblPrEx>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noWrap w:val="0"/>
            <w:vAlign w:val="center"/>
          </w:tcPr>
          <w:p w14:paraId="389B22D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185D15CA">
            <w:pPr>
              <w:widowControl/>
              <w:spacing w:line="240" w:lineRule="exact"/>
              <w:jc w:val="center"/>
              <w:rPr>
                <w:rFonts w:ascii="宋体" w:hAnsi="宋体" w:cs="宋体"/>
                <w:kern w:val="0"/>
                <w:sz w:val="18"/>
                <w:szCs w:val="18"/>
              </w:rPr>
            </w:pPr>
          </w:p>
        </w:tc>
        <w:tc>
          <w:tcPr>
            <w:tcW w:w="2181" w:type="dxa"/>
            <w:gridSpan w:val="2"/>
            <w:vMerge w:val="restart"/>
            <w:tcBorders>
              <w:top w:val="nil"/>
              <w:left w:val="single" w:color="auto" w:sz="4" w:space="0"/>
              <w:bottom w:val="single" w:color="auto" w:sz="4" w:space="0"/>
              <w:right w:val="single" w:color="auto" w:sz="4" w:space="0"/>
            </w:tcBorders>
            <w:noWrap w:val="0"/>
            <w:vAlign w:val="center"/>
          </w:tcPr>
          <w:p w14:paraId="441BF3D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产出时效：          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2</w:t>
            </w:r>
            <w:r>
              <w:rPr>
                <w:rFonts w:hint="eastAsia" w:ascii="宋体" w:hAnsi="宋体" w:cs="宋体"/>
                <w:kern w:val="0"/>
                <w:sz w:val="18"/>
                <w:szCs w:val="18"/>
              </w:rPr>
              <w:t>月开工               202</w:t>
            </w:r>
            <w:r>
              <w:rPr>
                <w:rFonts w:hint="eastAsia" w:ascii="宋体" w:hAnsi="宋体" w:cs="宋体"/>
                <w:kern w:val="0"/>
                <w:sz w:val="18"/>
                <w:szCs w:val="18"/>
                <w:lang w:val="en-US" w:eastAsia="zh-CN"/>
              </w:rPr>
              <w:t>4</w:t>
            </w:r>
            <w:r>
              <w:rPr>
                <w:rFonts w:hint="eastAsia" w:ascii="宋体" w:hAnsi="宋体" w:cs="宋体"/>
                <w:kern w:val="0"/>
                <w:sz w:val="18"/>
                <w:szCs w:val="18"/>
              </w:rPr>
              <w:t>年12月竣工</w:t>
            </w:r>
          </w:p>
        </w:tc>
        <w:tc>
          <w:tcPr>
            <w:tcW w:w="906" w:type="dxa"/>
            <w:gridSpan w:val="2"/>
            <w:vMerge w:val="restart"/>
            <w:tcBorders>
              <w:top w:val="single" w:color="auto" w:sz="4" w:space="0"/>
              <w:left w:val="nil"/>
              <w:right w:val="single" w:color="auto" w:sz="4" w:space="0"/>
            </w:tcBorders>
            <w:noWrap w:val="0"/>
            <w:vAlign w:val="center"/>
          </w:tcPr>
          <w:p w14:paraId="553EE60A">
            <w:pPr>
              <w:spacing w:line="240" w:lineRule="exact"/>
              <w:jc w:val="left"/>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年12月竣工</w:t>
            </w:r>
          </w:p>
        </w:tc>
        <w:tc>
          <w:tcPr>
            <w:tcW w:w="938" w:type="dxa"/>
            <w:vMerge w:val="restart"/>
            <w:tcBorders>
              <w:top w:val="single" w:color="auto" w:sz="4" w:space="0"/>
              <w:left w:val="nil"/>
              <w:right w:val="single" w:color="auto" w:sz="4" w:space="0"/>
            </w:tcBorders>
            <w:noWrap w:val="0"/>
            <w:vAlign w:val="center"/>
          </w:tcPr>
          <w:p w14:paraId="4EB0DF03">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年12月</w:t>
            </w:r>
          </w:p>
        </w:tc>
        <w:tc>
          <w:tcPr>
            <w:tcW w:w="848" w:type="dxa"/>
            <w:vMerge w:val="restart"/>
            <w:tcBorders>
              <w:top w:val="single" w:color="auto" w:sz="4" w:space="0"/>
              <w:left w:val="nil"/>
              <w:right w:val="single" w:color="auto" w:sz="4" w:space="0"/>
            </w:tcBorders>
            <w:noWrap w:val="0"/>
            <w:vAlign w:val="center"/>
          </w:tcPr>
          <w:p w14:paraId="238321A5">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年12月</w:t>
            </w:r>
          </w:p>
        </w:tc>
        <w:tc>
          <w:tcPr>
            <w:tcW w:w="557" w:type="dxa"/>
            <w:gridSpan w:val="2"/>
            <w:vMerge w:val="restart"/>
            <w:tcBorders>
              <w:top w:val="single" w:color="auto" w:sz="4" w:space="0"/>
              <w:left w:val="nil"/>
              <w:right w:val="single" w:color="auto" w:sz="4" w:space="0"/>
            </w:tcBorders>
            <w:noWrap w:val="0"/>
            <w:vAlign w:val="center"/>
          </w:tcPr>
          <w:p w14:paraId="4ACA7D3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right w:val="single" w:color="auto" w:sz="4" w:space="0"/>
            </w:tcBorders>
            <w:noWrap w:val="0"/>
            <w:vAlign w:val="center"/>
          </w:tcPr>
          <w:p w14:paraId="2C7519A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vMerge w:val="restart"/>
            <w:tcBorders>
              <w:top w:val="single" w:color="auto" w:sz="4" w:space="0"/>
              <w:left w:val="nil"/>
              <w:right w:val="single" w:color="auto" w:sz="4" w:space="0"/>
            </w:tcBorders>
            <w:noWrap w:val="0"/>
            <w:vAlign w:val="center"/>
          </w:tcPr>
          <w:p w14:paraId="71D069FE">
            <w:pPr>
              <w:widowControl/>
              <w:spacing w:line="240" w:lineRule="exact"/>
              <w:jc w:val="center"/>
              <w:rPr>
                <w:rFonts w:ascii="宋体" w:hAnsi="宋体" w:cs="宋体"/>
                <w:kern w:val="0"/>
                <w:sz w:val="18"/>
                <w:szCs w:val="18"/>
              </w:rPr>
            </w:pPr>
          </w:p>
        </w:tc>
      </w:tr>
      <w:tr w14:paraId="04577C99">
        <w:tblPrEx>
          <w:tblCellMar>
            <w:top w:w="0" w:type="dxa"/>
            <w:left w:w="108" w:type="dxa"/>
            <w:bottom w:w="0" w:type="dxa"/>
            <w:right w:w="108" w:type="dxa"/>
          </w:tblCellMar>
        </w:tblPrEx>
        <w:trPr>
          <w:trHeight w:val="234" w:hRule="exact"/>
          <w:jc w:val="center"/>
        </w:trPr>
        <w:tc>
          <w:tcPr>
            <w:tcW w:w="578" w:type="dxa"/>
            <w:vMerge w:val="continue"/>
            <w:tcBorders>
              <w:left w:val="single" w:color="auto" w:sz="4" w:space="0"/>
              <w:right w:val="single" w:color="auto" w:sz="4" w:space="0"/>
            </w:tcBorders>
            <w:noWrap w:val="0"/>
            <w:vAlign w:val="center"/>
          </w:tcPr>
          <w:p w14:paraId="59D4639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3F58C729">
            <w:pPr>
              <w:widowControl/>
              <w:spacing w:line="240" w:lineRule="exact"/>
              <w:jc w:val="center"/>
              <w:rPr>
                <w:rFonts w:ascii="宋体" w:hAnsi="宋体" w:cs="宋体"/>
                <w:kern w:val="0"/>
                <w:sz w:val="18"/>
                <w:szCs w:val="18"/>
              </w:rPr>
            </w:pPr>
          </w:p>
        </w:tc>
        <w:tc>
          <w:tcPr>
            <w:tcW w:w="2181" w:type="dxa"/>
            <w:gridSpan w:val="2"/>
            <w:vMerge w:val="continue"/>
            <w:tcBorders>
              <w:top w:val="nil"/>
              <w:left w:val="single" w:color="auto" w:sz="4" w:space="0"/>
              <w:bottom w:val="single" w:color="auto" w:sz="4" w:space="0"/>
              <w:right w:val="single" w:color="auto" w:sz="4" w:space="0"/>
            </w:tcBorders>
            <w:noWrap w:val="0"/>
            <w:vAlign w:val="center"/>
          </w:tcPr>
          <w:p w14:paraId="267126CE">
            <w:pPr>
              <w:widowControl/>
              <w:spacing w:line="240" w:lineRule="exact"/>
              <w:jc w:val="center"/>
              <w:rPr>
                <w:rFonts w:ascii="宋体" w:hAnsi="宋体" w:cs="宋体"/>
                <w:kern w:val="0"/>
                <w:sz w:val="18"/>
                <w:szCs w:val="18"/>
              </w:rPr>
            </w:pPr>
          </w:p>
        </w:tc>
        <w:tc>
          <w:tcPr>
            <w:tcW w:w="906" w:type="dxa"/>
            <w:gridSpan w:val="2"/>
            <w:vMerge w:val="continue"/>
            <w:tcBorders>
              <w:left w:val="nil"/>
              <w:bottom w:val="single" w:color="auto" w:sz="4" w:space="0"/>
              <w:right w:val="single" w:color="auto" w:sz="4" w:space="0"/>
            </w:tcBorders>
            <w:noWrap w:val="0"/>
            <w:vAlign w:val="center"/>
          </w:tcPr>
          <w:p w14:paraId="11DE9F12">
            <w:pPr>
              <w:widowControl/>
              <w:spacing w:line="240" w:lineRule="exact"/>
              <w:jc w:val="left"/>
              <w:rPr>
                <w:rFonts w:ascii="宋体" w:hAnsi="宋体" w:cs="宋体"/>
                <w:kern w:val="0"/>
                <w:sz w:val="18"/>
                <w:szCs w:val="18"/>
              </w:rPr>
            </w:pPr>
          </w:p>
        </w:tc>
        <w:tc>
          <w:tcPr>
            <w:tcW w:w="938" w:type="dxa"/>
            <w:vMerge w:val="continue"/>
            <w:tcBorders>
              <w:left w:val="nil"/>
              <w:bottom w:val="single" w:color="auto" w:sz="4" w:space="0"/>
              <w:right w:val="single" w:color="auto" w:sz="4" w:space="0"/>
            </w:tcBorders>
            <w:noWrap w:val="0"/>
            <w:vAlign w:val="center"/>
          </w:tcPr>
          <w:p w14:paraId="7694EA1B">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noWrap w:val="0"/>
            <w:vAlign w:val="center"/>
          </w:tcPr>
          <w:p w14:paraId="6171195A">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14:paraId="4B46A3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3FCD75CB">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noWrap w:val="0"/>
            <w:vAlign w:val="center"/>
          </w:tcPr>
          <w:p w14:paraId="4FBA8686">
            <w:pPr>
              <w:widowControl/>
              <w:spacing w:line="240" w:lineRule="exact"/>
              <w:jc w:val="center"/>
              <w:rPr>
                <w:rFonts w:ascii="宋体" w:hAnsi="宋体" w:cs="宋体"/>
                <w:kern w:val="0"/>
                <w:sz w:val="18"/>
                <w:szCs w:val="18"/>
              </w:rPr>
            </w:pPr>
          </w:p>
        </w:tc>
      </w:tr>
      <w:tr w14:paraId="5D756EC2">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6F4BF9F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321EC706">
            <w:pPr>
              <w:widowControl/>
              <w:spacing w:line="240" w:lineRule="exact"/>
              <w:jc w:val="center"/>
              <w:rPr>
                <w:rFonts w:ascii="宋体" w:hAnsi="宋体" w:cs="宋体"/>
                <w:kern w:val="0"/>
                <w:sz w:val="18"/>
                <w:szCs w:val="18"/>
              </w:rPr>
            </w:pPr>
          </w:p>
        </w:tc>
        <w:tc>
          <w:tcPr>
            <w:tcW w:w="2181" w:type="dxa"/>
            <w:gridSpan w:val="2"/>
            <w:tcBorders>
              <w:top w:val="nil"/>
              <w:left w:val="single" w:color="auto" w:sz="4" w:space="0"/>
              <w:bottom w:val="single" w:color="auto" w:sz="4" w:space="0"/>
              <w:right w:val="single" w:color="auto" w:sz="4" w:space="0"/>
            </w:tcBorders>
            <w:noWrap w:val="0"/>
            <w:vAlign w:val="center"/>
          </w:tcPr>
          <w:p w14:paraId="5F52FB81">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成本指标：计划投入资金400万元，以专业审计结果，作为结算依据 。</w:t>
            </w:r>
          </w:p>
        </w:tc>
        <w:tc>
          <w:tcPr>
            <w:tcW w:w="906" w:type="dxa"/>
            <w:gridSpan w:val="2"/>
            <w:tcBorders>
              <w:top w:val="single" w:color="auto" w:sz="4" w:space="0"/>
              <w:left w:val="nil"/>
              <w:right w:val="single" w:color="auto" w:sz="4" w:space="0"/>
            </w:tcBorders>
            <w:noWrap w:val="0"/>
            <w:vAlign w:val="center"/>
          </w:tcPr>
          <w:p w14:paraId="2D5DCFEC">
            <w:pPr>
              <w:spacing w:line="240" w:lineRule="exact"/>
              <w:jc w:val="left"/>
              <w:rPr>
                <w:rFonts w:ascii="宋体" w:hAnsi="宋体" w:cs="宋体"/>
                <w:kern w:val="0"/>
                <w:sz w:val="18"/>
                <w:szCs w:val="18"/>
              </w:rPr>
            </w:pPr>
            <w:r>
              <w:rPr>
                <w:rFonts w:hint="eastAsia" w:ascii="宋体" w:hAnsi="宋体" w:cs="宋体"/>
                <w:kern w:val="0"/>
                <w:sz w:val="18"/>
                <w:szCs w:val="18"/>
              </w:rPr>
              <w:t xml:space="preserve"> </w:t>
            </w:r>
          </w:p>
        </w:tc>
        <w:tc>
          <w:tcPr>
            <w:tcW w:w="938" w:type="dxa"/>
            <w:tcBorders>
              <w:top w:val="nil"/>
              <w:left w:val="nil"/>
              <w:bottom w:val="single" w:color="auto" w:sz="4" w:space="0"/>
              <w:right w:val="single" w:color="auto" w:sz="4" w:space="0"/>
            </w:tcBorders>
            <w:noWrap w:val="0"/>
            <w:vAlign w:val="center"/>
          </w:tcPr>
          <w:p w14:paraId="68DD0C18">
            <w:pPr>
              <w:widowControl/>
              <w:spacing w:line="240" w:lineRule="exact"/>
              <w:jc w:val="center"/>
              <w:rPr>
                <w:rFonts w:ascii="宋体" w:hAnsi="宋体" w:cs="宋体"/>
                <w:kern w:val="0"/>
                <w:sz w:val="18"/>
                <w:szCs w:val="18"/>
              </w:rPr>
            </w:pPr>
            <w:r>
              <w:rPr>
                <w:rFonts w:hint="eastAsia" w:ascii="宋体" w:hAnsi="宋体" w:cs="宋体"/>
                <w:kern w:val="0"/>
                <w:sz w:val="18"/>
                <w:szCs w:val="18"/>
              </w:rPr>
              <w:t>400万元</w:t>
            </w:r>
          </w:p>
        </w:tc>
        <w:tc>
          <w:tcPr>
            <w:tcW w:w="848" w:type="dxa"/>
            <w:tcBorders>
              <w:top w:val="nil"/>
              <w:left w:val="nil"/>
              <w:bottom w:val="single" w:color="auto" w:sz="4" w:space="0"/>
              <w:right w:val="single" w:color="auto" w:sz="4" w:space="0"/>
            </w:tcBorders>
            <w:noWrap w:val="0"/>
            <w:vAlign w:val="center"/>
          </w:tcPr>
          <w:p w14:paraId="530B49F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391.88</w:t>
            </w:r>
            <w:r>
              <w:rPr>
                <w:rFonts w:hint="eastAsia" w:ascii="宋体" w:hAnsi="宋体" w:cs="宋体"/>
                <w:kern w:val="0"/>
                <w:sz w:val="18"/>
                <w:szCs w:val="18"/>
              </w:rPr>
              <w:t>万元</w:t>
            </w:r>
          </w:p>
        </w:tc>
        <w:tc>
          <w:tcPr>
            <w:tcW w:w="557" w:type="dxa"/>
            <w:gridSpan w:val="2"/>
            <w:tcBorders>
              <w:top w:val="nil"/>
              <w:left w:val="nil"/>
              <w:bottom w:val="single" w:color="auto" w:sz="4" w:space="0"/>
              <w:right w:val="single" w:color="auto" w:sz="4" w:space="0"/>
            </w:tcBorders>
            <w:noWrap w:val="0"/>
            <w:vAlign w:val="center"/>
          </w:tcPr>
          <w:p w14:paraId="335939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14:paraId="021D4A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right w:val="single" w:color="auto" w:sz="4" w:space="0"/>
            </w:tcBorders>
            <w:noWrap w:val="0"/>
            <w:vAlign w:val="center"/>
          </w:tcPr>
          <w:p w14:paraId="4F142C64">
            <w:pPr>
              <w:widowControl/>
              <w:spacing w:line="240" w:lineRule="exact"/>
              <w:jc w:val="center"/>
              <w:rPr>
                <w:rFonts w:ascii="宋体" w:hAnsi="宋体" w:cs="宋体"/>
                <w:kern w:val="0"/>
                <w:sz w:val="18"/>
                <w:szCs w:val="18"/>
              </w:rPr>
            </w:pPr>
          </w:p>
        </w:tc>
      </w:tr>
      <w:tr w14:paraId="34824344">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4A04EF22">
            <w:pPr>
              <w:widowControl/>
              <w:spacing w:line="240" w:lineRule="exact"/>
              <w:jc w:val="center"/>
              <w:rPr>
                <w:rFonts w:ascii="宋体" w:hAnsi="宋体" w:cs="宋体"/>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0384D42C">
            <w:pPr>
              <w:widowControl/>
              <w:spacing w:line="240" w:lineRule="exact"/>
              <w:jc w:val="center"/>
              <w:rPr>
                <w:rFonts w:ascii="宋体" w:hAnsi="宋体" w:cs="宋体"/>
                <w:kern w:val="0"/>
                <w:sz w:val="18"/>
                <w:szCs w:val="18"/>
              </w:rPr>
            </w:pPr>
            <w:r>
              <w:rPr>
                <w:rFonts w:hint="eastAsia" w:ascii="宋体" w:hAnsi="宋体" w:cs="宋体"/>
                <w:kern w:val="0"/>
                <w:sz w:val="18"/>
                <w:szCs w:val="18"/>
              </w:rPr>
              <w:t>公房住户安全度汛和居住安全。</w:t>
            </w:r>
          </w:p>
        </w:tc>
        <w:tc>
          <w:tcPr>
            <w:tcW w:w="2181" w:type="dxa"/>
            <w:gridSpan w:val="2"/>
            <w:tcBorders>
              <w:top w:val="nil"/>
              <w:left w:val="single" w:color="auto" w:sz="4" w:space="0"/>
              <w:bottom w:val="single" w:color="auto" w:sz="4" w:space="0"/>
              <w:right w:val="single" w:color="auto" w:sz="4" w:space="0"/>
            </w:tcBorders>
            <w:noWrap w:val="0"/>
            <w:vAlign w:val="center"/>
          </w:tcPr>
          <w:p w14:paraId="6E436A1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社会效益指标：</w:t>
            </w:r>
          </w:p>
          <w:p w14:paraId="15A66048">
            <w:pPr>
              <w:widowControl/>
              <w:spacing w:line="240" w:lineRule="exact"/>
              <w:jc w:val="center"/>
              <w:rPr>
                <w:rFonts w:ascii="宋体" w:hAnsi="宋体" w:cs="宋体"/>
                <w:kern w:val="0"/>
                <w:sz w:val="18"/>
                <w:szCs w:val="18"/>
              </w:rPr>
            </w:pPr>
            <w:r>
              <w:rPr>
                <w:rFonts w:hint="eastAsia" w:ascii="宋体" w:hAnsi="宋体" w:cs="宋体"/>
                <w:kern w:val="0"/>
                <w:sz w:val="18"/>
                <w:szCs w:val="18"/>
              </w:rPr>
              <w:t>公房住户安全度汛、居住安全、居住环境提升。</w:t>
            </w:r>
          </w:p>
        </w:tc>
        <w:tc>
          <w:tcPr>
            <w:tcW w:w="906" w:type="dxa"/>
            <w:gridSpan w:val="2"/>
            <w:tcBorders>
              <w:top w:val="single" w:color="auto" w:sz="4" w:space="0"/>
              <w:left w:val="nil"/>
              <w:right w:val="single" w:color="auto" w:sz="4" w:space="0"/>
            </w:tcBorders>
            <w:noWrap w:val="0"/>
            <w:vAlign w:val="center"/>
          </w:tcPr>
          <w:p w14:paraId="415DB6CF">
            <w:pPr>
              <w:spacing w:line="240" w:lineRule="exact"/>
              <w:jc w:val="left"/>
              <w:rPr>
                <w:rFonts w:ascii="宋体" w:hAnsi="宋体" w:cs="宋体"/>
                <w:kern w:val="0"/>
                <w:sz w:val="18"/>
                <w:szCs w:val="18"/>
              </w:rPr>
            </w:pPr>
            <w:r>
              <w:rPr>
                <w:rFonts w:hint="eastAsia" w:ascii="宋体" w:hAnsi="宋体" w:cs="宋体"/>
                <w:kern w:val="0"/>
                <w:sz w:val="18"/>
                <w:szCs w:val="18"/>
              </w:rPr>
              <w:t>居住安全、改善居住环境</w:t>
            </w:r>
          </w:p>
        </w:tc>
        <w:tc>
          <w:tcPr>
            <w:tcW w:w="938" w:type="dxa"/>
            <w:tcBorders>
              <w:top w:val="single" w:color="auto" w:sz="4" w:space="0"/>
              <w:left w:val="nil"/>
              <w:bottom w:val="single" w:color="auto" w:sz="4" w:space="0"/>
              <w:right w:val="single" w:color="auto" w:sz="4" w:space="0"/>
            </w:tcBorders>
            <w:noWrap w:val="0"/>
            <w:vAlign w:val="center"/>
          </w:tcPr>
          <w:p w14:paraId="296EDE09">
            <w:pPr>
              <w:widowControl/>
              <w:spacing w:line="240" w:lineRule="exact"/>
              <w:jc w:val="center"/>
              <w:rPr>
                <w:rFonts w:ascii="宋体" w:hAnsi="宋体" w:cs="宋体"/>
                <w:kern w:val="0"/>
                <w:sz w:val="18"/>
                <w:szCs w:val="18"/>
              </w:rPr>
            </w:pPr>
            <w:r>
              <w:rPr>
                <w:rFonts w:hint="eastAsia" w:ascii="宋体" w:hAnsi="宋体" w:cs="宋体"/>
                <w:kern w:val="0"/>
                <w:sz w:val="18"/>
                <w:szCs w:val="18"/>
              </w:rPr>
              <w:t>居住安全、改善居住环境</w:t>
            </w:r>
          </w:p>
        </w:tc>
        <w:tc>
          <w:tcPr>
            <w:tcW w:w="848" w:type="dxa"/>
            <w:tcBorders>
              <w:top w:val="single" w:color="auto" w:sz="4" w:space="0"/>
              <w:left w:val="nil"/>
              <w:bottom w:val="single" w:color="auto" w:sz="4" w:space="0"/>
              <w:right w:val="single" w:color="auto" w:sz="4" w:space="0"/>
            </w:tcBorders>
            <w:noWrap w:val="0"/>
            <w:vAlign w:val="center"/>
          </w:tcPr>
          <w:p w14:paraId="019FB8C4">
            <w:pPr>
              <w:widowControl/>
              <w:spacing w:line="240" w:lineRule="exact"/>
              <w:jc w:val="center"/>
              <w:rPr>
                <w:rFonts w:ascii="宋体" w:hAnsi="宋体" w:cs="宋体"/>
                <w:kern w:val="0"/>
                <w:sz w:val="18"/>
                <w:szCs w:val="18"/>
              </w:rPr>
            </w:pPr>
            <w:r>
              <w:rPr>
                <w:rFonts w:hint="eastAsia" w:ascii="宋体" w:hAnsi="宋体" w:cs="宋体"/>
                <w:kern w:val="0"/>
                <w:sz w:val="18"/>
                <w:szCs w:val="18"/>
              </w:rPr>
              <w:t>居住安全、改善居住环境</w:t>
            </w:r>
          </w:p>
        </w:tc>
        <w:tc>
          <w:tcPr>
            <w:tcW w:w="557" w:type="dxa"/>
            <w:gridSpan w:val="2"/>
            <w:tcBorders>
              <w:top w:val="single" w:color="auto" w:sz="4" w:space="0"/>
              <w:left w:val="nil"/>
              <w:bottom w:val="single" w:color="auto" w:sz="4" w:space="0"/>
              <w:right w:val="single" w:color="auto" w:sz="4" w:space="0"/>
            </w:tcBorders>
            <w:noWrap w:val="0"/>
            <w:vAlign w:val="center"/>
          </w:tcPr>
          <w:p w14:paraId="374136F9">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noWrap w:val="0"/>
            <w:vAlign w:val="center"/>
          </w:tcPr>
          <w:p w14:paraId="76DEE95F">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right w:val="single" w:color="auto" w:sz="4" w:space="0"/>
            </w:tcBorders>
            <w:noWrap w:val="0"/>
            <w:vAlign w:val="center"/>
          </w:tcPr>
          <w:p w14:paraId="385F599C">
            <w:pPr>
              <w:widowControl/>
              <w:spacing w:line="240" w:lineRule="exact"/>
              <w:jc w:val="center"/>
              <w:rPr>
                <w:rFonts w:ascii="宋体" w:hAnsi="宋体" w:cs="宋体"/>
                <w:kern w:val="0"/>
                <w:sz w:val="18"/>
                <w:szCs w:val="18"/>
              </w:rPr>
            </w:pPr>
          </w:p>
        </w:tc>
      </w:tr>
      <w:tr w14:paraId="7E4821AB">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1D49213F">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70CF6A7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B9AC4C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调查</w:t>
            </w:r>
          </w:p>
        </w:tc>
        <w:tc>
          <w:tcPr>
            <w:tcW w:w="2181" w:type="dxa"/>
            <w:gridSpan w:val="2"/>
            <w:tcBorders>
              <w:top w:val="single" w:color="auto" w:sz="4" w:space="0"/>
              <w:left w:val="single" w:color="auto" w:sz="4" w:space="0"/>
              <w:bottom w:val="single" w:color="auto" w:sz="4" w:space="0"/>
              <w:right w:val="single" w:color="auto" w:sz="4" w:space="0"/>
            </w:tcBorders>
            <w:noWrap w:val="0"/>
            <w:vAlign w:val="center"/>
          </w:tcPr>
          <w:p w14:paraId="3AC8570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服务对象满意度95%</w:t>
            </w:r>
          </w:p>
        </w:tc>
        <w:tc>
          <w:tcPr>
            <w:tcW w:w="906" w:type="dxa"/>
            <w:gridSpan w:val="2"/>
            <w:tcBorders>
              <w:top w:val="single" w:color="auto" w:sz="4" w:space="0"/>
              <w:left w:val="nil"/>
              <w:right w:val="single" w:color="auto" w:sz="4" w:space="0"/>
            </w:tcBorders>
            <w:noWrap w:val="0"/>
            <w:vAlign w:val="center"/>
          </w:tcPr>
          <w:p w14:paraId="1E1F9BDC">
            <w:pPr>
              <w:spacing w:line="240" w:lineRule="exact"/>
              <w:jc w:val="left"/>
              <w:rPr>
                <w:rFonts w:ascii="宋体" w:hAnsi="宋体" w:cs="宋体"/>
                <w:kern w:val="0"/>
                <w:sz w:val="18"/>
                <w:szCs w:val="18"/>
              </w:rPr>
            </w:pPr>
            <w:r>
              <w:rPr>
                <w:rFonts w:hint="eastAsia" w:ascii="宋体" w:hAnsi="宋体" w:cs="宋体"/>
                <w:kern w:val="0"/>
                <w:sz w:val="18"/>
                <w:szCs w:val="18"/>
              </w:rPr>
              <w:t>满意度95%</w:t>
            </w:r>
          </w:p>
        </w:tc>
        <w:tc>
          <w:tcPr>
            <w:tcW w:w="938" w:type="dxa"/>
            <w:tcBorders>
              <w:top w:val="single" w:color="auto" w:sz="4" w:space="0"/>
              <w:left w:val="nil"/>
              <w:right w:val="single" w:color="auto" w:sz="4" w:space="0"/>
            </w:tcBorders>
            <w:noWrap w:val="0"/>
            <w:vAlign w:val="center"/>
          </w:tcPr>
          <w:p w14:paraId="7A463A26">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r>
              <w:rPr>
                <w:rFonts w:hint="eastAsia" w:ascii="宋体" w:hAnsi="宋体" w:cs="宋体"/>
                <w:kern w:val="0"/>
                <w:sz w:val="18"/>
                <w:szCs w:val="18"/>
              </w:rPr>
              <w:t>%</w:t>
            </w:r>
          </w:p>
        </w:tc>
        <w:tc>
          <w:tcPr>
            <w:tcW w:w="848" w:type="dxa"/>
            <w:tcBorders>
              <w:top w:val="single" w:color="auto" w:sz="4" w:space="0"/>
              <w:left w:val="nil"/>
              <w:right w:val="single" w:color="auto" w:sz="4" w:space="0"/>
            </w:tcBorders>
            <w:noWrap w:val="0"/>
            <w:vAlign w:val="center"/>
          </w:tcPr>
          <w:p w14:paraId="65086EF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57" w:type="dxa"/>
            <w:gridSpan w:val="2"/>
            <w:tcBorders>
              <w:top w:val="single" w:color="auto" w:sz="4" w:space="0"/>
              <w:left w:val="nil"/>
              <w:bottom w:val="single" w:color="auto" w:sz="4" w:space="0"/>
              <w:right w:val="single" w:color="auto" w:sz="4" w:space="0"/>
            </w:tcBorders>
            <w:noWrap w:val="0"/>
            <w:vAlign w:val="center"/>
          </w:tcPr>
          <w:p w14:paraId="17CDAD1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6F116B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right w:val="single" w:color="auto" w:sz="4" w:space="0"/>
            </w:tcBorders>
            <w:noWrap w:val="0"/>
            <w:vAlign w:val="center"/>
          </w:tcPr>
          <w:p w14:paraId="1FE10B04">
            <w:pPr>
              <w:widowControl/>
              <w:spacing w:line="240" w:lineRule="exact"/>
              <w:jc w:val="center"/>
              <w:rPr>
                <w:rFonts w:ascii="宋体" w:hAnsi="宋体" w:cs="宋体"/>
                <w:kern w:val="0"/>
                <w:sz w:val="18"/>
                <w:szCs w:val="18"/>
              </w:rPr>
            </w:pPr>
          </w:p>
        </w:tc>
      </w:tr>
      <w:tr w14:paraId="2F164B2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1962CC4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single" w:color="auto" w:sz="4" w:space="0"/>
              <w:left w:val="nil"/>
              <w:bottom w:val="single" w:color="auto" w:sz="4" w:space="0"/>
              <w:right w:val="single" w:color="auto" w:sz="4" w:space="0"/>
            </w:tcBorders>
            <w:noWrap w:val="0"/>
            <w:vAlign w:val="center"/>
          </w:tcPr>
          <w:p w14:paraId="69274FA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1FC4578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06E28C80">
            <w:pPr>
              <w:widowControl/>
              <w:spacing w:line="240" w:lineRule="exact"/>
              <w:jc w:val="center"/>
              <w:rPr>
                <w:rFonts w:ascii="宋体" w:hAnsi="宋体" w:cs="宋体"/>
                <w:kern w:val="0"/>
                <w:sz w:val="18"/>
                <w:szCs w:val="18"/>
              </w:rPr>
            </w:pPr>
          </w:p>
        </w:tc>
      </w:tr>
    </w:tbl>
    <w:p w14:paraId="1B8D4701">
      <w:pPr>
        <w:widowControl/>
        <w:spacing w:line="480" w:lineRule="exact"/>
        <w:ind w:firstLine="440" w:firstLineChars="200"/>
        <w:jc w:val="left"/>
        <w:outlineLvl w:val="0"/>
        <w:rPr>
          <w:rFonts w:ascii="宋体" w:hAnsi="宋体" w:cs="宋体"/>
          <w:kern w:val="0"/>
          <w:sz w:val="22"/>
        </w:rPr>
      </w:pPr>
    </w:p>
    <w:p w14:paraId="1113C7CA">
      <w:pPr>
        <w:rPr>
          <w:rFonts w:hint="eastAsia" w:eastAsia="仿宋"/>
          <w:lang w:val="en-US" w:eastAsia="zh-CN"/>
        </w:rPr>
      </w:pPr>
      <w:r>
        <w:rPr>
          <w:rFonts w:hint="eastAsia" w:eastAsia="仿宋"/>
          <w:lang w:val="en-US" w:eastAsia="zh-CN"/>
        </w:rPr>
        <w:br w:type="page"/>
      </w:r>
    </w:p>
    <w:tbl>
      <w:tblPr>
        <w:tblStyle w:val="9"/>
        <w:tblW w:w="0" w:type="auto"/>
        <w:jc w:val="center"/>
        <w:tblLayout w:type="fixed"/>
        <w:tblCellMar>
          <w:top w:w="0" w:type="dxa"/>
          <w:left w:w="108" w:type="dxa"/>
          <w:bottom w:w="0" w:type="dxa"/>
          <w:right w:w="108" w:type="dxa"/>
        </w:tblCellMar>
      </w:tblPr>
      <w:tblGrid>
        <w:gridCol w:w="578"/>
        <w:gridCol w:w="1165"/>
        <w:gridCol w:w="1608"/>
        <w:gridCol w:w="377"/>
        <w:gridCol w:w="737"/>
        <w:gridCol w:w="169"/>
        <w:gridCol w:w="938"/>
        <w:gridCol w:w="848"/>
        <w:gridCol w:w="202"/>
        <w:gridCol w:w="355"/>
        <w:gridCol w:w="416"/>
        <w:gridCol w:w="141"/>
        <w:gridCol w:w="695"/>
        <w:gridCol w:w="699"/>
      </w:tblGrid>
      <w:tr w14:paraId="59F9705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7ECD01B2">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2715581">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24FF23F5">
            <w:pPr>
              <w:widowControl/>
              <w:jc w:val="center"/>
              <w:rPr>
                <w:rFonts w:ascii="宋体" w:hAnsi="宋体" w:cs="宋体"/>
                <w:kern w:val="0"/>
                <w:sz w:val="22"/>
              </w:rPr>
            </w:pPr>
            <w:r>
              <w:rPr>
                <w:rFonts w:hint="eastAsia" w:ascii="宋体" w:hAnsi="宋体" w:cs="宋体"/>
                <w:kern w:val="0"/>
                <w:sz w:val="22"/>
              </w:rPr>
              <w:t>（ 202</w:t>
            </w:r>
            <w:r>
              <w:rPr>
                <w:rFonts w:hint="eastAsia" w:ascii="宋体" w:hAnsi="宋体" w:cs="宋体"/>
                <w:kern w:val="0"/>
                <w:sz w:val="22"/>
                <w:lang w:val="en-US" w:eastAsia="zh-CN"/>
              </w:rPr>
              <w:t>4</w:t>
            </w:r>
            <w:r>
              <w:rPr>
                <w:rFonts w:hint="eastAsia" w:ascii="宋体" w:hAnsi="宋体" w:cs="宋体"/>
                <w:kern w:val="0"/>
                <w:sz w:val="22"/>
              </w:rPr>
              <w:t>年度）</w:t>
            </w:r>
          </w:p>
        </w:tc>
      </w:tr>
      <w:tr w14:paraId="5EEF092F">
        <w:tblPrEx>
          <w:tblCellMar>
            <w:top w:w="0" w:type="dxa"/>
            <w:left w:w="108" w:type="dxa"/>
            <w:bottom w:w="0" w:type="dxa"/>
            <w:right w:w="108" w:type="dxa"/>
          </w:tblCellMar>
        </w:tblPrEx>
        <w:trPr>
          <w:trHeight w:val="291"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14:paraId="70F3C73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185" w:type="dxa"/>
            <w:gridSpan w:val="12"/>
            <w:tcBorders>
              <w:top w:val="single" w:color="auto" w:sz="4" w:space="0"/>
              <w:left w:val="nil"/>
              <w:bottom w:val="single" w:color="auto" w:sz="4" w:space="0"/>
              <w:right w:val="single" w:color="auto" w:sz="4" w:space="0"/>
            </w:tcBorders>
            <w:noWrap w:val="0"/>
            <w:vAlign w:val="top"/>
          </w:tcPr>
          <w:p w14:paraId="1C9E5C3B">
            <w:pPr>
              <w:widowControl/>
              <w:spacing w:line="240" w:lineRule="exact"/>
              <w:jc w:val="center"/>
            </w:pPr>
            <w:r>
              <w:rPr>
                <w:rFonts w:hint="eastAsia" w:ascii="宋体" w:hAnsi="宋体" w:cs="宋体"/>
                <w:kern w:val="0"/>
                <w:sz w:val="18"/>
                <w:szCs w:val="18"/>
              </w:rPr>
              <w:t>通州区直管平房解危</w:t>
            </w:r>
          </w:p>
        </w:tc>
      </w:tr>
      <w:tr w14:paraId="1B1B54BD">
        <w:tblPrEx>
          <w:tblCellMar>
            <w:top w:w="0" w:type="dxa"/>
            <w:left w:w="108" w:type="dxa"/>
            <w:bottom w:w="0" w:type="dxa"/>
            <w:right w:w="108" w:type="dxa"/>
          </w:tblCellMar>
        </w:tblPrEx>
        <w:trPr>
          <w:trHeight w:val="291"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14:paraId="065328B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829" w:type="dxa"/>
            <w:gridSpan w:val="5"/>
            <w:tcBorders>
              <w:top w:val="single" w:color="auto" w:sz="4" w:space="0"/>
              <w:left w:val="nil"/>
              <w:bottom w:val="single" w:color="auto" w:sz="4" w:space="0"/>
              <w:right w:val="single" w:color="auto" w:sz="4" w:space="0"/>
            </w:tcBorders>
            <w:noWrap w:val="0"/>
            <w:vAlign w:val="center"/>
          </w:tcPr>
          <w:p w14:paraId="21422072">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5C6D6C89">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3F22B514">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通州区住建委房管所</w:t>
            </w:r>
          </w:p>
        </w:tc>
      </w:tr>
      <w:tr w14:paraId="0691F14A">
        <w:tblPrEx>
          <w:tblCellMar>
            <w:top w:w="0" w:type="dxa"/>
            <w:left w:w="108" w:type="dxa"/>
            <w:bottom w:w="0" w:type="dxa"/>
            <w:right w:w="108" w:type="dxa"/>
          </w:tblCellMar>
        </w:tblPrEx>
        <w:trPr>
          <w:trHeight w:val="559" w:hRule="exact"/>
          <w:jc w:val="center"/>
        </w:trPr>
        <w:tc>
          <w:tcPr>
            <w:tcW w:w="174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9DD6195">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608" w:type="dxa"/>
            <w:tcBorders>
              <w:top w:val="single" w:color="auto" w:sz="4" w:space="0"/>
              <w:left w:val="nil"/>
              <w:bottom w:val="single" w:color="auto" w:sz="4" w:space="0"/>
              <w:right w:val="single" w:color="auto" w:sz="4" w:space="0"/>
            </w:tcBorders>
            <w:noWrap w:val="0"/>
            <w:vAlign w:val="center"/>
          </w:tcPr>
          <w:p w14:paraId="197D7956">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noWrap w:val="0"/>
            <w:vAlign w:val="center"/>
          </w:tcPr>
          <w:p w14:paraId="58B72894">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noWrap w:val="0"/>
            <w:vAlign w:val="center"/>
          </w:tcPr>
          <w:p w14:paraId="5C5E52B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noWrap w:val="0"/>
            <w:vAlign w:val="center"/>
          </w:tcPr>
          <w:p w14:paraId="2A7DF6E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noWrap w:val="0"/>
            <w:vAlign w:val="center"/>
          </w:tcPr>
          <w:p w14:paraId="08C51A0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03366D7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6D1B14F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C2AABFA">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29FE349">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610148A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14:paraId="30A1ACA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300</w:t>
            </w:r>
            <w:r>
              <w:rPr>
                <w:rFonts w:hint="eastAsia" w:ascii="宋体" w:hAnsi="宋体" w:cs="宋体"/>
                <w:kern w:val="0"/>
                <w:sz w:val="18"/>
                <w:szCs w:val="18"/>
              </w:rPr>
              <w:t>万元</w:t>
            </w:r>
          </w:p>
        </w:tc>
        <w:tc>
          <w:tcPr>
            <w:tcW w:w="1107" w:type="dxa"/>
            <w:gridSpan w:val="2"/>
            <w:tcBorders>
              <w:top w:val="nil"/>
              <w:left w:val="nil"/>
              <w:bottom w:val="single" w:color="auto" w:sz="4" w:space="0"/>
              <w:right w:val="single" w:color="auto" w:sz="4" w:space="0"/>
            </w:tcBorders>
            <w:noWrap w:val="0"/>
            <w:vAlign w:val="center"/>
          </w:tcPr>
          <w:p w14:paraId="44573081">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294.98</w:t>
            </w:r>
            <w:r>
              <w:rPr>
                <w:rFonts w:hint="eastAsia" w:ascii="宋体" w:hAnsi="宋体" w:cs="宋体"/>
                <w:kern w:val="0"/>
                <w:sz w:val="18"/>
                <w:szCs w:val="18"/>
              </w:rPr>
              <w:t>万元</w:t>
            </w:r>
          </w:p>
        </w:tc>
        <w:tc>
          <w:tcPr>
            <w:tcW w:w="1050" w:type="dxa"/>
            <w:gridSpan w:val="2"/>
            <w:tcBorders>
              <w:top w:val="nil"/>
              <w:left w:val="nil"/>
              <w:bottom w:val="single" w:color="auto" w:sz="4" w:space="0"/>
              <w:right w:val="single" w:color="auto" w:sz="4" w:space="0"/>
            </w:tcBorders>
            <w:noWrap w:val="0"/>
            <w:vAlign w:val="center"/>
          </w:tcPr>
          <w:p w14:paraId="385BEFCD">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294.98</w:t>
            </w:r>
            <w:r>
              <w:rPr>
                <w:rFonts w:hint="eastAsia" w:ascii="宋体" w:hAnsi="宋体" w:cs="宋体"/>
                <w:kern w:val="0"/>
                <w:sz w:val="18"/>
                <w:szCs w:val="18"/>
              </w:rPr>
              <w:t>万元</w:t>
            </w:r>
          </w:p>
        </w:tc>
        <w:tc>
          <w:tcPr>
            <w:tcW w:w="771" w:type="dxa"/>
            <w:gridSpan w:val="2"/>
            <w:tcBorders>
              <w:top w:val="nil"/>
              <w:left w:val="nil"/>
              <w:bottom w:val="single" w:color="auto" w:sz="4" w:space="0"/>
              <w:right w:val="single" w:color="auto" w:sz="4" w:space="0"/>
            </w:tcBorders>
            <w:noWrap w:val="0"/>
            <w:vAlign w:val="center"/>
          </w:tcPr>
          <w:p w14:paraId="3ACF216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03CDC2AF">
            <w:pPr>
              <w:widowControl/>
              <w:spacing w:line="240" w:lineRule="exact"/>
              <w:jc w:val="center"/>
              <w:rPr>
                <w:rFonts w:hint="default" w:ascii="宋体" w:hAnsi="宋体" w:cs="宋体"/>
                <w:kern w:val="0"/>
                <w:sz w:val="18"/>
                <w:szCs w:val="18"/>
                <w:lang w:val="en-US"/>
              </w:rPr>
            </w:pPr>
            <w:r>
              <w:rPr>
                <w:rFonts w:hint="eastAsia"/>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5F3B26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1FE16BF">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A2871DA">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4A039485">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14:paraId="0EDA144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300</w:t>
            </w:r>
            <w:r>
              <w:rPr>
                <w:rFonts w:hint="eastAsia" w:ascii="宋体" w:hAnsi="宋体" w:cs="宋体"/>
                <w:kern w:val="0"/>
                <w:sz w:val="18"/>
                <w:szCs w:val="18"/>
              </w:rPr>
              <w:t>万元</w:t>
            </w:r>
          </w:p>
        </w:tc>
        <w:tc>
          <w:tcPr>
            <w:tcW w:w="1107" w:type="dxa"/>
            <w:gridSpan w:val="2"/>
            <w:tcBorders>
              <w:top w:val="nil"/>
              <w:left w:val="nil"/>
              <w:bottom w:val="single" w:color="auto" w:sz="4" w:space="0"/>
              <w:right w:val="single" w:color="auto" w:sz="4" w:space="0"/>
            </w:tcBorders>
            <w:noWrap w:val="0"/>
            <w:vAlign w:val="center"/>
          </w:tcPr>
          <w:p w14:paraId="2EFFBE7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294.98</w:t>
            </w:r>
            <w:r>
              <w:rPr>
                <w:rFonts w:hint="eastAsia" w:ascii="宋体" w:hAnsi="宋体" w:cs="宋体"/>
                <w:kern w:val="0"/>
                <w:sz w:val="18"/>
                <w:szCs w:val="18"/>
              </w:rPr>
              <w:t>万元</w:t>
            </w:r>
          </w:p>
        </w:tc>
        <w:tc>
          <w:tcPr>
            <w:tcW w:w="1050" w:type="dxa"/>
            <w:gridSpan w:val="2"/>
            <w:tcBorders>
              <w:top w:val="nil"/>
              <w:left w:val="nil"/>
              <w:bottom w:val="single" w:color="auto" w:sz="4" w:space="0"/>
              <w:right w:val="single" w:color="auto" w:sz="4" w:space="0"/>
            </w:tcBorders>
            <w:noWrap w:val="0"/>
            <w:vAlign w:val="center"/>
          </w:tcPr>
          <w:p w14:paraId="4851512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294.98</w:t>
            </w:r>
            <w:r>
              <w:rPr>
                <w:rFonts w:hint="eastAsia" w:ascii="宋体" w:hAnsi="宋体" w:cs="宋体"/>
                <w:kern w:val="0"/>
                <w:sz w:val="18"/>
                <w:szCs w:val="18"/>
              </w:rPr>
              <w:t>万元</w:t>
            </w:r>
          </w:p>
        </w:tc>
        <w:tc>
          <w:tcPr>
            <w:tcW w:w="771" w:type="dxa"/>
            <w:gridSpan w:val="2"/>
            <w:tcBorders>
              <w:top w:val="nil"/>
              <w:left w:val="nil"/>
              <w:bottom w:val="single" w:color="auto" w:sz="4" w:space="0"/>
              <w:right w:val="single" w:color="auto" w:sz="4" w:space="0"/>
            </w:tcBorders>
            <w:noWrap w:val="0"/>
            <w:vAlign w:val="center"/>
          </w:tcPr>
          <w:p w14:paraId="2640782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3860539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520F61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632C75">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0D892B">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5C26757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14:paraId="019E3C3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53DBDFC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487E6F1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7395E8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45C43C1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1AD023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678C78A">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B93248">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1ACD399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14:paraId="6F424BA7">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4A51C19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57486DB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2CA0DC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0FEB1A6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327987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DAD0A6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2ECABE9F">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4F29DF8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6EAEB50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1EE73DA">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562B9DA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1744A03A">
            <w:pPr>
              <w:widowControl/>
              <w:spacing w:line="240" w:lineRule="exact"/>
              <w:jc w:val="center"/>
              <w:rPr>
                <w:rFonts w:ascii="宋体" w:hAnsi="宋体" w:cs="宋体"/>
                <w:kern w:val="0"/>
                <w:sz w:val="18"/>
                <w:szCs w:val="18"/>
              </w:rPr>
            </w:pPr>
            <w:r>
              <w:rPr>
                <w:rFonts w:hint="eastAsia"/>
              </w:rPr>
              <w:t xml:space="preserve">  </w:t>
            </w:r>
            <w:r>
              <w:rPr>
                <w:rFonts w:hint="eastAsia" w:ascii="宋体" w:hAnsi="宋体" w:cs="宋体"/>
                <w:kern w:val="0"/>
                <w:sz w:val="18"/>
                <w:szCs w:val="18"/>
              </w:rPr>
              <w:t xml:space="preserve"> </w:t>
            </w:r>
            <w:r>
              <w:rPr>
                <w:rFonts w:hint="eastAsia"/>
              </w:rPr>
              <w:t>完成区直管平房</w:t>
            </w:r>
            <w:r>
              <w:rPr>
                <w:rFonts w:hint="eastAsia"/>
                <w:lang w:val="en-US" w:eastAsia="zh-CN"/>
              </w:rPr>
              <w:t>64</w:t>
            </w:r>
            <w:r>
              <w:rPr>
                <w:rFonts w:hint="eastAsia"/>
              </w:rPr>
              <w:t>间危房的解危工作。</w:t>
            </w:r>
          </w:p>
        </w:tc>
        <w:tc>
          <w:tcPr>
            <w:tcW w:w="3356" w:type="dxa"/>
            <w:gridSpan w:val="7"/>
            <w:tcBorders>
              <w:top w:val="single" w:color="auto" w:sz="4" w:space="0"/>
              <w:left w:val="nil"/>
              <w:bottom w:val="single" w:color="auto" w:sz="4" w:space="0"/>
              <w:right w:val="single" w:color="auto" w:sz="4" w:space="0"/>
            </w:tcBorders>
            <w:noWrap w:val="0"/>
            <w:vAlign w:val="center"/>
          </w:tcPr>
          <w:p w14:paraId="3765CA03">
            <w:pPr>
              <w:widowControl/>
              <w:spacing w:line="240" w:lineRule="exact"/>
              <w:jc w:val="center"/>
              <w:rPr>
                <w:rFonts w:ascii="宋体" w:hAnsi="宋体" w:cs="宋体"/>
                <w:kern w:val="0"/>
                <w:sz w:val="18"/>
                <w:szCs w:val="18"/>
              </w:rPr>
            </w:pPr>
            <w:r>
              <w:rPr>
                <w:rFonts w:hint="eastAsia" w:ascii="宋体" w:hAnsi="宋体" w:cs="宋体"/>
                <w:kern w:val="0"/>
                <w:sz w:val="18"/>
                <w:szCs w:val="18"/>
              </w:rPr>
              <w:t>全部按时完成</w:t>
            </w:r>
          </w:p>
        </w:tc>
      </w:tr>
      <w:tr w14:paraId="150FB17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12409F1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165" w:type="dxa"/>
            <w:tcBorders>
              <w:top w:val="nil"/>
              <w:left w:val="nil"/>
              <w:bottom w:val="single" w:color="auto" w:sz="4" w:space="0"/>
              <w:right w:val="single" w:color="auto" w:sz="4" w:space="0"/>
            </w:tcBorders>
            <w:noWrap w:val="0"/>
            <w:vAlign w:val="center"/>
          </w:tcPr>
          <w:p w14:paraId="26C9D46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985" w:type="dxa"/>
            <w:gridSpan w:val="2"/>
            <w:tcBorders>
              <w:top w:val="nil"/>
              <w:left w:val="nil"/>
              <w:bottom w:val="single" w:color="auto" w:sz="4" w:space="0"/>
              <w:right w:val="single" w:color="auto" w:sz="4" w:space="0"/>
            </w:tcBorders>
            <w:noWrap w:val="0"/>
            <w:vAlign w:val="center"/>
          </w:tcPr>
          <w:p w14:paraId="1C0B436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906" w:type="dxa"/>
            <w:gridSpan w:val="2"/>
            <w:tcBorders>
              <w:top w:val="single" w:color="auto" w:sz="4" w:space="0"/>
              <w:left w:val="nil"/>
              <w:bottom w:val="single" w:color="auto" w:sz="4" w:space="0"/>
              <w:right w:val="single" w:color="auto" w:sz="4" w:space="0"/>
            </w:tcBorders>
            <w:noWrap w:val="0"/>
            <w:vAlign w:val="center"/>
          </w:tcPr>
          <w:p w14:paraId="52B5370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330244C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DFDBB4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5D6549E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20FA3A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4A062DE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0C49D8F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7296A31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B3E02D7">
        <w:tblPrEx>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noWrap w:val="0"/>
            <w:vAlign w:val="center"/>
          </w:tcPr>
          <w:p w14:paraId="3EE59B8C">
            <w:pPr>
              <w:widowControl/>
              <w:spacing w:line="240" w:lineRule="exact"/>
              <w:jc w:val="center"/>
              <w:rPr>
                <w:rFonts w:ascii="宋体" w:hAnsi="宋体" w:cs="宋体"/>
                <w:kern w:val="0"/>
                <w:sz w:val="18"/>
                <w:szCs w:val="18"/>
              </w:rPr>
            </w:pPr>
          </w:p>
        </w:tc>
        <w:tc>
          <w:tcPr>
            <w:tcW w:w="1165" w:type="dxa"/>
            <w:vMerge w:val="restart"/>
            <w:tcBorders>
              <w:top w:val="nil"/>
              <w:left w:val="single" w:color="auto" w:sz="4" w:space="0"/>
              <w:bottom w:val="single" w:color="auto" w:sz="4" w:space="0"/>
              <w:right w:val="single" w:color="auto" w:sz="4" w:space="0"/>
            </w:tcBorders>
            <w:noWrap w:val="0"/>
            <w:vAlign w:val="center"/>
          </w:tcPr>
          <w:p w14:paraId="0997E15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1</w:t>
            </w:r>
            <w:r>
              <w:rPr>
                <w:rFonts w:hint="eastAsia" w:ascii="宋体" w:hAnsi="宋体" w:cs="宋体"/>
                <w:kern w:val="0"/>
                <w:sz w:val="18"/>
                <w:szCs w:val="18"/>
              </w:rPr>
              <w:t>至202</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9</w:t>
            </w:r>
            <w:r>
              <w:rPr>
                <w:rFonts w:hint="eastAsia" w:ascii="宋体" w:hAnsi="宋体" w:cs="宋体"/>
                <w:kern w:val="0"/>
                <w:sz w:val="18"/>
                <w:szCs w:val="18"/>
              </w:rPr>
              <w:t>.</w:t>
            </w:r>
            <w:r>
              <w:rPr>
                <w:rFonts w:hint="eastAsia" w:ascii="宋体" w:hAnsi="宋体" w:cs="宋体"/>
                <w:kern w:val="0"/>
                <w:sz w:val="18"/>
                <w:szCs w:val="18"/>
                <w:lang w:val="en-US" w:eastAsia="zh-CN"/>
              </w:rPr>
              <w:t>30</w:t>
            </w:r>
            <w:r>
              <w:rPr>
                <w:rFonts w:hint="eastAsia" w:ascii="宋体" w:hAnsi="宋体" w:cs="宋体"/>
                <w:kern w:val="0"/>
                <w:sz w:val="18"/>
                <w:szCs w:val="18"/>
              </w:rPr>
              <w:t>完成区直管平房</w:t>
            </w:r>
            <w:r>
              <w:rPr>
                <w:rFonts w:hint="eastAsia" w:ascii="宋体" w:hAnsi="宋体" w:cs="宋体"/>
                <w:kern w:val="0"/>
                <w:sz w:val="18"/>
                <w:szCs w:val="18"/>
                <w:lang w:val="en-US" w:eastAsia="zh-CN"/>
              </w:rPr>
              <w:t>64</w:t>
            </w:r>
            <w:r>
              <w:rPr>
                <w:rFonts w:hint="eastAsia" w:ascii="宋体" w:hAnsi="宋体" w:cs="宋体"/>
                <w:kern w:val="0"/>
                <w:sz w:val="18"/>
                <w:szCs w:val="18"/>
              </w:rPr>
              <w:t>间危房的解危工作，且验收合格</w:t>
            </w:r>
            <w:r>
              <w:rPr>
                <w:rFonts w:hint="eastAsia" w:ascii="宋体" w:hAnsi="宋体" w:cs="宋体"/>
                <w:kern w:val="0"/>
                <w:sz w:val="18"/>
                <w:szCs w:val="18"/>
                <w:lang w:eastAsia="zh-CN"/>
              </w:rPr>
              <w:t>。</w:t>
            </w:r>
          </w:p>
        </w:tc>
        <w:tc>
          <w:tcPr>
            <w:tcW w:w="1985" w:type="dxa"/>
            <w:gridSpan w:val="2"/>
            <w:vMerge w:val="restart"/>
            <w:tcBorders>
              <w:top w:val="nil"/>
              <w:left w:val="single" w:color="auto" w:sz="4" w:space="0"/>
              <w:bottom w:val="single" w:color="auto" w:sz="4" w:space="0"/>
              <w:right w:val="single" w:color="auto" w:sz="4" w:space="0"/>
            </w:tcBorders>
            <w:noWrap w:val="0"/>
            <w:vAlign w:val="center"/>
          </w:tcPr>
          <w:p w14:paraId="0F72FF5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产出数量：202</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1</w:t>
            </w:r>
            <w:r>
              <w:rPr>
                <w:rFonts w:hint="eastAsia" w:ascii="宋体" w:hAnsi="宋体" w:cs="宋体"/>
                <w:kern w:val="0"/>
                <w:sz w:val="18"/>
                <w:szCs w:val="18"/>
              </w:rPr>
              <w:t>至202</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9</w:t>
            </w:r>
            <w:r>
              <w:rPr>
                <w:rFonts w:hint="eastAsia" w:ascii="宋体" w:hAnsi="宋体" w:cs="宋体"/>
                <w:kern w:val="0"/>
                <w:sz w:val="18"/>
                <w:szCs w:val="18"/>
              </w:rPr>
              <w:t>.</w:t>
            </w:r>
            <w:r>
              <w:rPr>
                <w:rFonts w:hint="eastAsia" w:ascii="宋体" w:hAnsi="宋体" w:cs="宋体"/>
                <w:kern w:val="0"/>
                <w:sz w:val="18"/>
                <w:szCs w:val="18"/>
                <w:lang w:val="en-US" w:eastAsia="zh-CN"/>
              </w:rPr>
              <w:t>30</w:t>
            </w:r>
            <w:r>
              <w:rPr>
                <w:rFonts w:hint="eastAsia" w:ascii="宋体" w:hAnsi="宋体" w:cs="宋体"/>
                <w:kern w:val="0"/>
                <w:sz w:val="18"/>
                <w:szCs w:val="18"/>
              </w:rPr>
              <w:t>完成区直管平房</w:t>
            </w:r>
            <w:r>
              <w:rPr>
                <w:rFonts w:hint="eastAsia" w:ascii="宋体" w:hAnsi="宋体" w:cs="宋体"/>
                <w:kern w:val="0"/>
                <w:sz w:val="18"/>
                <w:szCs w:val="18"/>
                <w:lang w:val="en-US" w:eastAsia="zh-CN"/>
              </w:rPr>
              <w:t>64</w:t>
            </w:r>
            <w:r>
              <w:rPr>
                <w:rFonts w:hint="eastAsia" w:ascii="宋体" w:hAnsi="宋体" w:cs="宋体"/>
                <w:kern w:val="0"/>
                <w:sz w:val="18"/>
                <w:szCs w:val="18"/>
              </w:rPr>
              <w:t>间危房的解危工作。</w:t>
            </w:r>
          </w:p>
        </w:tc>
        <w:tc>
          <w:tcPr>
            <w:tcW w:w="906" w:type="dxa"/>
            <w:gridSpan w:val="2"/>
            <w:vMerge w:val="restart"/>
            <w:tcBorders>
              <w:top w:val="single" w:color="auto" w:sz="4" w:space="0"/>
              <w:left w:val="nil"/>
              <w:right w:val="single" w:color="auto" w:sz="4" w:space="0"/>
            </w:tcBorders>
            <w:noWrap w:val="0"/>
            <w:vAlign w:val="center"/>
          </w:tcPr>
          <w:p w14:paraId="7765EC0D">
            <w:pPr>
              <w:spacing w:line="240" w:lineRule="exact"/>
              <w:jc w:val="left"/>
              <w:rPr>
                <w:rFonts w:ascii="宋体" w:hAnsi="宋体" w:cs="宋体"/>
                <w:kern w:val="0"/>
                <w:sz w:val="18"/>
                <w:szCs w:val="18"/>
              </w:rPr>
            </w:pPr>
            <w:r>
              <w:rPr>
                <w:rFonts w:hint="eastAsia" w:ascii="宋体" w:hAnsi="宋体" w:cs="宋体"/>
                <w:kern w:val="0"/>
                <w:sz w:val="18"/>
                <w:szCs w:val="18"/>
              </w:rPr>
              <w:t xml:space="preserve">实际完成率 </w:t>
            </w:r>
            <w:r>
              <w:rPr>
                <w:rFonts w:hint="eastAsia"/>
                <w:sz w:val="18"/>
                <w:szCs w:val="18"/>
              </w:rPr>
              <w:t>100%</w:t>
            </w:r>
            <w:r>
              <w:rPr>
                <w:rFonts w:hint="eastAsia" w:ascii="宋体" w:hAnsi="宋体" w:cs="宋体"/>
                <w:kern w:val="0"/>
                <w:sz w:val="18"/>
                <w:szCs w:val="18"/>
              </w:rPr>
              <w:t xml:space="preserve">  </w:t>
            </w:r>
          </w:p>
        </w:tc>
        <w:tc>
          <w:tcPr>
            <w:tcW w:w="938" w:type="dxa"/>
            <w:tcBorders>
              <w:top w:val="nil"/>
              <w:left w:val="nil"/>
              <w:right w:val="single" w:color="auto" w:sz="4" w:space="0"/>
            </w:tcBorders>
            <w:noWrap w:val="0"/>
            <w:vAlign w:val="center"/>
          </w:tcPr>
          <w:p w14:paraId="5CE32468">
            <w:pPr>
              <w:widowControl/>
              <w:spacing w:line="240" w:lineRule="exact"/>
              <w:jc w:val="center"/>
              <w:rPr>
                <w:sz w:val="18"/>
                <w:szCs w:val="18"/>
              </w:rPr>
            </w:pPr>
          </w:p>
          <w:p w14:paraId="47877A28">
            <w:pPr>
              <w:widowControl/>
              <w:spacing w:line="240" w:lineRule="exact"/>
              <w:jc w:val="center"/>
              <w:rPr>
                <w:rFonts w:hint="default" w:ascii="宋体" w:hAnsi="宋体" w:cs="宋体"/>
                <w:kern w:val="0"/>
                <w:sz w:val="18"/>
                <w:szCs w:val="18"/>
                <w:lang w:val="en-US"/>
              </w:rPr>
            </w:pPr>
            <w:r>
              <w:rPr>
                <w:rFonts w:hint="eastAsia"/>
                <w:sz w:val="18"/>
                <w:szCs w:val="18"/>
                <w:lang w:val="en-US" w:eastAsia="zh-CN"/>
              </w:rPr>
              <w:t>100%</w:t>
            </w:r>
          </w:p>
        </w:tc>
        <w:tc>
          <w:tcPr>
            <w:tcW w:w="848" w:type="dxa"/>
            <w:tcBorders>
              <w:top w:val="nil"/>
              <w:left w:val="nil"/>
              <w:right w:val="single" w:color="auto" w:sz="4" w:space="0"/>
            </w:tcBorders>
            <w:noWrap w:val="0"/>
            <w:vAlign w:val="center"/>
          </w:tcPr>
          <w:p w14:paraId="34DBB9BF">
            <w:pPr>
              <w:widowControl/>
              <w:spacing w:line="240" w:lineRule="exact"/>
              <w:jc w:val="center"/>
              <w:rPr>
                <w:rFonts w:hint="default" w:ascii="宋体" w:hAnsi="宋体" w:cs="宋体"/>
                <w:kern w:val="0"/>
                <w:sz w:val="18"/>
                <w:szCs w:val="18"/>
                <w:lang w:val="en-US"/>
              </w:rPr>
            </w:pPr>
            <w:r>
              <w:rPr>
                <w:rFonts w:hint="eastAsia"/>
                <w:sz w:val="18"/>
                <w:szCs w:val="18"/>
              </w:rPr>
              <w:t xml:space="preserve">                              </w:t>
            </w:r>
            <w:r>
              <w:rPr>
                <w:rFonts w:hint="eastAsia"/>
                <w:sz w:val="18"/>
                <w:szCs w:val="18"/>
                <w:lang w:val="en-US" w:eastAsia="zh-CN"/>
              </w:rPr>
              <w:t>100%</w:t>
            </w:r>
          </w:p>
        </w:tc>
        <w:tc>
          <w:tcPr>
            <w:tcW w:w="557" w:type="dxa"/>
            <w:gridSpan w:val="2"/>
            <w:tcBorders>
              <w:top w:val="nil"/>
              <w:left w:val="nil"/>
              <w:right w:val="single" w:color="auto" w:sz="4" w:space="0"/>
            </w:tcBorders>
            <w:noWrap w:val="0"/>
            <w:vAlign w:val="center"/>
          </w:tcPr>
          <w:p w14:paraId="66D61E51">
            <w:pPr>
              <w:widowControl/>
              <w:spacing w:line="240" w:lineRule="exact"/>
              <w:jc w:val="center"/>
              <w:rPr>
                <w:rFonts w:ascii="宋体" w:hAnsi="宋体" w:cs="宋体"/>
                <w:kern w:val="0"/>
                <w:sz w:val="18"/>
                <w:szCs w:val="18"/>
              </w:rPr>
            </w:pPr>
          </w:p>
          <w:p w14:paraId="36D064F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right w:val="single" w:color="auto" w:sz="4" w:space="0"/>
            </w:tcBorders>
            <w:noWrap w:val="0"/>
            <w:vAlign w:val="center"/>
          </w:tcPr>
          <w:p w14:paraId="1663E6A8">
            <w:pPr>
              <w:widowControl/>
              <w:spacing w:line="240" w:lineRule="exact"/>
              <w:jc w:val="center"/>
              <w:rPr>
                <w:rFonts w:ascii="宋体" w:hAnsi="宋体" w:cs="宋体"/>
                <w:kern w:val="0"/>
                <w:sz w:val="18"/>
                <w:szCs w:val="18"/>
              </w:rPr>
            </w:pPr>
          </w:p>
          <w:p w14:paraId="277A5861">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94" w:type="dxa"/>
            <w:gridSpan w:val="2"/>
            <w:vMerge w:val="restart"/>
            <w:tcBorders>
              <w:top w:val="single" w:color="auto" w:sz="4" w:space="0"/>
              <w:left w:val="nil"/>
              <w:right w:val="single" w:color="auto" w:sz="4" w:space="0"/>
            </w:tcBorders>
            <w:noWrap w:val="0"/>
            <w:vAlign w:val="center"/>
          </w:tcPr>
          <w:p w14:paraId="022EE055">
            <w:pPr>
              <w:widowControl/>
              <w:spacing w:line="240" w:lineRule="exact"/>
              <w:jc w:val="center"/>
              <w:rPr>
                <w:rFonts w:ascii="宋体" w:hAnsi="宋体" w:cs="宋体"/>
                <w:kern w:val="0"/>
                <w:sz w:val="18"/>
                <w:szCs w:val="18"/>
              </w:rPr>
            </w:pPr>
          </w:p>
        </w:tc>
      </w:tr>
      <w:tr w14:paraId="02B77DB0">
        <w:tblPrEx>
          <w:tblCellMar>
            <w:top w:w="0" w:type="dxa"/>
            <w:left w:w="108" w:type="dxa"/>
            <w:bottom w:w="0" w:type="dxa"/>
            <w:right w:w="108" w:type="dxa"/>
          </w:tblCellMar>
        </w:tblPrEx>
        <w:trPr>
          <w:trHeight w:val="758" w:hRule="exact"/>
          <w:jc w:val="center"/>
        </w:trPr>
        <w:tc>
          <w:tcPr>
            <w:tcW w:w="578" w:type="dxa"/>
            <w:vMerge w:val="continue"/>
            <w:tcBorders>
              <w:left w:val="single" w:color="auto" w:sz="4" w:space="0"/>
              <w:right w:val="single" w:color="auto" w:sz="4" w:space="0"/>
            </w:tcBorders>
            <w:noWrap w:val="0"/>
            <w:vAlign w:val="center"/>
          </w:tcPr>
          <w:p w14:paraId="4EBA0979">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3A3473DE">
            <w:pPr>
              <w:widowControl/>
              <w:spacing w:line="240" w:lineRule="exact"/>
              <w:jc w:val="center"/>
              <w:rPr>
                <w:rFonts w:ascii="宋体" w:hAnsi="宋体" w:cs="宋体"/>
                <w:kern w:val="0"/>
                <w:sz w:val="18"/>
                <w:szCs w:val="18"/>
              </w:rPr>
            </w:pPr>
          </w:p>
        </w:tc>
        <w:tc>
          <w:tcPr>
            <w:tcW w:w="1985" w:type="dxa"/>
            <w:gridSpan w:val="2"/>
            <w:vMerge w:val="continue"/>
            <w:tcBorders>
              <w:top w:val="nil"/>
              <w:left w:val="single" w:color="auto" w:sz="4" w:space="0"/>
              <w:bottom w:val="single" w:color="auto" w:sz="4" w:space="0"/>
              <w:right w:val="single" w:color="auto" w:sz="4" w:space="0"/>
            </w:tcBorders>
            <w:noWrap w:val="0"/>
            <w:vAlign w:val="center"/>
          </w:tcPr>
          <w:p w14:paraId="1DCAE946">
            <w:pPr>
              <w:widowControl/>
              <w:spacing w:line="240" w:lineRule="exact"/>
              <w:jc w:val="center"/>
              <w:rPr>
                <w:rFonts w:ascii="宋体" w:hAnsi="宋体" w:cs="宋体"/>
                <w:kern w:val="0"/>
                <w:sz w:val="18"/>
                <w:szCs w:val="18"/>
              </w:rPr>
            </w:pPr>
          </w:p>
        </w:tc>
        <w:tc>
          <w:tcPr>
            <w:tcW w:w="906" w:type="dxa"/>
            <w:gridSpan w:val="2"/>
            <w:vMerge w:val="continue"/>
            <w:tcBorders>
              <w:left w:val="nil"/>
              <w:bottom w:val="single" w:color="auto" w:sz="4" w:space="0"/>
              <w:right w:val="single" w:color="auto" w:sz="4" w:space="0"/>
            </w:tcBorders>
            <w:noWrap w:val="0"/>
            <w:vAlign w:val="center"/>
          </w:tcPr>
          <w:p w14:paraId="4C8FF515">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noWrap w:val="0"/>
            <w:vAlign w:val="center"/>
          </w:tcPr>
          <w:p w14:paraId="6BFDFF5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noWrap w:val="0"/>
            <w:vAlign w:val="center"/>
          </w:tcPr>
          <w:p w14:paraId="3CA590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25523FD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55E97C3C">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noWrap w:val="0"/>
            <w:vAlign w:val="center"/>
          </w:tcPr>
          <w:p w14:paraId="061986F0">
            <w:pPr>
              <w:widowControl/>
              <w:spacing w:line="240" w:lineRule="exact"/>
              <w:jc w:val="center"/>
              <w:rPr>
                <w:rFonts w:ascii="宋体" w:hAnsi="宋体" w:cs="宋体"/>
                <w:kern w:val="0"/>
                <w:sz w:val="18"/>
                <w:szCs w:val="18"/>
              </w:rPr>
            </w:pPr>
          </w:p>
        </w:tc>
      </w:tr>
      <w:tr w14:paraId="0443A5AF">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0C83165F">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58043EE3">
            <w:pPr>
              <w:widowControl/>
              <w:spacing w:line="240" w:lineRule="exact"/>
              <w:jc w:val="center"/>
              <w:rPr>
                <w:rFonts w:ascii="宋体" w:hAnsi="宋体" w:cs="宋体"/>
                <w:kern w:val="0"/>
                <w:sz w:val="18"/>
                <w:szCs w:val="18"/>
              </w:rPr>
            </w:pPr>
          </w:p>
        </w:tc>
        <w:tc>
          <w:tcPr>
            <w:tcW w:w="1985" w:type="dxa"/>
            <w:gridSpan w:val="2"/>
            <w:tcBorders>
              <w:top w:val="nil"/>
              <w:left w:val="single" w:color="auto" w:sz="4" w:space="0"/>
              <w:bottom w:val="single" w:color="auto" w:sz="4" w:space="0"/>
              <w:right w:val="single" w:color="auto" w:sz="4" w:space="0"/>
            </w:tcBorders>
            <w:noWrap w:val="0"/>
            <w:vAlign w:val="center"/>
          </w:tcPr>
          <w:p w14:paraId="19C26033">
            <w:pPr>
              <w:widowControl/>
              <w:spacing w:line="240" w:lineRule="exact"/>
              <w:jc w:val="center"/>
              <w:rPr>
                <w:rFonts w:ascii="宋体" w:hAnsi="宋体" w:cs="宋体"/>
                <w:kern w:val="0"/>
                <w:sz w:val="18"/>
                <w:szCs w:val="18"/>
              </w:rPr>
            </w:pPr>
            <w:r>
              <w:rPr>
                <w:rFonts w:hint="eastAsia" w:ascii="宋体" w:hAnsi="宋体" w:cs="宋体"/>
                <w:kern w:val="0"/>
                <w:sz w:val="18"/>
                <w:szCs w:val="18"/>
              </w:rPr>
              <w:t>产出质量：通过招标确定施工作业单位，以北京市地方标准《房屋修缮工程施工质量验收规程 》为依据，加强工程管理，确保项目验收合格。</w:t>
            </w:r>
          </w:p>
        </w:tc>
        <w:tc>
          <w:tcPr>
            <w:tcW w:w="906" w:type="dxa"/>
            <w:gridSpan w:val="2"/>
            <w:tcBorders>
              <w:top w:val="single" w:color="auto" w:sz="4" w:space="0"/>
              <w:left w:val="nil"/>
              <w:right w:val="single" w:color="auto" w:sz="4" w:space="0"/>
            </w:tcBorders>
            <w:noWrap w:val="0"/>
            <w:vAlign w:val="center"/>
          </w:tcPr>
          <w:p w14:paraId="0B217CB2">
            <w:pPr>
              <w:spacing w:line="240" w:lineRule="exact"/>
              <w:jc w:val="left"/>
              <w:rPr>
                <w:rFonts w:ascii="宋体" w:hAnsi="宋体" w:cs="宋体"/>
                <w:kern w:val="0"/>
                <w:sz w:val="18"/>
                <w:szCs w:val="18"/>
              </w:rPr>
            </w:pPr>
            <w:r>
              <w:rPr>
                <w:rFonts w:hint="eastAsia" w:ascii="宋体" w:hAnsi="宋体" w:cs="宋体"/>
                <w:kern w:val="0"/>
                <w:sz w:val="18"/>
                <w:szCs w:val="18"/>
              </w:rPr>
              <w:t>质量达标率</w:t>
            </w:r>
            <w:r>
              <w:rPr>
                <w:rFonts w:hint="eastAsia"/>
                <w:sz w:val="18"/>
                <w:szCs w:val="18"/>
              </w:rPr>
              <w:t>100%</w:t>
            </w:r>
            <w:r>
              <w:rPr>
                <w:rFonts w:hint="eastAsia" w:ascii="宋体" w:hAnsi="宋体" w:cs="宋体"/>
                <w:kern w:val="0"/>
                <w:sz w:val="18"/>
                <w:szCs w:val="18"/>
              </w:rPr>
              <w:t xml:space="preserve">  </w:t>
            </w:r>
          </w:p>
        </w:tc>
        <w:tc>
          <w:tcPr>
            <w:tcW w:w="938" w:type="dxa"/>
            <w:tcBorders>
              <w:top w:val="nil"/>
              <w:left w:val="nil"/>
              <w:bottom w:val="single" w:color="auto" w:sz="4" w:space="0"/>
              <w:right w:val="single" w:color="auto" w:sz="4" w:space="0"/>
            </w:tcBorders>
            <w:noWrap w:val="0"/>
            <w:vAlign w:val="center"/>
          </w:tcPr>
          <w:p w14:paraId="4CA13310">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848" w:type="dxa"/>
            <w:tcBorders>
              <w:top w:val="nil"/>
              <w:left w:val="nil"/>
              <w:bottom w:val="single" w:color="auto" w:sz="4" w:space="0"/>
              <w:right w:val="single" w:color="auto" w:sz="4" w:space="0"/>
            </w:tcBorders>
            <w:noWrap w:val="0"/>
            <w:vAlign w:val="center"/>
          </w:tcPr>
          <w:p w14:paraId="1030E180">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557" w:type="dxa"/>
            <w:gridSpan w:val="2"/>
            <w:tcBorders>
              <w:top w:val="nil"/>
              <w:left w:val="nil"/>
              <w:bottom w:val="single" w:color="auto" w:sz="4" w:space="0"/>
              <w:right w:val="single" w:color="auto" w:sz="4" w:space="0"/>
            </w:tcBorders>
            <w:noWrap w:val="0"/>
            <w:vAlign w:val="center"/>
          </w:tcPr>
          <w:p w14:paraId="116627AD">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bottom w:val="single" w:color="auto" w:sz="4" w:space="0"/>
              <w:right w:val="single" w:color="auto" w:sz="4" w:space="0"/>
            </w:tcBorders>
            <w:noWrap w:val="0"/>
            <w:vAlign w:val="center"/>
          </w:tcPr>
          <w:p w14:paraId="32534DA6">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94" w:type="dxa"/>
            <w:gridSpan w:val="2"/>
            <w:tcBorders>
              <w:top w:val="single" w:color="auto" w:sz="4" w:space="0"/>
              <w:left w:val="nil"/>
              <w:right w:val="single" w:color="auto" w:sz="4" w:space="0"/>
            </w:tcBorders>
            <w:noWrap w:val="0"/>
            <w:vAlign w:val="center"/>
          </w:tcPr>
          <w:p w14:paraId="5F85442B">
            <w:pPr>
              <w:widowControl/>
              <w:spacing w:line="240" w:lineRule="exact"/>
              <w:jc w:val="center"/>
              <w:rPr>
                <w:rFonts w:ascii="宋体" w:hAnsi="宋体" w:cs="宋体"/>
                <w:kern w:val="0"/>
                <w:sz w:val="18"/>
                <w:szCs w:val="18"/>
              </w:rPr>
            </w:pPr>
          </w:p>
        </w:tc>
      </w:tr>
      <w:tr w14:paraId="20B23CA3">
        <w:tblPrEx>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noWrap w:val="0"/>
            <w:vAlign w:val="center"/>
          </w:tcPr>
          <w:p w14:paraId="21060410">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1F1B2E7C">
            <w:pPr>
              <w:widowControl/>
              <w:spacing w:line="240" w:lineRule="exact"/>
              <w:jc w:val="center"/>
              <w:rPr>
                <w:rFonts w:ascii="宋体" w:hAnsi="宋体" w:cs="宋体"/>
                <w:kern w:val="0"/>
                <w:sz w:val="18"/>
                <w:szCs w:val="18"/>
              </w:rPr>
            </w:pPr>
          </w:p>
        </w:tc>
        <w:tc>
          <w:tcPr>
            <w:tcW w:w="1985" w:type="dxa"/>
            <w:gridSpan w:val="2"/>
            <w:vMerge w:val="restart"/>
            <w:tcBorders>
              <w:top w:val="nil"/>
              <w:left w:val="single" w:color="auto" w:sz="4" w:space="0"/>
              <w:bottom w:val="single" w:color="auto" w:sz="4" w:space="0"/>
              <w:right w:val="single" w:color="auto" w:sz="4" w:space="0"/>
            </w:tcBorders>
            <w:noWrap w:val="0"/>
            <w:vAlign w:val="center"/>
          </w:tcPr>
          <w:p w14:paraId="31A3BCC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产出时效：          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5</w:t>
            </w:r>
            <w:r>
              <w:rPr>
                <w:rFonts w:hint="eastAsia" w:ascii="宋体" w:hAnsi="宋体" w:cs="宋体"/>
                <w:kern w:val="0"/>
                <w:sz w:val="18"/>
                <w:szCs w:val="18"/>
              </w:rPr>
              <w:t>月开工               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9</w:t>
            </w:r>
            <w:r>
              <w:rPr>
                <w:rFonts w:hint="eastAsia" w:ascii="宋体" w:hAnsi="宋体" w:cs="宋体"/>
                <w:kern w:val="0"/>
                <w:sz w:val="18"/>
                <w:szCs w:val="18"/>
              </w:rPr>
              <w:t>月竣工</w:t>
            </w:r>
          </w:p>
        </w:tc>
        <w:tc>
          <w:tcPr>
            <w:tcW w:w="906" w:type="dxa"/>
            <w:gridSpan w:val="2"/>
            <w:vMerge w:val="restart"/>
            <w:tcBorders>
              <w:top w:val="single" w:color="auto" w:sz="4" w:space="0"/>
              <w:left w:val="nil"/>
              <w:right w:val="single" w:color="auto" w:sz="4" w:space="0"/>
            </w:tcBorders>
            <w:noWrap w:val="0"/>
            <w:vAlign w:val="center"/>
          </w:tcPr>
          <w:p w14:paraId="1D5A155E">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9</w:t>
            </w:r>
            <w:r>
              <w:rPr>
                <w:rFonts w:hint="eastAsia" w:ascii="宋体" w:hAnsi="宋体" w:cs="宋体"/>
                <w:kern w:val="0"/>
                <w:sz w:val="18"/>
                <w:szCs w:val="18"/>
              </w:rPr>
              <w:t>月</w:t>
            </w:r>
            <w:r>
              <w:rPr>
                <w:rFonts w:hint="eastAsia" w:ascii="宋体" w:hAnsi="宋体" w:cs="宋体"/>
                <w:kern w:val="0"/>
                <w:sz w:val="18"/>
                <w:szCs w:val="18"/>
                <w:lang w:val="en-US" w:eastAsia="zh-CN"/>
              </w:rPr>
              <w:t>30</w:t>
            </w:r>
            <w:r>
              <w:rPr>
                <w:rFonts w:hint="eastAsia" w:ascii="宋体" w:hAnsi="宋体" w:cs="宋体"/>
                <w:kern w:val="0"/>
                <w:sz w:val="18"/>
                <w:szCs w:val="18"/>
              </w:rPr>
              <w:t>日竣工</w:t>
            </w:r>
          </w:p>
        </w:tc>
        <w:tc>
          <w:tcPr>
            <w:tcW w:w="938" w:type="dxa"/>
            <w:vMerge w:val="restart"/>
            <w:tcBorders>
              <w:top w:val="single" w:color="auto" w:sz="4" w:space="0"/>
              <w:left w:val="nil"/>
              <w:right w:val="single" w:color="auto" w:sz="4" w:space="0"/>
            </w:tcBorders>
            <w:noWrap w:val="0"/>
            <w:vAlign w:val="center"/>
          </w:tcPr>
          <w:p w14:paraId="17C860FA">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9</w:t>
            </w:r>
            <w:r>
              <w:rPr>
                <w:rFonts w:hint="eastAsia" w:ascii="宋体" w:hAnsi="宋体" w:cs="宋体"/>
                <w:kern w:val="0"/>
                <w:sz w:val="18"/>
                <w:szCs w:val="18"/>
              </w:rPr>
              <w:t>月</w:t>
            </w:r>
            <w:r>
              <w:rPr>
                <w:rFonts w:hint="eastAsia" w:ascii="宋体" w:hAnsi="宋体" w:cs="宋体"/>
                <w:kern w:val="0"/>
                <w:sz w:val="18"/>
                <w:szCs w:val="18"/>
                <w:lang w:val="en-US" w:eastAsia="zh-CN"/>
              </w:rPr>
              <w:t>30</w:t>
            </w:r>
            <w:r>
              <w:rPr>
                <w:rFonts w:hint="eastAsia" w:ascii="宋体" w:hAnsi="宋体" w:cs="宋体"/>
                <w:kern w:val="0"/>
                <w:sz w:val="18"/>
                <w:szCs w:val="18"/>
              </w:rPr>
              <w:t>日</w:t>
            </w:r>
          </w:p>
        </w:tc>
        <w:tc>
          <w:tcPr>
            <w:tcW w:w="848" w:type="dxa"/>
            <w:vMerge w:val="restart"/>
            <w:tcBorders>
              <w:top w:val="single" w:color="auto" w:sz="4" w:space="0"/>
              <w:left w:val="nil"/>
              <w:right w:val="single" w:color="auto" w:sz="4" w:space="0"/>
            </w:tcBorders>
            <w:noWrap w:val="0"/>
            <w:vAlign w:val="center"/>
          </w:tcPr>
          <w:p w14:paraId="280A9CBD">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w:t>
            </w:r>
            <w:r>
              <w:rPr>
                <w:rFonts w:hint="eastAsia" w:ascii="宋体" w:hAnsi="宋体" w:cs="宋体"/>
                <w:kern w:val="0"/>
                <w:sz w:val="18"/>
                <w:szCs w:val="18"/>
                <w:lang w:val="en-US" w:eastAsia="zh-CN"/>
              </w:rPr>
              <w:t>9</w:t>
            </w:r>
            <w:r>
              <w:rPr>
                <w:rFonts w:hint="eastAsia" w:ascii="宋体" w:hAnsi="宋体" w:cs="宋体"/>
                <w:kern w:val="0"/>
                <w:sz w:val="18"/>
                <w:szCs w:val="18"/>
              </w:rPr>
              <w:t>月</w:t>
            </w:r>
            <w:r>
              <w:rPr>
                <w:rFonts w:hint="eastAsia" w:ascii="宋体" w:hAnsi="宋体" w:cs="宋体"/>
                <w:kern w:val="0"/>
                <w:sz w:val="18"/>
                <w:szCs w:val="18"/>
                <w:lang w:val="en-US" w:eastAsia="zh-CN"/>
              </w:rPr>
              <w:t>30</w:t>
            </w:r>
            <w:r>
              <w:rPr>
                <w:rFonts w:hint="eastAsia" w:ascii="宋体" w:hAnsi="宋体" w:cs="宋体"/>
                <w:kern w:val="0"/>
                <w:sz w:val="18"/>
                <w:szCs w:val="18"/>
              </w:rPr>
              <w:t>日</w:t>
            </w:r>
          </w:p>
        </w:tc>
        <w:tc>
          <w:tcPr>
            <w:tcW w:w="557" w:type="dxa"/>
            <w:gridSpan w:val="2"/>
            <w:vMerge w:val="restart"/>
            <w:tcBorders>
              <w:top w:val="single" w:color="auto" w:sz="4" w:space="0"/>
              <w:left w:val="nil"/>
              <w:right w:val="single" w:color="auto" w:sz="4" w:space="0"/>
            </w:tcBorders>
            <w:noWrap w:val="0"/>
            <w:vAlign w:val="center"/>
          </w:tcPr>
          <w:p w14:paraId="28C1D0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right w:val="single" w:color="auto" w:sz="4" w:space="0"/>
            </w:tcBorders>
            <w:noWrap w:val="0"/>
            <w:vAlign w:val="center"/>
          </w:tcPr>
          <w:p w14:paraId="40D5E517">
            <w:pPr>
              <w:widowControl/>
              <w:spacing w:line="240" w:lineRule="exact"/>
              <w:jc w:val="center"/>
              <w:rPr>
                <w:rFonts w:ascii="宋体" w:hAnsi="宋体" w:cs="宋体"/>
                <w:kern w:val="0"/>
                <w:sz w:val="18"/>
                <w:szCs w:val="18"/>
              </w:rPr>
            </w:pPr>
          </w:p>
          <w:p w14:paraId="28A99E8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vMerge w:val="restart"/>
            <w:tcBorders>
              <w:top w:val="single" w:color="auto" w:sz="4" w:space="0"/>
              <w:left w:val="nil"/>
              <w:right w:val="single" w:color="auto" w:sz="4" w:space="0"/>
            </w:tcBorders>
            <w:noWrap w:val="0"/>
            <w:vAlign w:val="center"/>
          </w:tcPr>
          <w:p w14:paraId="0DAA0A3A">
            <w:pPr>
              <w:widowControl/>
              <w:spacing w:line="240" w:lineRule="exact"/>
              <w:jc w:val="center"/>
              <w:rPr>
                <w:rFonts w:ascii="宋体" w:hAnsi="宋体" w:cs="宋体"/>
                <w:kern w:val="0"/>
                <w:sz w:val="18"/>
                <w:szCs w:val="18"/>
              </w:rPr>
            </w:pPr>
          </w:p>
        </w:tc>
      </w:tr>
      <w:tr w14:paraId="3155ADBC">
        <w:tblPrEx>
          <w:tblCellMar>
            <w:top w:w="0" w:type="dxa"/>
            <w:left w:w="108" w:type="dxa"/>
            <w:bottom w:w="0" w:type="dxa"/>
            <w:right w:w="108" w:type="dxa"/>
          </w:tblCellMar>
        </w:tblPrEx>
        <w:trPr>
          <w:trHeight w:val="234" w:hRule="exact"/>
          <w:jc w:val="center"/>
        </w:trPr>
        <w:tc>
          <w:tcPr>
            <w:tcW w:w="578" w:type="dxa"/>
            <w:vMerge w:val="continue"/>
            <w:tcBorders>
              <w:left w:val="single" w:color="auto" w:sz="4" w:space="0"/>
              <w:right w:val="single" w:color="auto" w:sz="4" w:space="0"/>
            </w:tcBorders>
            <w:noWrap w:val="0"/>
            <w:vAlign w:val="center"/>
          </w:tcPr>
          <w:p w14:paraId="394815CD">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12493403">
            <w:pPr>
              <w:widowControl/>
              <w:spacing w:line="240" w:lineRule="exact"/>
              <w:jc w:val="center"/>
              <w:rPr>
                <w:rFonts w:ascii="宋体" w:hAnsi="宋体" w:cs="宋体"/>
                <w:kern w:val="0"/>
                <w:sz w:val="18"/>
                <w:szCs w:val="18"/>
              </w:rPr>
            </w:pPr>
          </w:p>
        </w:tc>
        <w:tc>
          <w:tcPr>
            <w:tcW w:w="1985" w:type="dxa"/>
            <w:gridSpan w:val="2"/>
            <w:vMerge w:val="continue"/>
            <w:tcBorders>
              <w:top w:val="nil"/>
              <w:left w:val="single" w:color="auto" w:sz="4" w:space="0"/>
              <w:bottom w:val="single" w:color="auto" w:sz="4" w:space="0"/>
              <w:right w:val="single" w:color="auto" w:sz="4" w:space="0"/>
            </w:tcBorders>
            <w:noWrap w:val="0"/>
            <w:vAlign w:val="center"/>
          </w:tcPr>
          <w:p w14:paraId="60AC3462">
            <w:pPr>
              <w:widowControl/>
              <w:spacing w:line="240" w:lineRule="exact"/>
              <w:jc w:val="center"/>
              <w:rPr>
                <w:rFonts w:ascii="宋体" w:hAnsi="宋体" w:cs="宋体"/>
                <w:kern w:val="0"/>
                <w:sz w:val="18"/>
                <w:szCs w:val="18"/>
              </w:rPr>
            </w:pPr>
          </w:p>
        </w:tc>
        <w:tc>
          <w:tcPr>
            <w:tcW w:w="906" w:type="dxa"/>
            <w:gridSpan w:val="2"/>
            <w:vMerge w:val="continue"/>
            <w:tcBorders>
              <w:left w:val="nil"/>
              <w:bottom w:val="single" w:color="auto" w:sz="4" w:space="0"/>
              <w:right w:val="single" w:color="auto" w:sz="4" w:space="0"/>
            </w:tcBorders>
            <w:noWrap w:val="0"/>
            <w:vAlign w:val="center"/>
          </w:tcPr>
          <w:p w14:paraId="0869A60A">
            <w:pPr>
              <w:widowControl/>
              <w:spacing w:line="240" w:lineRule="exact"/>
              <w:jc w:val="left"/>
              <w:rPr>
                <w:rFonts w:ascii="宋体" w:hAnsi="宋体" w:cs="宋体"/>
                <w:kern w:val="0"/>
                <w:sz w:val="18"/>
                <w:szCs w:val="18"/>
              </w:rPr>
            </w:pPr>
          </w:p>
        </w:tc>
        <w:tc>
          <w:tcPr>
            <w:tcW w:w="938" w:type="dxa"/>
            <w:vMerge w:val="continue"/>
            <w:tcBorders>
              <w:left w:val="nil"/>
              <w:bottom w:val="single" w:color="auto" w:sz="4" w:space="0"/>
              <w:right w:val="single" w:color="auto" w:sz="4" w:space="0"/>
            </w:tcBorders>
            <w:noWrap w:val="0"/>
            <w:vAlign w:val="center"/>
          </w:tcPr>
          <w:p w14:paraId="3F27450C">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noWrap w:val="0"/>
            <w:vAlign w:val="center"/>
          </w:tcPr>
          <w:p w14:paraId="36D0F6AA">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14:paraId="0B5B4D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6013A9E2">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noWrap w:val="0"/>
            <w:vAlign w:val="center"/>
          </w:tcPr>
          <w:p w14:paraId="51EFBD43">
            <w:pPr>
              <w:widowControl/>
              <w:spacing w:line="240" w:lineRule="exact"/>
              <w:jc w:val="center"/>
              <w:rPr>
                <w:rFonts w:ascii="宋体" w:hAnsi="宋体" w:cs="宋体"/>
                <w:kern w:val="0"/>
                <w:sz w:val="18"/>
                <w:szCs w:val="18"/>
              </w:rPr>
            </w:pPr>
          </w:p>
        </w:tc>
      </w:tr>
      <w:tr w14:paraId="6FA1E80D">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710B4259">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4A604FD3">
            <w:pPr>
              <w:widowControl/>
              <w:spacing w:line="240" w:lineRule="exact"/>
              <w:jc w:val="center"/>
              <w:rPr>
                <w:rFonts w:ascii="宋体" w:hAnsi="宋体" w:cs="宋体"/>
                <w:kern w:val="0"/>
                <w:sz w:val="18"/>
                <w:szCs w:val="18"/>
              </w:rPr>
            </w:pPr>
          </w:p>
        </w:tc>
        <w:tc>
          <w:tcPr>
            <w:tcW w:w="1985" w:type="dxa"/>
            <w:gridSpan w:val="2"/>
            <w:tcBorders>
              <w:top w:val="nil"/>
              <w:left w:val="single" w:color="auto" w:sz="4" w:space="0"/>
              <w:bottom w:val="single" w:color="auto" w:sz="4" w:space="0"/>
              <w:right w:val="single" w:color="auto" w:sz="4" w:space="0"/>
            </w:tcBorders>
            <w:noWrap w:val="0"/>
            <w:vAlign w:val="center"/>
          </w:tcPr>
          <w:p w14:paraId="6840621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成本指标：计划投入资金</w:t>
            </w:r>
            <w:r>
              <w:rPr>
                <w:rFonts w:hint="eastAsia" w:ascii="宋体" w:hAnsi="宋体" w:cs="宋体"/>
                <w:kern w:val="0"/>
                <w:sz w:val="18"/>
                <w:szCs w:val="18"/>
                <w:lang w:val="en-US" w:eastAsia="zh-CN"/>
              </w:rPr>
              <w:t>300</w:t>
            </w:r>
            <w:r>
              <w:rPr>
                <w:rFonts w:hint="eastAsia" w:ascii="宋体" w:hAnsi="宋体" w:cs="宋体"/>
                <w:kern w:val="0"/>
                <w:sz w:val="18"/>
                <w:szCs w:val="18"/>
              </w:rPr>
              <w:t>万元，以专业审计结果，作为结算依据 。</w:t>
            </w:r>
          </w:p>
        </w:tc>
        <w:tc>
          <w:tcPr>
            <w:tcW w:w="906" w:type="dxa"/>
            <w:gridSpan w:val="2"/>
            <w:tcBorders>
              <w:top w:val="single" w:color="auto" w:sz="4" w:space="0"/>
              <w:left w:val="nil"/>
              <w:right w:val="single" w:color="auto" w:sz="4" w:space="0"/>
            </w:tcBorders>
            <w:noWrap w:val="0"/>
            <w:vAlign w:val="center"/>
          </w:tcPr>
          <w:p w14:paraId="252D4034">
            <w:pPr>
              <w:spacing w:line="240" w:lineRule="exact"/>
              <w:jc w:val="left"/>
              <w:rPr>
                <w:rFonts w:ascii="宋体" w:hAnsi="宋体" w:cs="宋体"/>
                <w:kern w:val="0"/>
                <w:sz w:val="18"/>
                <w:szCs w:val="18"/>
              </w:rPr>
            </w:pPr>
            <w:r>
              <w:rPr>
                <w:rFonts w:hint="eastAsia" w:ascii="宋体" w:hAnsi="宋体" w:cs="宋体"/>
                <w:kern w:val="0"/>
                <w:sz w:val="18"/>
                <w:szCs w:val="18"/>
              </w:rPr>
              <w:t xml:space="preserve"> </w:t>
            </w:r>
          </w:p>
        </w:tc>
        <w:tc>
          <w:tcPr>
            <w:tcW w:w="938" w:type="dxa"/>
            <w:tcBorders>
              <w:top w:val="nil"/>
              <w:left w:val="nil"/>
              <w:bottom w:val="single" w:color="auto" w:sz="4" w:space="0"/>
              <w:right w:val="single" w:color="auto" w:sz="4" w:space="0"/>
            </w:tcBorders>
            <w:noWrap w:val="0"/>
            <w:vAlign w:val="center"/>
          </w:tcPr>
          <w:p w14:paraId="313C198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300</w:t>
            </w:r>
            <w:r>
              <w:rPr>
                <w:rFonts w:hint="eastAsia" w:ascii="宋体" w:hAnsi="宋体" w:cs="宋体"/>
                <w:kern w:val="0"/>
                <w:sz w:val="18"/>
                <w:szCs w:val="18"/>
              </w:rPr>
              <w:t>万元</w:t>
            </w:r>
          </w:p>
        </w:tc>
        <w:tc>
          <w:tcPr>
            <w:tcW w:w="848" w:type="dxa"/>
            <w:tcBorders>
              <w:top w:val="nil"/>
              <w:left w:val="nil"/>
              <w:bottom w:val="single" w:color="auto" w:sz="4" w:space="0"/>
              <w:right w:val="single" w:color="auto" w:sz="4" w:space="0"/>
            </w:tcBorders>
            <w:noWrap w:val="0"/>
            <w:vAlign w:val="center"/>
          </w:tcPr>
          <w:p w14:paraId="64F1800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294.98</w:t>
            </w:r>
            <w:r>
              <w:rPr>
                <w:rFonts w:hint="eastAsia" w:ascii="宋体" w:hAnsi="宋体" w:cs="宋体"/>
                <w:kern w:val="0"/>
                <w:sz w:val="18"/>
                <w:szCs w:val="18"/>
              </w:rPr>
              <w:t>万元</w:t>
            </w:r>
          </w:p>
        </w:tc>
        <w:tc>
          <w:tcPr>
            <w:tcW w:w="557" w:type="dxa"/>
            <w:gridSpan w:val="2"/>
            <w:tcBorders>
              <w:top w:val="nil"/>
              <w:left w:val="nil"/>
              <w:bottom w:val="single" w:color="auto" w:sz="4" w:space="0"/>
              <w:right w:val="single" w:color="auto" w:sz="4" w:space="0"/>
            </w:tcBorders>
            <w:noWrap w:val="0"/>
            <w:vAlign w:val="center"/>
          </w:tcPr>
          <w:p w14:paraId="5854091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14:paraId="4BF3850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right w:val="single" w:color="auto" w:sz="4" w:space="0"/>
            </w:tcBorders>
            <w:noWrap w:val="0"/>
            <w:vAlign w:val="center"/>
          </w:tcPr>
          <w:p w14:paraId="48BF703A">
            <w:pPr>
              <w:widowControl/>
              <w:spacing w:line="240" w:lineRule="exact"/>
              <w:jc w:val="center"/>
              <w:rPr>
                <w:rFonts w:ascii="宋体" w:hAnsi="宋体" w:cs="宋体"/>
                <w:kern w:val="0"/>
                <w:sz w:val="18"/>
                <w:szCs w:val="18"/>
              </w:rPr>
            </w:pPr>
          </w:p>
        </w:tc>
      </w:tr>
      <w:tr w14:paraId="19D49F98">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750E3C95">
            <w:pPr>
              <w:widowControl/>
              <w:spacing w:line="240" w:lineRule="exact"/>
              <w:jc w:val="center"/>
              <w:rPr>
                <w:rFonts w:ascii="宋体" w:hAnsi="宋体" w:cs="宋体"/>
                <w:kern w:val="0"/>
                <w:sz w:val="18"/>
                <w:szCs w:val="18"/>
              </w:rPr>
            </w:pPr>
          </w:p>
        </w:tc>
        <w:tc>
          <w:tcPr>
            <w:tcW w:w="1165" w:type="dxa"/>
            <w:tcBorders>
              <w:top w:val="nil"/>
              <w:left w:val="single" w:color="auto" w:sz="4" w:space="0"/>
              <w:bottom w:val="single" w:color="auto" w:sz="4" w:space="0"/>
              <w:right w:val="single" w:color="auto" w:sz="4" w:space="0"/>
            </w:tcBorders>
            <w:noWrap w:val="0"/>
            <w:vAlign w:val="center"/>
          </w:tcPr>
          <w:p w14:paraId="7CD56832">
            <w:pPr>
              <w:widowControl/>
              <w:spacing w:line="240" w:lineRule="exact"/>
              <w:jc w:val="center"/>
              <w:rPr>
                <w:rFonts w:ascii="宋体" w:hAnsi="宋体" w:cs="宋体"/>
                <w:kern w:val="0"/>
                <w:sz w:val="18"/>
                <w:szCs w:val="18"/>
              </w:rPr>
            </w:pPr>
            <w:r>
              <w:rPr>
                <w:rFonts w:hint="eastAsia" w:ascii="宋体" w:hAnsi="宋体" w:cs="宋体"/>
                <w:kern w:val="0"/>
                <w:sz w:val="18"/>
                <w:szCs w:val="18"/>
              </w:rPr>
              <w:t>公房住户安全度汛和居住安全。</w:t>
            </w:r>
          </w:p>
        </w:tc>
        <w:tc>
          <w:tcPr>
            <w:tcW w:w="1985" w:type="dxa"/>
            <w:gridSpan w:val="2"/>
            <w:tcBorders>
              <w:top w:val="nil"/>
              <w:left w:val="single" w:color="auto" w:sz="4" w:space="0"/>
              <w:bottom w:val="single" w:color="auto" w:sz="4" w:space="0"/>
              <w:right w:val="single" w:color="auto" w:sz="4" w:space="0"/>
            </w:tcBorders>
            <w:noWrap w:val="0"/>
            <w:vAlign w:val="center"/>
          </w:tcPr>
          <w:p w14:paraId="2B28721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社会效益指标：</w:t>
            </w:r>
          </w:p>
          <w:p w14:paraId="5571B114">
            <w:pPr>
              <w:widowControl/>
              <w:spacing w:line="240" w:lineRule="exact"/>
              <w:jc w:val="center"/>
              <w:rPr>
                <w:rFonts w:ascii="宋体" w:hAnsi="宋体" w:cs="宋体"/>
                <w:kern w:val="0"/>
                <w:sz w:val="18"/>
                <w:szCs w:val="18"/>
              </w:rPr>
            </w:pPr>
            <w:r>
              <w:rPr>
                <w:rFonts w:hint="eastAsia" w:ascii="宋体" w:hAnsi="宋体" w:cs="宋体"/>
                <w:kern w:val="0"/>
                <w:sz w:val="18"/>
                <w:szCs w:val="18"/>
              </w:rPr>
              <w:t>公房住户安全度汛、居住安全、居住环境提升。</w:t>
            </w:r>
          </w:p>
        </w:tc>
        <w:tc>
          <w:tcPr>
            <w:tcW w:w="906" w:type="dxa"/>
            <w:gridSpan w:val="2"/>
            <w:tcBorders>
              <w:top w:val="single" w:color="auto" w:sz="4" w:space="0"/>
              <w:left w:val="nil"/>
              <w:right w:val="single" w:color="auto" w:sz="4" w:space="0"/>
            </w:tcBorders>
            <w:noWrap w:val="0"/>
            <w:vAlign w:val="center"/>
          </w:tcPr>
          <w:p w14:paraId="0D60DF39">
            <w:pPr>
              <w:spacing w:line="240" w:lineRule="exact"/>
              <w:jc w:val="left"/>
              <w:rPr>
                <w:rFonts w:ascii="宋体" w:hAnsi="宋体" w:cs="宋体"/>
                <w:kern w:val="0"/>
                <w:sz w:val="18"/>
                <w:szCs w:val="18"/>
              </w:rPr>
            </w:pPr>
            <w:r>
              <w:rPr>
                <w:rFonts w:hint="eastAsia" w:ascii="宋体" w:hAnsi="宋体" w:cs="宋体"/>
                <w:kern w:val="0"/>
                <w:sz w:val="18"/>
                <w:szCs w:val="18"/>
              </w:rPr>
              <w:t>居住安全、改善居住环境</w:t>
            </w:r>
          </w:p>
        </w:tc>
        <w:tc>
          <w:tcPr>
            <w:tcW w:w="938" w:type="dxa"/>
            <w:tcBorders>
              <w:top w:val="single" w:color="auto" w:sz="4" w:space="0"/>
              <w:left w:val="nil"/>
              <w:bottom w:val="single" w:color="auto" w:sz="4" w:space="0"/>
              <w:right w:val="single" w:color="auto" w:sz="4" w:space="0"/>
            </w:tcBorders>
            <w:noWrap w:val="0"/>
            <w:vAlign w:val="center"/>
          </w:tcPr>
          <w:p w14:paraId="527B838C">
            <w:pPr>
              <w:widowControl/>
              <w:spacing w:line="240" w:lineRule="exact"/>
              <w:jc w:val="center"/>
              <w:rPr>
                <w:rFonts w:ascii="宋体" w:hAnsi="宋体" w:cs="宋体"/>
                <w:kern w:val="0"/>
                <w:sz w:val="18"/>
                <w:szCs w:val="18"/>
              </w:rPr>
            </w:pPr>
            <w:r>
              <w:rPr>
                <w:rFonts w:hint="eastAsia" w:ascii="宋体" w:hAnsi="宋体" w:cs="宋体"/>
                <w:kern w:val="0"/>
                <w:sz w:val="18"/>
                <w:szCs w:val="18"/>
              </w:rPr>
              <w:t>居住安全、改善居住环境</w:t>
            </w:r>
          </w:p>
        </w:tc>
        <w:tc>
          <w:tcPr>
            <w:tcW w:w="848" w:type="dxa"/>
            <w:tcBorders>
              <w:top w:val="single" w:color="auto" w:sz="4" w:space="0"/>
              <w:left w:val="nil"/>
              <w:bottom w:val="single" w:color="auto" w:sz="4" w:space="0"/>
              <w:right w:val="single" w:color="auto" w:sz="4" w:space="0"/>
            </w:tcBorders>
            <w:noWrap w:val="0"/>
            <w:vAlign w:val="center"/>
          </w:tcPr>
          <w:p w14:paraId="5F2A4BD7">
            <w:pPr>
              <w:widowControl/>
              <w:spacing w:line="240" w:lineRule="exact"/>
              <w:jc w:val="center"/>
              <w:rPr>
                <w:rFonts w:ascii="宋体" w:hAnsi="宋体" w:cs="宋体"/>
                <w:kern w:val="0"/>
                <w:sz w:val="18"/>
                <w:szCs w:val="18"/>
              </w:rPr>
            </w:pPr>
            <w:r>
              <w:rPr>
                <w:rFonts w:hint="eastAsia" w:ascii="宋体" w:hAnsi="宋体" w:cs="宋体"/>
                <w:kern w:val="0"/>
                <w:sz w:val="18"/>
                <w:szCs w:val="18"/>
              </w:rPr>
              <w:t>居住安全、改善居住环境</w:t>
            </w:r>
          </w:p>
        </w:tc>
        <w:tc>
          <w:tcPr>
            <w:tcW w:w="557" w:type="dxa"/>
            <w:gridSpan w:val="2"/>
            <w:tcBorders>
              <w:top w:val="single" w:color="auto" w:sz="4" w:space="0"/>
              <w:left w:val="nil"/>
              <w:bottom w:val="single" w:color="auto" w:sz="4" w:space="0"/>
              <w:right w:val="single" w:color="auto" w:sz="4" w:space="0"/>
            </w:tcBorders>
            <w:noWrap w:val="0"/>
            <w:vAlign w:val="center"/>
          </w:tcPr>
          <w:p w14:paraId="79AA6B2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noWrap w:val="0"/>
            <w:vAlign w:val="center"/>
          </w:tcPr>
          <w:p w14:paraId="5754DB6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right w:val="single" w:color="auto" w:sz="4" w:space="0"/>
            </w:tcBorders>
            <w:noWrap w:val="0"/>
            <w:vAlign w:val="center"/>
          </w:tcPr>
          <w:p w14:paraId="4A5AD81A">
            <w:pPr>
              <w:widowControl/>
              <w:spacing w:line="240" w:lineRule="exact"/>
              <w:jc w:val="center"/>
              <w:rPr>
                <w:rFonts w:ascii="宋体" w:hAnsi="宋体" w:cs="宋体"/>
                <w:kern w:val="0"/>
                <w:sz w:val="18"/>
                <w:szCs w:val="18"/>
              </w:rPr>
            </w:pPr>
          </w:p>
        </w:tc>
      </w:tr>
      <w:tr w14:paraId="058AF57F">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55F7ECAC">
            <w:pPr>
              <w:widowControl/>
              <w:spacing w:line="240" w:lineRule="exact"/>
              <w:jc w:val="center"/>
              <w:rPr>
                <w:rFonts w:ascii="宋体" w:hAnsi="宋体" w:cs="宋体"/>
                <w:kern w:val="0"/>
                <w:sz w:val="18"/>
                <w:szCs w:val="18"/>
              </w:rPr>
            </w:pPr>
          </w:p>
        </w:tc>
        <w:tc>
          <w:tcPr>
            <w:tcW w:w="1165" w:type="dxa"/>
            <w:tcBorders>
              <w:top w:val="single" w:color="auto" w:sz="4" w:space="0"/>
              <w:left w:val="single" w:color="auto" w:sz="4" w:space="0"/>
              <w:right w:val="single" w:color="auto" w:sz="4" w:space="0"/>
            </w:tcBorders>
            <w:noWrap w:val="0"/>
            <w:vAlign w:val="center"/>
          </w:tcPr>
          <w:p w14:paraId="0B837E5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F887D7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调查</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624EEDD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服务对象满意度95%</w:t>
            </w:r>
          </w:p>
        </w:tc>
        <w:tc>
          <w:tcPr>
            <w:tcW w:w="906" w:type="dxa"/>
            <w:gridSpan w:val="2"/>
            <w:tcBorders>
              <w:top w:val="single" w:color="auto" w:sz="4" w:space="0"/>
              <w:left w:val="nil"/>
              <w:right w:val="single" w:color="auto" w:sz="4" w:space="0"/>
            </w:tcBorders>
            <w:noWrap w:val="0"/>
            <w:vAlign w:val="center"/>
          </w:tcPr>
          <w:p w14:paraId="49423B3E">
            <w:pPr>
              <w:spacing w:line="240" w:lineRule="exact"/>
              <w:jc w:val="left"/>
              <w:rPr>
                <w:rFonts w:ascii="宋体" w:hAnsi="宋体" w:cs="宋体"/>
                <w:kern w:val="0"/>
                <w:sz w:val="18"/>
                <w:szCs w:val="18"/>
              </w:rPr>
            </w:pPr>
            <w:r>
              <w:rPr>
                <w:rFonts w:hint="eastAsia" w:ascii="宋体" w:hAnsi="宋体" w:cs="宋体"/>
                <w:kern w:val="0"/>
                <w:sz w:val="18"/>
                <w:szCs w:val="18"/>
              </w:rPr>
              <w:t>满意度95%</w:t>
            </w:r>
          </w:p>
        </w:tc>
        <w:tc>
          <w:tcPr>
            <w:tcW w:w="938" w:type="dxa"/>
            <w:tcBorders>
              <w:top w:val="single" w:color="auto" w:sz="4" w:space="0"/>
              <w:left w:val="nil"/>
              <w:right w:val="single" w:color="auto" w:sz="4" w:space="0"/>
            </w:tcBorders>
            <w:noWrap w:val="0"/>
            <w:vAlign w:val="center"/>
          </w:tcPr>
          <w:p w14:paraId="349E17C9">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r>
              <w:rPr>
                <w:rFonts w:hint="eastAsia" w:ascii="宋体" w:hAnsi="宋体" w:cs="宋体"/>
                <w:kern w:val="0"/>
                <w:sz w:val="18"/>
                <w:szCs w:val="18"/>
              </w:rPr>
              <w:t>%</w:t>
            </w:r>
          </w:p>
        </w:tc>
        <w:tc>
          <w:tcPr>
            <w:tcW w:w="848" w:type="dxa"/>
            <w:tcBorders>
              <w:top w:val="single" w:color="auto" w:sz="4" w:space="0"/>
              <w:left w:val="nil"/>
              <w:right w:val="single" w:color="auto" w:sz="4" w:space="0"/>
            </w:tcBorders>
            <w:noWrap w:val="0"/>
            <w:vAlign w:val="center"/>
          </w:tcPr>
          <w:p w14:paraId="497AFA4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57" w:type="dxa"/>
            <w:gridSpan w:val="2"/>
            <w:tcBorders>
              <w:top w:val="single" w:color="auto" w:sz="4" w:space="0"/>
              <w:left w:val="nil"/>
              <w:bottom w:val="single" w:color="auto" w:sz="4" w:space="0"/>
              <w:right w:val="single" w:color="auto" w:sz="4" w:space="0"/>
            </w:tcBorders>
            <w:noWrap w:val="0"/>
            <w:vAlign w:val="center"/>
          </w:tcPr>
          <w:p w14:paraId="7F21346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5274391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right w:val="single" w:color="auto" w:sz="4" w:space="0"/>
            </w:tcBorders>
            <w:noWrap w:val="0"/>
            <w:vAlign w:val="center"/>
          </w:tcPr>
          <w:p w14:paraId="7FC407A9">
            <w:pPr>
              <w:widowControl/>
              <w:spacing w:line="240" w:lineRule="exact"/>
              <w:jc w:val="center"/>
              <w:rPr>
                <w:rFonts w:ascii="宋体" w:hAnsi="宋体" w:cs="宋体"/>
                <w:kern w:val="0"/>
                <w:sz w:val="18"/>
                <w:szCs w:val="18"/>
              </w:rPr>
            </w:pPr>
          </w:p>
        </w:tc>
      </w:tr>
      <w:tr w14:paraId="39396ACD">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567C3C8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single" w:color="auto" w:sz="4" w:space="0"/>
              <w:left w:val="nil"/>
              <w:bottom w:val="single" w:color="auto" w:sz="4" w:space="0"/>
              <w:right w:val="single" w:color="auto" w:sz="4" w:space="0"/>
            </w:tcBorders>
            <w:noWrap w:val="0"/>
            <w:vAlign w:val="center"/>
          </w:tcPr>
          <w:p w14:paraId="569961D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2C9CF4A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6872B718">
            <w:pPr>
              <w:widowControl/>
              <w:spacing w:line="240" w:lineRule="exact"/>
              <w:jc w:val="center"/>
              <w:rPr>
                <w:rFonts w:ascii="宋体" w:hAnsi="宋体" w:cs="宋体"/>
                <w:kern w:val="0"/>
                <w:sz w:val="18"/>
                <w:szCs w:val="18"/>
              </w:rPr>
            </w:pPr>
          </w:p>
        </w:tc>
      </w:tr>
    </w:tbl>
    <w:p w14:paraId="669715A0">
      <w:pPr>
        <w:sectPr>
          <w:footerReference r:id="rId3" w:type="default"/>
          <w:pgSz w:w="11906" w:h="16838"/>
          <w:pgMar w:top="1928" w:right="1531" w:bottom="1701" w:left="1531" w:header="737" w:footer="850" w:gutter="0"/>
          <w:cols w:space="0" w:num="1"/>
          <w:rtlGutter w:val="0"/>
          <w:docGrid w:type="lines" w:linePitch="421" w:charSpace="0"/>
        </w:sectPr>
      </w:pPr>
    </w:p>
    <w:p w14:paraId="79602A4F">
      <w:pPr>
        <w:rPr>
          <w:rFonts w:hint="eastAsia"/>
          <w:lang w:val="en-US" w:eastAsia="zh-CN"/>
        </w:rPr>
      </w:pPr>
    </w:p>
    <w:tbl>
      <w:tblPr>
        <w:tblStyle w:val="9"/>
        <w:tblW w:w="0" w:type="auto"/>
        <w:jc w:val="center"/>
        <w:tblLayout w:type="fixed"/>
        <w:tblCellMar>
          <w:top w:w="0" w:type="dxa"/>
          <w:left w:w="108" w:type="dxa"/>
          <w:bottom w:w="0" w:type="dxa"/>
          <w:right w:w="108" w:type="dxa"/>
        </w:tblCellMar>
      </w:tblPr>
      <w:tblGrid>
        <w:gridCol w:w="578"/>
        <w:gridCol w:w="1165"/>
        <w:gridCol w:w="1608"/>
        <w:gridCol w:w="377"/>
        <w:gridCol w:w="737"/>
        <w:gridCol w:w="113"/>
        <w:gridCol w:w="994"/>
        <w:gridCol w:w="848"/>
        <w:gridCol w:w="202"/>
        <w:gridCol w:w="355"/>
        <w:gridCol w:w="416"/>
        <w:gridCol w:w="141"/>
        <w:gridCol w:w="695"/>
        <w:gridCol w:w="699"/>
      </w:tblGrid>
      <w:tr w14:paraId="5B8EF4CC">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7B4F3667">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DB71F2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14E784AC">
            <w:pPr>
              <w:widowControl/>
              <w:jc w:val="center"/>
              <w:rPr>
                <w:rFonts w:ascii="宋体" w:hAnsi="宋体" w:cs="宋体"/>
                <w:kern w:val="0"/>
                <w:sz w:val="22"/>
              </w:rPr>
            </w:pPr>
            <w:r>
              <w:rPr>
                <w:rFonts w:hint="eastAsia" w:ascii="宋体" w:hAnsi="宋体" w:cs="宋体"/>
                <w:kern w:val="0"/>
                <w:sz w:val="22"/>
              </w:rPr>
              <w:t>（ 202</w:t>
            </w:r>
            <w:r>
              <w:rPr>
                <w:rFonts w:hint="eastAsia" w:ascii="宋体" w:hAnsi="宋体" w:cs="宋体"/>
                <w:kern w:val="0"/>
                <w:sz w:val="22"/>
                <w:lang w:val="en-US" w:eastAsia="zh-CN"/>
              </w:rPr>
              <w:t>4</w:t>
            </w:r>
            <w:r>
              <w:rPr>
                <w:rFonts w:hint="eastAsia" w:ascii="宋体" w:hAnsi="宋体" w:cs="宋体"/>
                <w:kern w:val="0"/>
                <w:sz w:val="22"/>
              </w:rPr>
              <w:t>年度）</w:t>
            </w:r>
          </w:p>
        </w:tc>
      </w:tr>
      <w:tr w14:paraId="480270F9">
        <w:tblPrEx>
          <w:tblCellMar>
            <w:top w:w="0" w:type="dxa"/>
            <w:left w:w="108" w:type="dxa"/>
            <w:bottom w:w="0" w:type="dxa"/>
            <w:right w:w="108" w:type="dxa"/>
          </w:tblCellMar>
        </w:tblPrEx>
        <w:trPr>
          <w:trHeight w:val="291"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14:paraId="24A8EE4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185" w:type="dxa"/>
            <w:gridSpan w:val="12"/>
            <w:tcBorders>
              <w:top w:val="single" w:color="auto" w:sz="4" w:space="0"/>
              <w:left w:val="nil"/>
              <w:bottom w:val="single" w:color="auto" w:sz="4" w:space="0"/>
              <w:right w:val="single" w:color="auto" w:sz="4" w:space="0"/>
            </w:tcBorders>
            <w:noWrap w:val="0"/>
            <w:vAlign w:val="top"/>
          </w:tcPr>
          <w:p w14:paraId="0052BFE7">
            <w:pPr>
              <w:widowControl/>
              <w:spacing w:line="240" w:lineRule="exact"/>
              <w:jc w:val="center"/>
            </w:pPr>
            <w:r>
              <w:rPr>
                <w:rFonts w:hint="eastAsia" w:ascii="宋体" w:hAnsi="宋体" w:cs="宋体"/>
                <w:kern w:val="0"/>
                <w:sz w:val="18"/>
                <w:szCs w:val="18"/>
              </w:rPr>
              <w:t>通州区直管公房化粪池及垃圾清运费</w:t>
            </w:r>
          </w:p>
        </w:tc>
      </w:tr>
      <w:tr w14:paraId="4FA8FC76">
        <w:tblPrEx>
          <w:tblCellMar>
            <w:top w:w="0" w:type="dxa"/>
            <w:left w:w="108" w:type="dxa"/>
            <w:bottom w:w="0" w:type="dxa"/>
            <w:right w:w="108" w:type="dxa"/>
          </w:tblCellMar>
        </w:tblPrEx>
        <w:trPr>
          <w:trHeight w:val="291"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14:paraId="0DA9DBF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829" w:type="dxa"/>
            <w:gridSpan w:val="5"/>
            <w:tcBorders>
              <w:top w:val="single" w:color="auto" w:sz="4" w:space="0"/>
              <w:left w:val="nil"/>
              <w:bottom w:val="single" w:color="auto" w:sz="4" w:space="0"/>
              <w:right w:val="single" w:color="auto" w:sz="4" w:space="0"/>
            </w:tcBorders>
            <w:noWrap w:val="0"/>
            <w:vAlign w:val="center"/>
          </w:tcPr>
          <w:p w14:paraId="0689EAA1">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0AA2FB5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74FD390F">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通州区住建委房管所</w:t>
            </w:r>
          </w:p>
        </w:tc>
      </w:tr>
      <w:tr w14:paraId="7B1D9F7F">
        <w:tblPrEx>
          <w:tblCellMar>
            <w:top w:w="0" w:type="dxa"/>
            <w:left w:w="108" w:type="dxa"/>
            <w:bottom w:w="0" w:type="dxa"/>
            <w:right w:w="108" w:type="dxa"/>
          </w:tblCellMar>
        </w:tblPrEx>
        <w:trPr>
          <w:trHeight w:val="559" w:hRule="exact"/>
          <w:jc w:val="center"/>
        </w:trPr>
        <w:tc>
          <w:tcPr>
            <w:tcW w:w="174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A2F3F1">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608" w:type="dxa"/>
            <w:tcBorders>
              <w:top w:val="single" w:color="auto" w:sz="4" w:space="0"/>
              <w:left w:val="nil"/>
              <w:bottom w:val="single" w:color="auto" w:sz="4" w:space="0"/>
              <w:right w:val="single" w:color="auto" w:sz="4" w:space="0"/>
            </w:tcBorders>
            <w:noWrap w:val="0"/>
            <w:vAlign w:val="center"/>
          </w:tcPr>
          <w:p w14:paraId="7379004A">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noWrap w:val="0"/>
            <w:vAlign w:val="center"/>
          </w:tcPr>
          <w:p w14:paraId="56515169">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noWrap w:val="0"/>
            <w:vAlign w:val="center"/>
          </w:tcPr>
          <w:p w14:paraId="2D52B052">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noWrap w:val="0"/>
            <w:vAlign w:val="center"/>
          </w:tcPr>
          <w:p w14:paraId="54FA57C5">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noWrap w:val="0"/>
            <w:vAlign w:val="center"/>
          </w:tcPr>
          <w:p w14:paraId="0754C08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0CD8DAC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6EA2FD2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40A6758">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004EC6">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69D4456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noWrap w:val="0"/>
            <w:vAlign w:val="center"/>
          </w:tcPr>
          <w:p w14:paraId="70B586DA">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1107" w:type="dxa"/>
            <w:gridSpan w:val="2"/>
            <w:tcBorders>
              <w:top w:val="nil"/>
              <w:left w:val="nil"/>
              <w:bottom w:val="single" w:color="auto" w:sz="4" w:space="0"/>
              <w:right w:val="single" w:color="auto" w:sz="4" w:space="0"/>
            </w:tcBorders>
            <w:noWrap w:val="0"/>
            <w:vAlign w:val="center"/>
          </w:tcPr>
          <w:p w14:paraId="34A598D0">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1050" w:type="dxa"/>
            <w:gridSpan w:val="2"/>
            <w:tcBorders>
              <w:top w:val="nil"/>
              <w:left w:val="nil"/>
              <w:bottom w:val="single" w:color="auto" w:sz="4" w:space="0"/>
              <w:right w:val="single" w:color="auto" w:sz="4" w:space="0"/>
            </w:tcBorders>
            <w:noWrap w:val="0"/>
            <w:vAlign w:val="center"/>
          </w:tcPr>
          <w:p w14:paraId="1D9952A7">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771" w:type="dxa"/>
            <w:gridSpan w:val="2"/>
            <w:tcBorders>
              <w:top w:val="nil"/>
              <w:left w:val="nil"/>
              <w:bottom w:val="single" w:color="auto" w:sz="4" w:space="0"/>
              <w:right w:val="single" w:color="auto" w:sz="4" w:space="0"/>
            </w:tcBorders>
            <w:noWrap w:val="0"/>
            <w:vAlign w:val="center"/>
          </w:tcPr>
          <w:p w14:paraId="64ECC9E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661195D">
            <w:pPr>
              <w:widowControl/>
              <w:spacing w:line="240" w:lineRule="exact"/>
              <w:jc w:val="center"/>
              <w:rPr>
                <w:rFonts w:ascii="宋体" w:hAnsi="宋体" w:cs="宋体"/>
                <w:kern w:val="0"/>
                <w:sz w:val="18"/>
                <w:szCs w:val="18"/>
              </w:rPr>
            </w:pPr>
            <w:r>
              <w:rPr>
                <w:rFonts w:hint="eastAsia"/>
                <w:sz w:val="18"/>
                <w:szCs w:val="18"/>
              </w:rPr>
              <w:t>100%</w:t>
            </w:r>
          </w:p>
        </w:tc>
        <w:tc>
          <w:tcPr>
            <w:tcW w:w="699" w:type="dxa"/>
            <w:tcBorders>
              <w:top w:val="nil"/>
              <w:left w:val="nil"/>
              <w:bottom w:val="single" w:color="auto" w:sz="4" w:space="0"/>
              <w:right w:val="single" w:color="auto" w:sz="4" w:space="0"/>
            </w:tcBorders>
            <w:noWrap w:val="0"/>
            <w:vAlign w:val="center"/>
          </w:tcPr>
          <w:p w14:paraId="63308C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B457710">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0D7963">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296669F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noWrap w:val="0"/>
            <w:vAlign w:val="center"/>
          </w:tcPr>
          <w:p w14:paraId="7464C417">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1107" w:type="dxa"/>
            <w:gridSpan w:val="2"/>
            <w:tcBorders>
              <w:top w:val="nil"/>
              <w:left w:val="nil"/>
              <w:bottom w:val="single" w:color="auto" w:sz="4" w:space="0"/>
              <w:right w:val="single" w:color="auto" w:sz="4" w:space="0"/>
            </w:tcBorders>
            <w:noWrap w:val="0"/>
            <w:vAlign w:val="center"/>
          </w:tcPr>
          <w:p w14:paraId="75ED69DC">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1050" w:type="dxa"/>
            <w:gridSpan w:val="2"/>
            <w:tcBorders>
              <w:top w:val="nil"/>
              <w:left w:val="nil"/>
              <w:bottom w:val="single" w:color="auto" w:sz="4" w:space="0"/>
              <w:right w:val="single" w:color="auto" w:sz="4" w:space="0"/>
            </w:tcBorders>
            <w:noWrap w:val="0"/>
            <w:vAlign w:val="center"/>
          </w:tcPr>
          <w:p w14:paraId="4790848D">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771" w:type="dxa"/>
            <w:gridSpan w:val="2"/>
            <w:tcBorders>
              <w:top w:val="nil"/>
              <w:left w:val="nil"/>
              <w:bottom w:val="single" w:color="auto" w:sz="4" w:space="0"/>
              <w:right w:val="single" w:color="auto" w:sz="4" w:space="0"/>
            </w:tcBorders>
            <w:noWrap w:val="0"/>
            <w:vAlign w:val="center"/>
          </w:tcPr>
          <w:p w14:paraId="54676A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1C8138E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04BC50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7679BE">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5BA990">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2B45470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noWrap w:val="0"/>
            <w:vAlign w:val="center"/>
          </w:tcPr>
          <w:p w14:paraId="380328B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30ACA3B3">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2C11FB3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64AE07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3A82759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1DC8C7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6346E83">
        <w:tblPrEx>
          <w:tblCellMar>
            <w:top w:w="0" w:type="dxa"/>
            <w:left w:w="108" w:type="dxa"/>
            <w:bottom w:w="0" w:type="dxa"/>
            <w:right w:w="108" w:type="dxa"/>
          </w:tblCellMar>
        </w:tblPrEx>
        <w:trPr>
          <w:trHeight w:val="291" w:hRule="exact"/>
          <w:jc w:val="center"/>
        </w:trPr>
        <w:tc>
          <w:tcPr>
            <w:tcW w:w="1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5E5E87">
            <w:pPr>
              <w:widowControl/>
              <w:spacing w:line="240" w:lineRule="exact"/>
              <w:jc w:val="center"/>
              <w:rPr>
                <w:rFonts w:ascii="宋体" w:hAnsi="宋体" w:cs="宋体"/>
                <w:kern w:val="0"/>
                <w:sz w:val="18"/>
                <w:szCs w:val="18"/>
              </w:rPr>
            </w:pPr>
          </w:p>
        </w:tc>
        <w:tc>
          <w:tcPr>
            <w:tcW w:w="1608" w:type="dxa"/>
            <w:tcBorders>
              <w:top w:val="single" w:color="auto" w:sz="4" w:space="0"/>
              <w:left w:val="nil"/>
              <w:bottom w:val="single" w:color="auto" w:sz="4" w:space="0"/>
              <w:right w:val="single" w:color="auto" w:sz="4" w:space="0"/>
            </w:tcBorders>
            <w:noWrap w:val="0"/>
            <w:vAlign w:val="center"/>
          </w:tcPr>
          <w:p w14:paraId="35BF9D2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noWrap w:val="0"/>
            <w:vAlign w:val="center"/>
          </w:tcPr>
          <w:p w14:paraId="6C45E23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332CB7D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48048B8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5FFEC8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2D48A5F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noWrap w:val="0"/>
            <w:vAlign w:val="center"/>
          </w:tcPr>
          <w:p w14:paraId="5D1E8D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34FFD8">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30B8277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7CE0236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70FC3C7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5B6EDA9">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4671C5B4">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2F6CA527">
            <w:pPr>
              <w:widowControl/>
              <w:spacing w:line="240" w:lineRule="exact"/>
              <w:jc w:val="center"/>
              <w:rPr>
                <w:rFonts w:ascii="宋体" w:hAnsi="宋体" w:cs="宋体"/>
                <w:kern w:val="0"/>
                <w:sz w:val="18"/>
                <w:szCs w:val="18"/>
              </w:rPr>
            </w:pPr>
            <w:r>
              <w:rPr>
                <w:rFonts w:hint="eastAsia"/>
              </w:rPr>
              <w:t xml:space="preserve">  清理直管公房小区中化粪池</w:t>
            </w:r>
            <w:r>
              <w:rPr>
                <w:rFonts w:hint="eastAsia"/>
                <w:lang w:val="en-US" w:eastAsia="zh-CN"/>
              </w:rPr>
              <w:t>75</w:t>
            </w:r>
            <w:r>
              <w:rPr>
                <w:rFonts w:hint="eastAsia"/>
              </w:rPr>
              <w:t>个，垃圾桶274个。</w:t>
            </w:r>
          </w:p>
        </w:tc>
        <w:tc>
          <w:tcPr>
            <w:tcW w:w="3356" w:type="dxa"/>
            <w:gridSpan w:val="7"/>
            <w:tcBorders>
              <w:top w:val="single" w:color="auto" w:sz="4" w:space="0"/>
              <w:left w:val="nil"/>
              <w:bottom w:val="single" w:color="auto" w:sz="4" w:space="0"/>
              <w:right w:val="single" w:color="auto" w:sz="4" w:space="0"/>
            </w:tcBorders>
            <w:noWrap w:val="0"/>
            <w:vAlign w:val="center"/>
          </w:tcPr>
          <w:p w14:paraId="42310EAE">
            <w:pPr>
              <w:widowControl/>
              <w:spacing w:line="240" w:lineRule="exact"/>
              <w:jc w:val="center"/>
              <w:rPr>
                <w:rFonts w:ascii="宋体" w:hAnsi="宋体" w:cs="宋体"/>
                <w:kern w:val="0"/>
                <w:sz w:val="18"/>
                <w:szCs w:val="18"/>
              </w:rPr>
            </w:pPr>
            <w:r>
              <w:rPr>
                <w:rFonts w:hint="eastAsia" w:ascii="宋体" w:hAnsi="宋体" w:cs="宋体"/>
                <w:kern w:val="0"/>
                <w:sz w:val="18"/>
                <w:szCs w:val="18"/>
              </w:rPr>
              <w:t>全部按时完成</w:t>
            </w:r>
          </w:p>
        </w:tc>
      </w:tr>
      <w:tr w14:paraId="0E87951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7C03A9B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14:paraId="6776C08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14:paraId="0EE8095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14:paraId="43A3CCF1">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1165" w:type="dxa"/>
            <w:tcBorders>
              <w:top w:val="nil"/>
              <w:left w:val="nil"/>
              <w:bottom w:val="single" w:color="auto" w:sz="4" w:space="0"/>
              <w:right w:val="single" w:color="auto" w:sz="4" w:space="0"/>
            </w:tcBorders>
            <w:noWrap w:val="0"/>
            <w:vAlign w:val="center"/>
          </w:tcPr>
          <w:p w14:paraId="7DD857F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985" w:type="dxa"/>
            <w:gridSpan w:val="2"/>
            <w:tcBorders>
              <w:top w:val="nil"/>
              <w:left w:val="nil"/>
              <w:bottom w:val="single" w:color="auto" w:sz="4" w:space="0"/>
              <w:right w:val="single" w:color="auto" w:sz="4" w:space="0"/>
            </w:tcBorders>
            <w:noWrap w:val="0"/>
            <w:vAlign w:val="center"/>
          </w:tcPr>
          <w:p w14:paraId="6533F5F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850" w:type="dxa"/>
            <w:gridSpan w:val="2"/>
            <w:tcBorders>
              <w:top w:val="single" w:color="auto" w:sz="4" w:space="0"/>
              <w:left w:val="nil"/>
              <w:bottom w:val="single" w:color="auto" w:sz="4" w:space="0"/>
              <w:right w:val="single" w:color="auto" w:sz="4" w:space="0"/>
            </w:tcBorders>
            <w:noWrap w:val="0"/>
            <w:vAlign w:val="center"/>
          </w:tcPr>
          <w:p w14:paraId="2AC732D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94" w:type="dxa"/>
            <w:tcBorders>
              <w:top w:val="nil"/>
              <w:left w:val="nil"/>
              <w:bottom w:val="single" w:color="auto" w:sz="4" w:space="0"/>
              <w:right w:val="single" w:color="auto" w:sz="4" w:space="0"/>
            </w:tcBorders>
            <w:noWrap w:val="0"/>
            <w:vAlign w:val="center"/>
          </w:tcPr>
          <w:p w14:paraId="37B678F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E96325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0BF151E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583728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4A4C15D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6845021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71409EA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31323E8">
        <w:tblPrEx>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noWrap w:val="0"/>
            <w:vAlign w:val="center"/>
          </w:tcPr>
          <w:p w14:paraId="181F4F37">
            <w:pPr>
              <w:widowControl/>
              <w:spacing w:line="240" w:lineRule="exact"/>
              <w:jc w:val="center"/>
              <w:rPr>
                <w:rFonts w:ascii="宋体" w:hAnsi="宋体" w:cs="宋体"/>
                <w:kern w:val="0"/>
                <w:sz w:val="18"/>
                <w:szCs w:val="18"/>
              </w:rPr>
            </w:pPr>
          </w:p>
        </w:tc>
        <w:tc>
          <w:tcPr>
            <w:tcW w:w="1165" w:type="dxa"/>
            <w:vMerge w:val="restart"/>
            <w:tcBorders>
              <w:top w:val="nil"/>
              <w:left w:val="single" w:color="auto" w:sz="4" w:space="0"/>
              <w:bottom w:val="single" w:color="auto" w:sz="4" w:space="0"/>
              <w:right w:val="single" w:color="auto" w:sz="4" w:space="0"/>
            </w:tcBorders>
            <w:noWrap w:val="0"/>
            <w:vAlign w:val="center"/>
          </w:tcPr>
          <w:p w14:paraId="18FDCD06">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年1月至202</w:t>
            </w:r>
            <w:r>
              <w:rPr>
                <w:rFonts w:hint="eastAsia" w:ascii="宋体" w:hAnsi="宋体" w:cs="宋体"/>
                <w:kern w:val="0"/>
                <w:sz w:val="18"/>
                <w:szCs w:val="18"/>
                <w:lang w:val="en-US" w:eastAsia="zh-CN"/>
              </w:rPr>
              <w:t>4</w:t>
            </w:r>
            <w:r>
              <w:rPr>
                <w:rFonts w:hint="eastAsia" w:ascii="宋体" w:hAnsi="宋体" w:cs="宋体"/>
                <w:kern w:val="0"/>
                <w:sz w:val="18"/>
                <w:szCs w:val="18"/>
              </w:rPr>
              <w:t>年12月，</w:t>
            </w:r>
            <w:r>
              <w:rPr>
                <w:rFonts w:hint="eastAsia"/>
              </w:rPr>
              <w:t>清理直管公房小区中化粪池</w:t>
            </w:r>
            <w:r>
              <w:rPr>
                <w:rFonts w:hint="eastAsia"/>
                <w:lang w:val="en-US" w:eastAsia="zh-CN"/>
              </w:rPr>
              <w:t>75</w:t>
            </w:r>
            <w:r>
              <w:rPr>
                <w:rFonts w:hint="eastAsia"/>
              </w:rPr>
              <w:t>个，垃圾桶274个。</w:t>
            </w:r>
            <w:r>
              <w:rPr>
                <w:rFonts w:hint="eastAsia" w:ascii="宋体" w:hAnsi="宋体" w:cs="宋体"/>
                <w:kern w:val="0"/>
                <w:sz w:val="18"/>
                <w:szCs w:val="18"/>
              </w:rPr>
              <w:t>保证直管公房小区达到清洁卫生标准</w:t>
            </w:r>
          </w:p>
        </w:tc>
        <w:tc>
          <w:tcPr>
            <w:tcW w:w="1985" w:type="dxa"/>
            <w:gridSpan w:val="2"/>
            <w:vMerge w:val="restart"/>
            <w:tcBorders>
              <w:top w:val="nil"/>
              <w:left w:val="single" w:color="auto" w:sz="4" w:space="0"/>
              <w:bottom w:val="single" w:color="auto" w:sz="4" w:space="0"/>
              <w:right w:val="single" w:color="auto" w:sz="4" w:space="0"/>
            </w:tcBorders>
            <w:noWrap w:val="0"/>
            <w:vAlign w:val="center"/>
          </w:tcPr>
          <w:p w14:paraId="465EBE7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产出数量：202</w:t>
            </w:r>
            <w:r>
              <w:rPr>
                <w:rFonts w:hint="eastAsia" w:ascii="宋体" w:hAnsi="宋体" w:cs="宋体"/>
                <w:kern w:val="0"/>
                <w:sz w:val="18"/>
                <w:szCs w:val="18"/>
                <w:lang w:val="en-US" w:eastAsia="zh-CN"/>
              </w:rPr>
              <w:t>4</w:t>
            </w:r>
            <w:r>
              <w:rPr>
                <w:rFonts w:hint="eastAsia" w:ascii="宋体" w:hAnsi="宋体" w:cs="宋体"/>
                <w:kern w:val="0"/>
                <w:sz w:val="18"/>
                <w:szCs w:val="18"/>
              </w:rPr>
              <w:t>年1月至202</w:t>
            </w:r>
            <w:r>
              <w:rPr>
                <w:rFonts w:hint="eastAsia" w:ascii="宋体" w:hAnsi="宋体" w:cs="宋体"/>
                <w:kern w:val="0"/>
                <w:sz w:val="18"/>
                <w:szCs w:val="18"/>
                <w:lang w:val="en-US" w:eastAsia="zh-CN"/>
              </w:rPr>
              <w:t>4</w:t>
            </w:r>
            <w:r>
              <w:rPr>
                <w:rFonts w:hint="eastAsia" w:ascii="宋体" w:hAnsi="宋体" w:cs="宋体"/>
                <w:kern w:val="0"/>
                <w:sz w:val="18"/>
                <w:szCs w:val="18"/>
              </w:rPr>
              <w:t>年12月，</w:t>
            </w:r>
            <w:r>
              <w:rPr>
                <w:rFonts w:hint="eastAsia"/>
              </w:rPr>
              <w:t>清理直管公房小区中化粪池</w:t>
            </w:r>
            <w:r>
              <w:rPr>
                <w:rFonts w:hint="eastAsia"/>
                <w:lang w:val="en-US" w:eastAsia="zh-CN"/>
              </w:rPr>
              <w:t>75</w:t>
            </w:r>
            <w:r>
              <w:rPr>
                <w:rFonts w:hint="eastAsia"/>
              </w:rPr>
              <w:t>个，垃圾桶274个。</w:t>
            </w:r>
          </w:p>
        </w:tc>
        <w:tc>
          <w:tcPr>
            <w:tcW w:w="850" w:type="dxa"/>
            <w:gridSpan w:val="2"/>
            <w:vMerge w:val="restart"/>
            <w:tcBorders>
              <w:top w:val="single" w:color="auto" w:sz="4" w:space="0"/>
              <w:left w:val="nil"/>
              <w:right w:val="single" w:color="auto" w:sz="4" w:space="0"/>
            </w:tcBorders>
            <w:noWrap w:val="0"/>
            <w:vAlign w:val="center"/>
          </w:tcPr>
          <w:p w14:paraId="7136D592">
            <w:pPr>
              <w:spacing w:line="240" w:lineRule="exact"/>
              <w:jc w:val="left"/>
              <w:rPr>
                <w:rFonts w:ascii="宋体" w:hAnsi="宋体" w:cs="宋体"/>
                <w:kern w:val="0"/>
                <w:sz w:val="18"/>
                <w:szCs w:val="18"/>
              </w:rPr>
            </w:pPr>
            <w:r>
              <w:rPr>
                <w:rFonts w:hint="eastAsia" w:ascii="宋体" w:hAnsi="宋体" w:cs="宋体"/>
                <w:kern w:val="0"/>
                <w:sz w:val="18"/>
                <w:szCs w:val="18"/>
              </w:rPr>
              <w:t xml:space="preserve">实际完成率 </w:t>
            </w:r>
            <w:r>
              <w:rPr>
                <w:rFonts w:hint="eastAsia"/>
                <w:sz w:val="18"/>
                <w:szCs w:val="18"/>
              </w:rPr>
              <w:t>100%</w:t>
            </w:r>
            <w:r>
              <w:rPr>
                <w:rFonts w:hint="eastAsia" w:ascii="宋体" w:hAnsi="宋体" w:cs="宋体"/>
                <w:kern w:val="0"/>
                <w:sz w:val="18"/>
                <w:szCs w:val="18"/>
              </w:rPr>
              <w:t xml:space="preserve">  </w:t>
            </w:r>
          </w:p>
        </w:tc>
        <w:tc>
          <w:tcPr>
            <w:tcW w:w="994" w:type="dxa"/>
            <w:tcBorders>
              <w:top w:val="nil"/>
              <w:left w:val="nil"/>
              <w:right w:val="single" w:color="auto" w:sz="4" w:space="0"/>
            </w:tcBorders>
            <w:noWrap w:val="0"/>
            <w:vAlign w:val="center"/>
          </w:tcPr>
          <w:p w14:paraId="23194636">
            <w:pPr>
              <w:widowControl/>
              <w:spacing w:line="240" w:lineRule="exact"/>
              <w:rPr>
                <w:rFonts w:hint="eastAsia"/>
                <w:sz w:val="18"/>
                <w:szCs w:val="18"/>
              </w:rPr>
            </w:pPr>
            <w:r>
              <w:rPr>
                <w:rFonts w:hint="eastAsia"/>
              </w:rPr>
              <w:t>化粪池</w:t>
            </w:r>
            <w:r>
              <w:rPr>
                <w:rFonts w:hint="eastAsia"/>
                <w:lang w:val="en-US" w:eastAsia="zh-CN"/>
              </w:rPr>
              <w:t>75</w:t>
            </w:r>
            <w:r>
              <w:rPr>
                <w:rFonts w:hint="eastAsia"/>
              </w:rPr>
              <w:t>个，垃圾桶274个</w:t>
            </w:r>
          </w:p>
          <w:p w14:paraId="6B86EBB7">
            <w:pPr>
              <w:widowControl/>
              <w:spacing w:line="240" w:lineRule="exact"/>
              <w:jc w:val="center"/>
              <w:rPr>
                <w:rFonts w:ascii="宋体" w:hAnsi="宋体" w:cs="宋体"/>
                <w:kern w:val="0"/>
                <w:sz w:val="18"/>
                <w:szCs w:val="18"/>
              </w:rPr>
            </w:pPr>
          </w:p>
        </w:tc>
        <w:tc>
          <w:tcPr>
            <w:tcW w:w="848" w:type="dxa"/>
            <w:tcBorders>
              <w:top w:val="nil"/>
              <w:left w:val="nil"/>
              <w:right w:val="single" w:color="auto" w:sz="4" w:space="0"/>
            </w:tcBorders>
            <w:noWrap w:val="0"/>
            <w:vAlign w:val="center"/>
          </w:tcPr>
          <w:p w14:paraId="7B29E3BB">
            <w:pPr>
              <w:widowControl/>
              <w:spacing w:line="240" w:lineRule="exact"/>
              <w:jc w:val="center"/>
              <w:rPr>
                <w:rFonts w:ascii="宋体" w:hAnsi="宋体" w:cs="宋体"/>
                <w:kern w:val="0"/>
                <w:sz w:val="18"/>
                <w:szCs w:val="18"/>
              </w:rPr>
            </w:pPr>
            <w:r>
              <w:rPr>
                <w:rFonts w:hint="eastAsia"/>
              </w:rPr>
              <w:t>化粪池</w:t>
            </w:r>
            <w:r>
              <w:rPr>
                <w:rFonts w:hint="eastAsia"/>
                <w:lang w:val="en-US" w:eastAsia="zh-CN"/>
              </w:rPr>
              <w:t>75</w:t>
            </w:r>
            <w:r>
              <w:rPr>
                <w:rFonts w:hint="eastAsia"/>
              </w:rPr>
              <w:t>个，垃圾桶274个</w:t>
            </w:r>
            <w:r>
              <w:rPr>
                <w:rFonts w:hint="eastAsia"/>
                <w:sz w:val="18"/>
                <w:szCs w:val="18"/>
              </w:rPr>
              <w:t xml:space="preserve">                              </w:t>
            </w:r>
          </w:p>
        </w:tc>
        <w:tc>
          <w:tcPr>
            <w:tcW w:w="557" w:type="dxa"/>
            <w:gridSpan w:val="2"/>
            <w:tcBorders>
              <w:top w:val="nil"/>
              <w:left w:val="nil"/>
              <w:right w:val="single" w:color="auto" w:sz="4" w:space="0"/>
            </w:tcBorders>
            <w:noWrap w:val="0"/>
            <w:vAlign w:val="center"/>
          </w:tcPr>
          <w:p w14:paraId="76B7A968">
            <w:pPr>
              <w:widowControl/>
              <w:spacing w:line="240" w:lineRule="exact"/>
              <w:jc w:val="center"/>
              <w:rPr>
                <w:rFonts w:hint="eastAsia" w:ascii="宋体" w:hAnsi="宋体" w:cs="宋体"/>
                <w:kern w:val="0"/>
                <w:sz w:val="18"/>
                <w:szCs w:val="18"/>
              </w:rPr>
            </w:pPr>
          </w:p>
          <w:p w14:paraId="1E6FC557">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right w:val="single" w:color="auto" w:sz="4" w:space="0"/>
            </w:tcBorders>
            <w:noWrap w:val="0"/>
            <w:vAlign w:val="center"/>
          </w:tcPr>
          <w:p w14:paraId="4DBDC1AF">
            <w:pPr>
              <w:widowControl/>
              <w:spacing w:line="240" w:lineRule="exact"/>
              <w:jc w:val="center"/>
              <w:rPr>
                <w:rFonts w:hint="eastAsia" w:ascii="宋体" w:hAnsi="宋体" w:cs="宋体"/>
                <w:kern w:val="0"/>
                <w:sz w:val="18"/>
                <w:szCs w:val="18"/>
              </w:rPr>
            </w:pPr>
          </w:p>
          <w:p w14:paraId="121AB23C">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94" w:type="dxa"/>
            <w:gridSpan w:val="2"/>
            <w:vMerge w:val="restart"/>
            <w:tcBorders>
              <w:top w:val="single" w:color="auto" w:sz="4" w:space="0"/>
              <w:left w:val="nil"/>
              <w:right w:val="single" w:color="auto" w:sz="4" w:space="0"/>
            </w:tcBorders>
            <w:noWrap w:val="0"/>
            <w:vAlign w:val="center"/>
          </w:tcPr>
          <w:p w14:paraId="53D1009D">
            <w:pPr>
              <w:widowControl/>
              <w:spacing w:line="240" w:lineRule="exact"/>
              <w:jc w:val="center"/>
              <w:rPr>
                <w:rFonts w:ascii="宋体" w:hAnsi="宋体" w:cs="宋体"/>
                <w:kern w:val="0"/>
                <w:sz w:val="18"/>
                <w:szCs w:val="18"/>
              </w:rPr>
            </w:pPr>
          </w:p>
        </w:tc>
      </w:tr>
      <w:tr w14:paraId="0FCC6BEA">
        <w:tblPrEx>
          <w:tblCellMar>
            <w:top w:w="0" w:type="dxa"/>
            <w:left w:w="108" w:type="dxa"/>
            <w:bottom w:w="0" w:type="dxa"/>
            <w:right w:w="108" w:type="dxa"/>
          </w:tblCellMar>
        </w:tblPrEx>
        <w:trPr>
          <w:trHeight w:val="80" w:hRule="exact"/>
          <w:jc w:val="center"/>
        </w:trPr>
        <w:tc>
          <w:tcPr>
            <w:tcW w:w="578" w:type="dxa"/>
            <w:vMerge w:val="continue"/>
            <w:tcBorders>
              <w:left w:val="single" w:color="auto" w:sz="4" w:space="0"/>
              <w:right w:val="single" w:color="auto" w:sz="4" w:space="0"/>
            </w:tcBorders>
            <w:noWrap w:val="0"/>
            <w:vAlign w:val="center"/>
          </w:tcPr>
          <w:p w14:paraId="239793A9">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1622060D">
            <w:pPr>
              <w:widowControl/>
              <w:spacing w:line="240" w:lineRule="exact"/>
              <w:jc w:val="center"/>
              <w:rPr>
                <w:rFonts w:ascii="宋体" w:hAnsi="宋体" w:cs="宋体"/>
                <w:kern w:val="0"/>
                <w:sz w:val="18"/>
                <w:szCs w:val="18"/>
              </w:rPr>
            </w:pPr>
          </w:p>
        </w:tc>
        <w:tc>
          <w:tcPr>
            <w:tcW w:w="1985" w:type="dxa"/>
            <w:gridSpan w:val="2"/>
            <w:vMerge w:val="continue"/>
            <w:tcBorders>
              <w:top w:val="nil"/>
              <w:left w:val="single" w:color="auto" w:sz="4" w:space="0"/>
              <w:bottom w:val="single" w:color="auto" w:sz="4" w:space="0"/>
              <w:right w:val="single" w:color="auto" w:sz="4" w:space="0"/>
            </w:tcBorders>
            <w:noWrap w:val="0"/>
            <w:vAlign w:val="center"/>
          </w:tcPr>
          <w:p w14:paraId="699A7A27">
            <w:pPr>
              <w:widowControl/>
              <w:spacing w:line="240" w:lineRule="exact"/>
              <w:jc w:val="center"/>
              <w:rPr>
                <w:rFonts w:ascii="宋体" w:hAnsi="宋体" w:cs="宋体"/>
                <w:kern w:val="0"/>
                <w:sz w:val="18"/>
                <w:szCs w:val="18"/>
              </w:rPr>
            </w:pPr>
          </w:p>
        </w:tc>
        <w:tc>
          <w:tcPr>
            <w:tcW w:w="850" w:type="dxa"/>
            <w:gridSpan w:val="2"/>
            <w:vMerge w:val="continue"/>
            <w:tcBorders>
              <w:left w:val="nil"/>
              <w:bottom w:val="single" w:color="auto" w:sz="4" w:space="0"/>
              <w:right w:val="single" w:color="auto" w:sz="4" w:space="0"/>
            </w:tcBorders>
            <w:noWrap w:val="0"/>
            <w:vAlign w:val="center"/>
          </w:tcPr>
          <w:p w14:paraId="36EB63B2">
            <w:pPr>
              <w:widowControl/>
              <w:spacing w:line="240" w:lineRule="exact"/>
              <w:jc w:val="left"/>
              <w:rPr>
                <w:rFonts w:ascii="宋体" w:hAnsi="宋体" w:cs="宋体"/>
                <w:kern w:val="0"/>
                <w:sz w:val="18"/>
                <w:szCs w:val="18"/>
              </w:rPr>
            </w:pPr>
          </w:p>
        </w:tc>
        <w:tc>
          <w:tcPr>
            <w:tcW w:w="994" w:type="dxa"/>
            <w:tcBorders>
              <w:top w:val="nil"/>
              <w:left w:val="nil"/>
              <w:bottom w:val="single" w:color="auto" w:sz="4" w:space="0"/>
              <w:right w:val="single" w:color="auto" w:sz="4" w:space="0"/>
            </w:tcBorders>
            <w:noWrap w:val="0"/>
            <w:vAlign w:val="center"/>
          </w:tcPr>
          <w:p w14:paraId="2BC97E12">
            <w:pPr>
              <w:widowControl/>
              <w:spacing w:line="240" w:lineRule="exact"/>
              <w:rPr>
                <w:rFonts w:ascii="宋体" w:hAnsi="宋体" w:cs="宋体"/>
                <w:kern w:val="0"/>
                <w:sz w:val="18"/>
                <w:szCs w:val="18"/>
              </w:rPr>
            </w:pPr>
          </w:p>
        </w:tc>
        <w:tc>
          <w:tcPr>
            <w:tcW w:w="848" w:type="dxa"/>
            <w:tcBorders>
              <w:top w:val="nil"/>
              <w:left w:val="nil"/>
              <w:bottom w:val="single" w:color="auto" w:sz="4" w:space="0"/>
              <w:right w:val="single" w:color="auto" w:sz="4" w:space="0"/>
            </w:tcBorders>
            <w:noWrap w:val="0"/>
            <w:vAlign w:val="center"/>
          </w:tcPr>
          <w:p w14:paraId="456770C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3F1136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4E49639B">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noWrap w:val="0"/>
            <w:vAlign w:val="center"/>
          </w:tcPr>
          <w:p w14:paraId="6C101DB7">
            <w:pPr>
              <w:widowControl/>
              <w:spacing w:line="240" w:lineRule="exact"/>
              <w:jc w:val="center"/>
              <w:rPr>
                <w:rFonts w:ascii="宋体" w:hAnsi="宋体" w:cs="宋体"/>
                <w:kern w:val="0"/>
                <w:sz w:val="18"/>
                <w:szCs w:val="18"/>
              </w:rPr>
            </w:pPr>
          </w:p>
        </w:tc>
      </w:tr>
      <w:tr w14:paraId="533AA098">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5C1CF08C">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508F508D">
            <w:pPr>
              <w:widowControl/>
              <w:spacing w:line="240" w:lineRule="exact"/>
              <w:jc w:val="center"/>
              <w:rPr>
                <w:rFonts w:ascii="宋体" w:hAnsi="宋体" w:cs="宋体"/>
                <w:kern w:val="0"/>
                <w:sz w:val="18"/>
                <w:szCs w:val="18"/>
              </w:rPr>
            </w:pPr>
          </w:p>
        </w:tc>
        <w:tc>
          <w:tcPr>
            <w:tcW w:w="1985" w:type="dxa"/>
            <w:gridSpan w:val="2"/>
            <w:tcBorders>
              <w:top w:val="nil"/>
              <w:left w:val="single" w:color="auto" w:sz="4" w:space="0"/>
              <w:bottom w:val="single" w:color="auto" w:sz="4" w:space="0"/>
              <w:right w:val="single" w:color="auto" w:sz="4" w:space="0"/>
            </w:tcBorders>
            <w:noWrap w:val="0"/>
            <w:vAlign w:val="center"/>
          </w:tcPr>
          <w:p w14:paraId="2B0B5C06">
            <w:pPr>
              <w:widowControl/>
              <w:spacing w:line="240" w:lineRule="exact"/>
              <w:jc w:val="center"/>
              <w:rPr>
                <w:rFonts w:ascii="宋体" w:hAnsi="宋体" w:cs="宋体"/>
                <w:kern w:val="0"/>
                <w:sz w:val="18"/>
                <w:szCs w:val="18"/>
              </w:rPr>
            </w:pPr>
            <w:r>
              <w:rPr>
                <w:rFonts w:hint="eastAsia" w:ascii="宋体" w:hAnsi="宋体" w:cs="宋体"/>
                <w:kern w:val="0"/>
                <w:sz w:val="18"/>
                <w:szCs w:val="18"/>
              </w:rPr>
              <w:t>产出质量：</w:t>
            </w:r>
            <w:r>
              <w:rPr>
                <w:rFonts w:hint="eastAsia"/>
              </w:rPr>
              <w:t>保证直管公房小区达到清洁卫生标准。</w:t>
            </w:r>
          </w:p>
        </w:tc>
        <w:tc>
          <w:tcPr>
            <w:tcW w:w="850" w:type="dxa"/>
            <w:gridSpan w:val="2"/>
            <w:tcBorders>
              <w:top w:val="single" w:color="auto" w:sz="4" w:space="0"/>
              <w:left w:val="nil"/>
              <w:right w:val="single" w:color="auto" w:sz="4" w:space="0"/>
            </w:tcBorders>
            <w:noWrap w:val="0"/>
            <w:vAlign w:val="center"/>
          </w:tcPr>
          <w:p w14:paraId="1241974D">
            <w:pPr>
              <w:spacing w:line="240" w:lineRule="exact"/>
              <w:jc w:val="left"/>
              <w:rPr>
                <w:rFonts w:ascii="宋体" w:hAnsi="宋体" w:cs="宋体"/>
                <w:kern w:val="0"/>
                <w:sz w:val="18"/>
                <w:szCs w:val="18"/>
              </w:rPr>
            </w:pPr>
            <w:r>
              <w:rPr>
                <w:rFonts w:hint="eastAsia" w:ascii="宋体" w:hAnsi="宋体" w:cs="宋体"/>
                <w:kern w:val="0"/>
                <w:sz w:val="18"/>
                <w:szCs w:val="18"/>
              </w:rPr>
              <w:t>质量达标率</w:t>
            </w:r>
            <w:r>
              <w:rPr>
                <w:rFonts w:hint="eastAsia"/>
                <w:sz w:val="18"/>
                <w:szCs w:val="18"/>
              </w:rPr>
              <w:t>100%</w:t>
            </w:r>
            <w:r>
              <w:rPr>
                <w:rFonts w:hint="eastAsia" w:ascii="宋体" w:hAnsi="宋体" w:cs="宋体"/>
                <w:kern w:val="0"/>
                <w:sz w:val="18"/>
                <w:szCs w:val="18"/>
              </w:rPr>
              <w:t xml:space="preserve">  </w:t>
            </w:r>
          </w:p>
        </w:tc>
        <w:tc>
          <w:tcPr>
            <w:tcW w:w="994" w:type="dxa"/>
            <w:tcBorders>
              <w:top w:val="nil"/>
              <w:left w:val="nil"/>
              <w:bottom w:val="single" w:color="auto" w:sz="4" w:space="0"/>
              <w:right w:val="single" w:color="auto" w:sz="4" w:space="0"/>
            </w:tcBorders>
            <w:noWrap w:val="0"/>
            <w:vAlign w:val="center"/>
          </w:tcPr>
          <w:p w14:paraId="264FC486">
            <w:pPr>
              <w:widowControl/>
              <w:spacing w:line="240" w:lineRule="exact"/>
              <w:jc w:val="center"/>
              <w:rPr>
                <w:rFonts w:ascii="宋体" w:hAnsi="宋体" w:cs="宋体"/>
                <w:kern w:val="0"/>
                <w:sz w:val="18"/>
                <w:szCs w:val="18"/>
              </w:rPr>
            </w:pPr>
            <w:r>
              <w:rPr>
                <w:rFonts w:hint="eastAsia"/>
              </w:rPr>
              <w:t>小区环境清洁卫生</w:t>
            </w:r>
          </w:p>
        </w:tc>
        <w:tc>
          <w:tcPr>
            <w:tcW w:w="848" w:type="dxa"/>
            <w:tcBorders>
              <w:top w:val="nil"/>
              <w:left w:val="nil"/>
              <w:bottom w:val="single" w:color="auto" w:sz="4" w:space="0"/>
              <w:right w:val="single" w:color="auto" w:sz="4" w:space="0"/>
            </w:tcBorders>
            <w:noWrap w:val="0"/>
            <w:vAlign w:val="center"/>
          </w:tcPr>
          <w:p w14:paraId="646C9522">
            <w:pPr>
              <w:widowControl/>
              <w:spacing w:line="240" w:lineRule="exact"/>
              <w:jc w:val="center"/>
              <w:rPr>
                <w:rFonts w:ascii="宋体" w:hAnsi="宋体" w:cs="宋体"/>
                <w:kern w:val="0"/>
                <w:sz w:val="18"/>
                <w:szCs w:val="18"/>
              </w:rPr>
            </w:pPr>
            <w:r>
              <w:rPr>
                <w:rFonts w:hint="eastAsia"/>
              </w:rPr>
              <w:t>小区环境清洁卫生</w:t>
            </w:r>
          </w:p>
        </w:tc>
        <w:tc>
          <w:tcPr>
            <w:tcW w:w="557" w:type="dxa"/>
            <w:gridSpan w:val="2"/>
            <w:tcBorders>
              <w:top w:val="nil"/>
              <w:left w:val="nil"/>
              <w:bottom w:val="single" w:color="auto" w:sz="4" w:space="0"/>
              <w:right w:val="single" w:color="auto" w:sz="4" w:space="0"/>
            </w:tcBorders>
            <w:noWrap w:val="0"/>
            <w:vAlign w:val="center"/>
          </w:tcPr>
          <w:p w14:paraId="5ACE2944">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57" w:type="dxa"/>
            <w:gridSpan w:val="2"/>
            <w:tcBorders>
              <w:top w:val="nil"/>
              <w:left w:val="nil"/>
              <w:bottom w:val="single" w:color="auto" w:sz="4" w:space="0"/>
              <w:right w:val="single" w:color="auto" w:sz="4" w:space="0"/>
            </w:tcBorders>
            <w:noWrap w:val="0"/>
            <w:vAlign w:val="center"/>
          </w:tcPr>
          <w:p w14:paraId="29B48D79">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94" w:type="dxa"/>
            <w:gridSpan w:val="2"/>
            <w:tcBorders>
              <w:top w:val="single" w:color="auto" w:sz="4" w:space="0"/>
              <w:left w:val="nil"/>
              <w:right w:val="single" w:color="auto" w:sz="4" w:space="0"/>
            </w:tcBorders>
            <w:noWrap w:val="0"/>
            <w:vAlign w:val="center"/>
          </w:tcPr>
          <w:p w14:paraId="7C7B6F61">
            <w:pPr>
              <w:widowControl/>
              <w:spacing w:line="240" w:lineRule="exact"/>
              <w:jc w:val="center"/>
              <w:rPr>
                <w:rFonts w:ascii="宋体" w:hAnsi="宋体" w:cs="宋体"/>
                <w:kern w:val="0"/>
                <w:sz w:val="18"/>
                <w:szCs w:val="18"/>
              </w:rPr>
            </w:pPr>
          </w:p>
        </w:tc>
      </w:tr>
      <w:tr w14:paraId="1DC4C8ED">
        <w:tblPrEx>
          <w:tblCellMar>
            <w:top w:w="0" w:type="dxa"/>
            <w:left w:w="108" w:type="dxa"/>
            <w:bottom w:w="0" w:type="dxa"/>
            <w:right w:w="108" w:type="dxa"/>
          </w:tblCellMar>
        </w:tblPrEx>
        <w:trPr>
          <w:trHeight w:val="572" w:hRule="atLeast"/>
          <w:jc w:val="center"/>
        </w:trPr>
        <w:tc>
          <w:tcPr>
            <w:tcW w:w="578" w:type="dxa"/>
            <w:vMerge w:val="continue"/>
            <w:tcBorders>
              <w:left w:val="single" w:color="auto" w:sz="4" w:space="0"/>
              <w:right w:val="single" w:color="auto" w:sz="4" w:space="0"/>
            </w:tcBorders>
            <w:noWrap w:val="0"/>
            <w:vAlign w:val="center"/>
          </w:tcPr>
          <w:p w14:paraId="574965B5">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4A87BB93">
            <w:pPr>
              <w:widowControl/>
              <w:spacing w:line="240" w:lineRule="exact"/>
              <w:jc w:val="center"/>
              <w:rPr>
                <w:rFonts w:ascii="宋体" w:hAnsi="宋体" w:cs="宋体"/>
                <w:kern w:val="0"/>
                <w:sz w:val="18"/>
                <w:szCs w:val="18"/>
              </w:rPr>
            </w:pPr>
          </w:p>
        </w:tc>
        <w:tc>
          <w:tcPr>
            <w:tcW w:w="1985" w:type="dxa"/>
            <w:gridSpan w:val="2"/>
            <w:vMerge w:val="restart"/>
            <w:tcBorders>
              <w:top w:val="nil"/>
              <w:left w:val="single" w:color="auto" w:sz="4" w:space="0"/>
              <w:bottom w:val="single" w:color="auto" w:sz="4" w:space="0"/>
              <w:right w:val="single" w:color="auto" w:sz="4" w:space="0"/>
            </w:tcBorders>
            <w:noWrap w:val="0"/>
            <w:vAlign w:val="center"/>
          </w:tcPr>
          <w:p w14:paraId="789DF2B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产出时效：          202</w:t>
            </w:r>
            <w:r>
              <w:rPr>
                <w:rFonts w:hint="eastAsia" w:ascii="宋体" w:hAnsi="宋体" w:cs="宋体"/>
                <w:kern w:val="0"/>
                <w:sz w:val="18"/>
                <w:szCs w:val="18"/>
                <w:lang w:val="en-US" w:eastAsia="zh-CN"/>
              </w:rPr>
              <w:t>4</w:t>
            </w:r>
            <w:r>
              <w:rPr>
                <w:rFonts w:hint="eastAsia" w:ascii="宋体" w:hAnsi="宋体" w:cs="宋体"/>
                <w:kern w:val="0"/>
                <w:sz w:val="18"/>
                <w:szCs w:val="18"/>
              </w:rPr>
              <w:t>年1月至202</w:t>
            </w:r>
            <w:r>
              <w:rPr>
                <w:rFonts w:hint="eastAsia" w:ascii="宋体" w:hAnsi="宋体" w:cs="宋体"/>
                <w:kern w:val="0"/>
                <w:sz w:val="18"/>
                <w:szCs w:val="18"/>
                <w:lang w:val="en-US" w:eastAsia="zh-CN"/>
              </w:rPr>
              <w:t>4</w:t>
            </w:r>
            <w:r>
              <w:rPr>
                <w:rFonts w:hint="eastAsia" w:ascii="宋体" w:hAnsi="宋体" w:cs="宋体"/>
                <w:kern w:val="0"/>
                <w:sz w:val="18"/>
                <w:szCs w:val="18"/>
              </w:rPr>
              <w:t>年12月</w:t>
            </w:r>
          </w:p>
        </w:tc>
        <w:tc>
          <w:tcPr>
            <w:tcW w:w="850" w:type="dxa"/>
            <w:gridSpan w:val="2"/>
            <w:vMerge w:val="restart"/>
            <w:tcBorders>
              <w:top w:val="single" w:color="auto" w:sz="4" w:space="0"/>
              <w:left w:val="nil"/>
              <w:right w:val="single" w:color="auto" w:sz="4" w:space="0"/>
            </w:tcBorders>
            <w:noWrap w:val="0"/>
            <w:vAlign w:val="center"/>
          </w:tcPr>
          <w:p w14:paraId="19875450">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年12月完成</w:t>
            </w:r>
          </w:p>
        </w:tc>
        <w:tc>
          <w:tcPr>
            <w:tcW w:w="994" w:type="dxa"/>
            <w:vMerge w:val="restart"/>
            <w:tcBorders>
              <w:top w:val="single" w:color="auto" w:sz="4" w:space="0"/>
              <w:left w:val="nil"/>
              <w:right w:val="single" w:color="auto" w:sz="4" w:space="0"/>
            </w:tcBorders>
            <w:noWrap w:val="0"/>
            <w:vAlign w:val="center"/>
          </w:tcPr>
          <w:p w14:paraId="4984743D">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年12月</w:t>
            </w:r>
          </w:p>
        </w:tc>
        <w:tc>
          <w:tcPr>
            <w:tcW w:w="848" w:type="dxa"/>
            <w:vMerge w:val="restart"/>
            <w:tcBorders>
              <w:top w:val="single" w:color="auto" w:sz="4" w:space="0"/>
              <w:left w:val="nil"/>
              <w:right w:val="single" w:color="auto" w:sz="4" w:space="0"/>
            </w:tcBorders>
            <w:noWrap w:val="0"/>
            <w:vAlign w:val="center"/>
          </w:tcPr>
          <w:p w14:paraId="0105D054">
            <w:pPr>
              <w:widowControl/>
              <w:spacing w:line="240" w:lineRule="exact"/>
              <w:jc w:val="center"/>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4</w:t>
            </w:r>
            <w:r>
              <w:rPr>
                <w:rFonts w:hint="eastAsia" w:ascii="宋体" w:hAnsi="宋体" w:cs="宋体"/>
                <w:kern w:val="0"/>
                <w:sz w:val="18"/>
                <w:szCs w:val="18"/>
              </w:rPr>
              <w:t>年12月</w:t>
            </w:r>
          </w:p>
        </w:tc>
        <w:tc>
          <w:tcPr>
            <w:tcW w:w="557" w:type="dxa"/>
            <w:gridSpan w:val="2"/>
            <w:vMerge w:val="restart"/>
            <w:tcBorders>
              <w:top w:val="single" w:color="auto" w:sz="4" w:space="0"/>
              <w:left w:val="nil"/>
              <w:right w:val="single" w:color="auto" w:sz="4" w:space="0"/>
            </w:tcBorders>
            <w:noWrap w:val="0"/>
            <w:vAlign w:val="center"/>
          </w:tcPr>
          <w:p w14:paraId="22DE71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right w:val="single" w:color="auto" w:sz="4" w:space="0"/>
            </w:tcBorders>
            <w:noWrap w:val="0"/>
            <w:vAlign w:val="center"/>
          </w:tcPr>
          <w:p w14:paraId="11C68E2A">
            <w:pPr>
              <w:widowControl/>
              <w:spacing w:line="240" w:lineRule="exact"/>
              <w:jc w:val="center"/>
              <w:rPr>
                <w:rFonts w:hint="eastAsia" w:ascii="宋体" w:hAnsi="宋体" w:cs="宋体"/>
                <w:kern w:val="0"/>
                <w:sz w:val="18"/>
                <w:szCs w:val="18"/>
              </w:rPr>
            </w:pPr>
          </w:p>
          <w:p w14:paraId="30FA05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vMerge w:val="restart"/>
            <w:tcBorders>
              <w:top w:val="single" w:color="auto" w:sz="4" w:space="0"/>
              <w:left w:val="nil"/>
              <w:right w:val="single" w:color="auto" w:sz="4" w:space="0"/>
            </w:tcBorders>
            <w:noWrap w:val="0"/>
            <w:vAlign w:val="center"/>
          </w:tcPr>
          <w:p w14:paraId="2CB011F4">
            <w:pPr>
              <w:widowControl/>
              <w:spacing w:line="240" w:lineRule="exact"/>
              <w:jc w:val="center"/>
              <w:rPr>
                <w:rFonts w:ascii="宋体" w:hAnsi="宋体" w:cs="宋体"/>
                <w:kern w:val="0"/>
                <w:sz w:val="18"/>
                <w:szCs w:val="18"/>
              </w:rPr>
            </w:pPr>
          </w:p>
        </w:tc>
      </w:tr>
      <w:tr w14:paraId="46E3D9B1">
        <w:tblPrEx>
          <w:tblCellMar>
            <w:top w:w="0" w:type="dxa"/>
            <w:left w:w="108" w:type="dxa"/>
            <w:bottom w:w="0" w:type="dxa"/>
            <w:right w:w="108" w:type="dxa"/>
          </w:tblCellMar>
        </w:tblPrEx>
        <w:trPr>
          <w:trHeight w:val="234" w:hRule="exact"/>
          <w:jc w:val="center"/>
        </w:trPr>
        <w:tc>
          <w:tcPr>
            <w:tcW w:w="578" w:type="dxa"/>
            <w:vMerge w:val="continue"/>
            <w:tcBorders>
              <w:left w:val="single" w:color="auto" w:sz="4" w:space="0"/>
              <w:right w:val="single" w:color="auto" w:sz="4" w:space="0"/>
            </w:tcBorders>
            <w:noWrap w:val="0"/>
            <w:vAlign w:val="center"/>
          </w:tcPr>
          <w:p w14:paraId="484B8FC9">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05C8E0E3">
            <w:pPr>
              <w:widowControl/>
              <w:spacing w:line="240" w:lineRule="exact"/>
              <w:jc w:val="center"/>
              <w:rPr>
                <w:rFonts w:ascii="宋体" w:hAnsi="宋体" w:cs="宋体"/>
                <w:kern w:val="0"/>
                <w:sz w:val="18"/>
                <w:szCs w:val="18"/>
              </w:rPr>
            </w:pPr>
          </w:p>
        </w:tc>
        <w:tc>
          <w:tcPr>
            <w:tcW w:w="1985" w:type="dxa"/>
            <w:gridSpan w:val="2"/>
            <w:vMerge w:val="continue"/>
            <w:tcBorders>
              <w:top w:val="nil"/>
              <w:left w:val="single" w:color="auto" w:sz="4" w:space="0"/>
              <w:bottom w:val="single" w:color="auto" w:sz="4" w:space="0"/>
              <w:right w:val="single" w:color="auto" w:sz="4" w:space="0"/>
            </w:tcBorders>
            <w:noWrap w:val="0"/>
            <w:vAlign w:val="center"/>
          </w:tcPr>
          <w:p w14:paraId="7B81F95B">
            <w:pPr>
              <w:widowControl/>
              <w:spacing w:line="240" w:lineRule="exact"/>
              <w:jc w:val="center"/>
              <w:rPr>
                <w:rFonts w:ascii="宋体" w:hAnsi="宋体" w:cs="宋体"/>
                <w:kern w:val="0"/>
                <w:sz w:val="18"/>
                <w:szCs w:val="18"/>
              </w:rPr>
            </w:pPr>
          </w:p>
        </w:tc>
        <w:tc>
          <w:tcPr>
            <w:tcW w:w="850" w:type="dxa"/>
            <w:gridSpan w:val="2"/>
            <w:vMerge w:val="continue"/>
            <w:tcBorders>
              <w:left w:val="nil"/>
              <w:bottom w:val="single" w:color="auto" w:sz="4" w:space="0"/>
              <w:right w:val="single" w:color="auto" w:sz="4" w:space="0"/>
            </w:tcBorders>
            <w:noWrap w:val="0"/>
            <w:vAlign w:val="center"/>
          </w:tcPr>
          <w:p w14:paraId="264F407F">
            <w:pPr>
              <w:widowControl/>
              <w:spacing w:line="240" w:lineRule="exact"/>
              <w:jc w:val="left"/>
              <w:rPr>
                <w:rFonts w:ascii="宋体" w:hAnsi="宋体" w:cs="宋体"/>
                <w:kern w:val="0"/>
                <w:sz w:val="18"/>
                <w:szCs w:val="18"/>
              </w:rPr>
            </w:pPr>
          </w:p>
        </w:tc>
        <w:tc>
          <w:tcPr>
            <w:tcW w:w="994" w:type="dxa"/>
            <w:vMerge w:val="continue"/>
            <w:tcBorders>
              <w:left w:val="nil"/>
              <w:bottom w:val="single" w:color="auto" w:sz="4" w:space="0"/>
              <w:right w:val="single" w:color="auto" w:sz="4" w:space="0"/>
            </w:tcBorders>
            <w:noWrap w:val="0"/>
            <w:vAlign w:val="center"/>
          </w:tcPr>
          <w:p w14:paraId="0822EEA8">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noWrap w:val="0"/>
            <w:vAlign w:val="center"/>
          </w:tcPr>
          <w:p w14:paraId="13477EAF">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14:paraId="527B7E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64CFBE0F">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noWrap w:val="0"/>
            <w:vAlign w:val="center"/>
          </w:tcPr>
          <w:p w14:paraId="3C5111F2">
            <w:pPr>
              <w:widowControl/>
              <w:spacing w:line="240" w:lineRule="exact"/>
              <w:jc w:val="center"/>
              <w:rPr>
                <w:rFonts w:ascii="宋体" w:hAnsi="宋体" w:cs="宋体"/>
                <w:kern w:val="0"/>
                <w:sz w:val="18"/>
                <w:szCs w:val="18"/>
              </w:rPr>
            </w:pPr>
          </w:p>
        </w:tc>
      </w:tr>
      <w:tr w14:paraId="66591DBA">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4463BBDC">
            <w:pPr>
              <w:widowControl/>
              <w:spacing w:line="240" w:lineRule="exact"/>
              <w:jc w:val="center"/>
              <w:rPr>
                <w:rFonts w:ascii="宋体" w:hAnsi="宋体" w:cs="宋体"/>
                <w:kern w:val="0"/>
                <w:sz w:val="18"/>
                <w:szCs w:val="18"/>
              </w:rPr>
            </w:pPr>
          </w:p>
        </w:tc>
        <w:tc>
          <w:tcPr>
            <w:tcW w:w="1165" w:type="dxa"/>
            <w:vMerge w:val="continue"/>
            <w:tcBorders>
              <w:top w:val="nil"/>
              <w:left w:val="single" w:color="auto" w:sz="4" w:space="0"/>
              <w:bottom w:val="single" w:color="auto" w:sz="4" w:space="0"/>
              <w:right w:val="single" w:color="auto" w:sz="4" w:space="0"/>
            </w:tcBorders>
            <w:noWrap w:val="0"/>
            <w:vAlign w:val="center"/>
          </w:tcPr>
          <w:p w14:paraId="786CF3F8">
            <w:pPr>
              <w:widowControl/>
              <w:spacing w:line="240" w:lineRule="exact"/>
              <w:jc w:val="center"/>
              <w:rPr>
                <w:rFonts w:ascii="宋体" w:hAnsi="宋体" w:cs="宋体"/>
                <w:kern w:val="0"/>
                <w:sz w:val="18"/>
                <w:szCs w:val="18"/>
              </w:rPr>
            </w:pPr>
          </w:p>
        </w:tc>
        <w:tc>
          <w:tcPr>
            <w:tcW w:w="1985" w:type="dxa"/>
            <w:gridSpan w:val="2"/>
            <w:tcBorders>
              <w:top w:val="nil"/>
              <w:left w:val="single" w:color="auto" w:sz="4" w:space="0"/>
              <w:bottom w:val="single" w:color="auto" w:sz="4" w:space="0"/>
              <w:right w:val="single" w:color="auto" w:sz="4" w:space="0"/>
            </w:tcBorders>
            <w:noWrap w:val="0"/>
            <w:vAlign w:val="center"/>
          </w:tcPr>
          <w:p w14:paraId="597A2EAC">
            <w:pPr>
              <w:widowControl/>
              <w:spacing w:line="240" w:lineRule="exact"/>
              <w:jc w:val="center"/>
              <w:rPr>
                <w:rFonts w:ascii="宋体" w:hAnsi="宋体" w:cs="宋体"/>
                <w:kern w:val="0"/>
                <w:sz w:val="18"/>
                <w:szCs w:val="18"/>
              </w:rPr>
            </w:pPr>
            <w:r>
              <w:rPr>
                <w:rFonts w:hint="eastAsia" w:ascii="宋体" w:hAnsi="宋体" w:cs="宋体"/>
                <w:kern w:val="0"/>
                <w:sz w:val="18"/>
                <w:szCs w:val="18"/>
              </w:rPr>
              <w:t>与北京市通州区环卫设施所签订《生活垃圾、化粪池清运委托协议书》，费用30万元。</w:t>
            </w:r>
          </w:p>
        </w:tc>
        <w:tc>
          <w:tcPr>
            <w:tcW w:w="850" w:type="dxa"/>
            <w:gridSpan w:val="2"/>
            <w:tcBorders>
              <w:top w:val="single" w:color="auto" w:sz="4" w:space="0"/>
              <w:left w:val="nil"/>
              <w:right w:val="single" w:color="auto" w:sz="4" w:space="0"/>
            </w:tcBorders>
            <w:noWrap w:val="0"/>
            <w:vAlign w:val="center"/>
          </w:tcPr>
          <w:p w14:paraId="589825D5">
            <w:pPr>
              <w:spacing w:line="240" w:lineRule="exact"/>
              <w:jc w:val="left"/>
              <w:rPr>
                <w:rFonts w:ascii="宋体" w:hAnsi="宋体" w:cs="宋体"/>
                <w:kern w:val="0"/>
                <w:sz w:val="18"/>
                <w:szCs w:val="18"/>
              </w:rPr>
            </w:pPr>
            <w:r>
              <w:rPr>
                <w:rFonts w:hint="eastAsia" w:ascii="宋体" w:hAnsi="宋体" w:cs="宋体"/>
                <w:kern w:val="0"/>
                <w:sz w:val="18"/>
                <w:szCs w:val="18"/>
              </w:rPr>
              <w:t xml:space="preserve"> </w:t>
            </w:r>
          </w:p>
        </w:tc>
        <w:tc>
          <w:tcPr>
            <w:tcW w:w="994" w:type="dxa"/>
            <w:tcBorders>
              <w:top w:val="nil"/>
              <w:left w:val="nil"/>
              <w:bottom w:val="single" w:color="auto" w:sz="4" w:space="0"/>
              <w:right w:val="single" w:color="auto" w:sz="4" w:space="0"/>
            </w:tcBorders>
            <w:noWrap w:val="0"/>
            <w:vAlign w:val="center"/>
          </w:tcPr>
          <w:p w14:paraId="49FD178E">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848" w:type="dxa"/>
            <w:tcBorders>
              <w:top w:val="nil"/>
              <w:left w:val="nil"/>
              <w:bottom w:val="single" w:color="auto" w:sz="4" w:space="0"/>
              <w:right w:val="single" w:color="auto" w:sz="4" w:space="0"/>
            </w:tcBorders>
            <w:noWrap w:val="0"/>
            <w:vAlign w:val="center"/>
          </w:tcPr>
          <w:p w14:paraId="4F6B4BC4">
            <w:pPr>
              <w:widowControl/>
              <w:spacing w:line="240" w:lineRule="exact"/>
              <w:jc w:val="center"/>
              <w:rPr>
                <w:rFonts w:ascii="宋体" w:hAnsi="宋体" w:cs="宋体"/>
                <w:kern w:val="0"/>
                <w:sz w:val="18"/>
                <w:szCs w:val="18"/>
              </w:rPr>
            </w:pPr>
            <w:r>
              <w:rPr>
                <w:rFonts w:hint="eastAsia" w:ascii="宋体" w:hAnsi="宋体" w:cs="宋体"/>
                <w:kern w:val="0"/>
                <w:sz w:val="18"/>
                <w:szCs w:val="18"/>
              </w:rPr>
              <w:t>30万元</w:t>
            </w:r>
          </w:p>
        </w:tc>
        <w:tc>
          <w:tcPr>
            <w:tcW w:w="557" w:type="dxa"/>
            <w:gridSpan w:val="2"/>
            <w:tcBorders>
              <w:top w:val="nil"/>
              <w:left w:val="nil"/>
              <w:bottom w:val="single" w:color="auto" w:sz="4" w:space="0"/>
              <w:right w:val="single" w:color="auto" w:sz="4" w:space="0"/>
            </w:tcBorders>
            <w:noWrap w:val="0"/>
            <w:vAlign w:val="center"/>
          </w:tcPr>
          <w:p w14:paraId="2FB87B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noWrap w:val="0"/>
            <w:vAlign w:val="center"/>
          </w:tcPr>
          <w:p w14:paraId="42A9F8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right w:val="single" w:color="auto" w:sz="4" w:space="0"/>
            </w:tcBorders>
            <w:noWrap w:val="0"/>
            <w:vAlign w:val="center"/>
          </w:tcPr>
          <w:p w14:paraId="4DF3358D">
            <w:pPr>
              <w:widowControl/>
              <w:spacing w:line="240" w:lineRule="exact"/>
              <w:jc w:val="center"/>
              <w:rPr>
                <w:rFonts w:ascii="宋体" w:hAnsi="宋体" w:cs="宋体"/>
                <w:kern w:val="0"/>
                <w:sz w:val="18"/>
                <w:szCs w:val="18"/>
              </w:rPr>
            </w:pPr>
          </w:p>
        </w:tc>
      </w:tr>
      <w:tr w14:paraId="1980B72C">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23747F4D">
            <w:pPr>
              <w:widowControl/>
              <w:spacing w:line="240" w:lineRule="exact"/>
              <w:jc w:val="center"/>
              <w:rPr>
                <w:rFonts w:ascii="宋体" w:hAnsi="宋体" w:cs="宋体"/>
                <w:kern w:val="0"/>
                <w:sz w:val="18"/>
                <w:szCs w:val="18"/>
              </w:rPr>
            </w:pPr>
          </w:p>
        </w:tc>
        <w:tc>
          <w:tcPr>
            <w:tcW w:w="1165" w:type="dxa"/>
            <w:tcBorders>
              <w:top w:val="nil"/>
              <w:left w:val="single" w:color="auto" w:sz="4" w:space="0"/>
              <w:bottom w:val="single" w:color="auto" w:sz="4" w:space="0"/>
              <w:right w:val="single" w:color="auto" w:sz="4" w:space="0"/>
            </w:tcBorders>
            <w:noWrap w:val="0"/>
            <w:vAlign w:val="center"/>
          </w:tcPr>
          <w:p w14:paraId="03A11BD1">
            <w:pPr>
              <w:widowControl/>
              <w:spacing w:line="240" w:lineRule="exact"/>
              <w:jc w:val="center"/>
              <w:rPr>
                <w:rFonts w:ascii="宋体" w:hAnsi="宋体" w:cs="宋体"/>
                <w:kern w:val="0"/>
                <w:sz w:val="18"/>
                <w:szCs w:val="18"/>
              </w:rPr>
            </w:pPr>
            <w:r>
              <w:rPr>
                <w:rFonts w:hint="eastAsia" w:ascii="宋体" w:hAnsi="宋体" w:cs="宋体"/>
                <w:kern w:val="0"/>
                <w:sz w:val="18"/>
                <w:szCs w:val="18"/>
              </w:rPr>
              <w:t>保证直管公房小区达到清洁卫生标准</w:t>
            </w:r>
          </w:p>
        </w:tc>
        <w:tc>
          <w:tcPr>
            <w:tcW w:w="1985" w:type="dxa"/>
            <w:gridSpan w:val="2"/>
            <w:tcBorders>
              <w:top w:val="nil"/>
              <w:left w:val="single" w:color="auto" w:sz="4" w:space="0"/>
              <w:bottom w:val="single" w:color="auto" w:sz="4" w:space="0"/>
              <w:right w:val="single" w:color="auto" w:sz="4" w:space="0"/>
            </w:tcBorders>
            <w:noWrap w:val="0"/>
            <w:vAlign w:val="center"/>
          </w:tcPr>
          <w:p w14:paraId="5489846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社会效益指标：</w:t>
            </w:r>
          </w:p>
          <w:p w14:paraId="654D829B">
            <w:pPr>
              <w:widowControl/>
              <w:spacing w:line="240" w:lineRule="exact"/>
              <w:jc w:val="center"/>
              <w:rPr>
                <w:rFonts w:ascii="宋体" w:hAnsi="宋体" w:cs="宋体"/>
                <w:kern w:val="0"/>
                <w:sz w:val="18"/>
                <w:szCs w:val="18"/>
              </w:rPr>
            </w:pPr>
            <w:r>
              <w:rPr>
                <w:rFonts w:hint="eastAsia" w:ascii="宋体" w:hAnsi="宋体" w:cs="宋体"/>
                <w:kern w:val="0"/>
                <w:sz w:val="18"/>
                <w:szCs w:val="18"/>
              </w:rPr>
              <w:t>直管公房小区达到清洁卫生标准</w:t>
            </w:r>
          </w:p>
        </w:tc>
        <w:tc>
          <w:tcPr>
            <w:tcW w:w="850" w:type="dxa"/>
            <w:gridSpan w:val="2"/>
            <w:tcBorders>
              <w:top w:val="single" w:color="auto" w:sz="4" w:space="0"/>
              <w:left w:val="nil"/>
              <w:right w:val="single" w:color="auto" w:sz="4" w:space="0"/>
            </w:tcBorders>
            <w:noWrap w:val="0"/>
            <w:vAlign w:val="center"/>
          </w:tcPr>
          <w:p w14:paraId="6C63FB0B">
            <w:pPr>
              <w:spacing w:line="240" w:lineRule="exact"/>
              <w:jc w:val="left"/>
              <w:rPr>
                <w:rFonts w:ascii="宋体" w:hAnsi="宋体" w:cs="宋体"/>
                <w:kern w:val="0"/>
                <w:sz w:val="18"/>
                <w:szCs w:val="18"/>
              </w:rPr>
            </w:pPr>
            <w:r>
              <w:rPr>
                <w:rFonts w:hint="eastAsia" w:ascii="宋体" w:hAnsi="宋体" w:cs="宋体"/>
                <w:kern w:val="0"/>
                <w:sz w:val="18"/>
                <w:szCs w:val="18"/>
              </w:rPr>
              <w:t>小区清洁卫生、改善居住环境</w:t>
            </w:r>
          </w:p>
        </w:tc>
        <w:tc>
          <w:tcPr>
            <w:tcW w:w="994" w:type="dxa"/>
            <w:tcBorders>
              <w:top w:val="single" w:color="auto" w:sz="4" w:space="0"/>
              <w:left w:val="nil"/>
              <w:bottom w:val="single" w:color="auto" w:sz="4" w:space="0"/>
              <w:right w:val="single" w:color="auto" w:sz="4" w:space="0"/>
            </w:tcBorders>
            <w:noWrap w:val="0"/>
            <w:vAlign w:val="center"/>
          </w:tcPr>
          <w:p w14:paraId="6A20D1CC">
            <w:pPr>
              <w:widowControl/>
              <w:spacing w:line="240" w:lineRule="exact"/>
              <w:jc w:val="center"/>
              <w:rPr>
                <w:rFonts w:ascii="宋体" w:hAnsi="宋体" w:cs="宋体"/>
                <w:kern w:val="0"/>
                <w:sz w:val="18"/>
                <w:szCs w:val="18"/>
              </w:rPr>
            </w:pPr>
            <w:r>
              <w:rPr>
                <w:rFonts w:hint="eastAsia" w:ascii="宋体" w:hAnsi="宋体" w:cs="宋体"/>
                <w:kern w:val="0"/>
                <w:sz w:val="18"/>
                <w:szCs w:val="18"/>
              </w:rPr>
              <w:t>小区清洁卫生、改善居住环境</w:t>
            </w:r>
          </w:p>
        </w:tc>
        <w:tc>
          <w:tcPr>
            <w:tcW w:w="848" w:type="dxa"/>
            <w:tcBorders>
              <w:top w:val="single" w:color="auto" w:sz="4" w:space="0"/>
              <w:left w:val="nil"/>
              <w:bottom w:val="single" w:color="auto" w:sz="4" w:space="0"/>
              <w:right w:val="single" w:color="auto" w:sz="4" w:space="0"/>
            </w:tcBorders>
            <w:noWrap w:val="0"/>
            <w:vAlign w:val="center"/>
          </w:tcPr>
          <w:p w14:paraId="6B77DA7D">
            <w:pPr>
              <w:widowControl/>
              <w:spacing w:line="240" w:lineRule="exact"/>
              <w:jc w:val="center"/>
              <w:rPr>
                <w:rFonts w:ascii="宋体" w:hAnsi="宋体" w:cs="宋体"/>
                <w:kern w:val="0"/>
                <w:sz w:val="18"/>
                <w:szCs w:val="18"/>
              </w:rPr>
            </w:pPr>
            <w:r>
              <w:rPr>
                <w:rFonts w:hint="eastAsia" w:ascii="宋体" w:hAnsi="宋体" w:cs="宋体"/>
                <w:kern w:val="0"/>
                <w:sz w:val="18"/>
                <w:szCs w:val="18"/>
              </w:rPr>
              <w:t>小区清洁卫生、改善居住环境</w:t>
            </w:r>
          </w:p>
        </w:tc>
        <w:tc>
          <w:tcPr>
            <w:tcW w:w="557" w:type="dxa"/>
            <w:gridSpan w:val="2"/>
            <w:tcBorders>
              <w:top w:val="single" w:color="auto" w:sz="4" w:space="0"/>
              <w:left w:val="nil"/>
              <w:bottom w:val="single" w:color="auto" w:sz="4" w:space="0"/>
              <w:right w:val="single" w:color="auto" w:sz="4" w:space="0"/>
            </w:tcBorders>
            <w:noWrap w:val="0"/>
            <w:vAlign w:val="center"/>
          </w:tcPr>
          <w:p w14:paraId="48126E1B">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noWrap w:val="0"/>
            <w:vAlign w:val="center"/>
          </w:tcPr>
          <w:p w14:paraId="73BFE39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right w:val="single" w:color="auto" w:sz="4" w:space="0"/>
            </w:tcBorders>
            <w:noWrap w:val="0"/>
            <w:vAlign w:val="center"/>
          </w:tcPr>
          <w:p w14:paraId="44FB6D5F">
            <w:pPr>
              <w:widowControl/>
              <w:spacing w:line="240" w:lineRule="exact"/>
              <w:jc w:val="center"/>
              <w:rPr>
                <w:rFonts w:ascii="宋体" w:hAnsi="宋体" w:cs="宋体"/>
                <w:kern w:val="0"/>
                <w:sz w:val="18"/>
                <w:szCs w:val="18"/>
              </w:rPr>
            </w:pPr>
          </w:p>
        </w:tc>
      </w:tr>
      <w:tr w14:paraId="1DD52F7C">
        <w:tblPrEx>
          <w:tblCellMar>
            <w:top w:w="0" w:type="dxa"/>
            <w:left w:w="108" w:type="dxa"/>
            <w:bottom w:w="0" w:type="dxa"/>
            <w:right w:w="108" w:type="dxa"/>
          </w:tblCellMar>
        </w:tblPrEx>
        <w:trPr>
          <w:trHeight w:val="863" w:hRule="atLeast"/>
          <w:jc w:val="center"/>
        </w:trPr>
        <w:tc>
          <w:tcPr>
            <w:tcW w:w="578" w:type="dxa"/>
            <w:vMerge w:val="continue"/>
            <w:tcBorders>
              <w:left w:val="single" w:color="auto" w:sz="4" w:space="0"/>
              <w:right w:val="single" w:color="auto" w:sz="4" w:space="0"/>
            </w:tcBorders>
            <w:noWrap w:val="0"/>
            <w:vAlign w:val="center"/>
          </w:tcPr>
          <w:p w14:paraId="0C47D70B">
            <w:pPr>
              <w:widowControl/>
              <w:spacing w:line="240" w:lineRule="exact"/>
              <w:jc w:val="center"/>
              <w:rPr>
                <w:rFonts w:ascii="宋体" w:hAnsi="宋体" w:cs="宋体"/>
                <w:kern w:val="0"/>
                <w:sz w:val="18"/>
                <w:szCs w:val="18"/>
              </w:rPr>
            </w:pPr>
          </w:p>
        </w:tc>
        <w:tc>
          <w:tcPr>
            <w:tcW w:w="1165" w:type="dxa"/>
            <w:tcBorders>
              <w:top w:val="single" w:color="auto" w:sz="4" w:space="0"/>
              <w:left w:val="single" w:color="auto" w:sz="4" w:space="0"/>
              <w:right w:val="single" w:color="auto" w:sz="4" w:space="0"/>
            </w:tcBorders>
            <w:noWrap w:val="0"/>
            <w:vAlign w:val="center"/>
          </w:tcPr>
          <w:p w14:paraId="0C7190A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9FC6D7F">
            <w:pPr>
              <w:widowControl/>
              <w:spacing w:line="240" w:lineRule="exact"/>
              <w:jc w:val="center"/>
              <w:rPr>
                <w:rFonts w:ascii="宋体" w:hAnsi="宋体" w:cs="宋体"/>
                <w:kern w:val="0"/>
                <w:sz w:val="18"/>
                <w:szCs w:val="18"/>
              </w:rPr>
            </w:pPr>
            <w:r>
              <w:rPr>
                <w:rFonts w:hint="eastAsia" w:ascii="宋体" w:hAnsi="宋体" w:cs="宋体"/>
                <w:kern w:val="0"/>
                <w:sz w:val="18"/>
                <w:szCs w:val="18"/>
              </w:rPr>
              <w:t>指标95%</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14:paraId="1C4FD9F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服务对象满意度95%</w:t>
            </w:r>
          </w:p>
        </w:tc>
        <w:tc>
          <w:tcPr>
            <w:tcW w:w="850" w:type="dxa"/>
            <w:gridSpan w:val="2"/>
            <w:tcBorders>
              <w:top w:val="single" w:color="auto" w:sz="4" w:space="0"/>
              <w:left w:val="nil"/>
              <w:right w:val="single" w:color="auto" w:sz="4" w:space="0"/>
            </w:tcBorders>
            <w:noWrap w:val="0"/>
            <w:vAlign w:val="center"/>
          </w:tcPr>
          <w:p w14:paraId="53839DF8">
            <w:pPr>
              <w:spacing w:line="240" w:lineRule="exact"/>
              <w:jc w:val="left"/>
              <w:rPr>
                <w:rFonts w:ascii="宋体" w:hAnsi="宋体" w:cs="宋体"/>
                <w:kern w:val="0"/>
                <w:sz w:val="18"/>
                <w:szCs w:val="18"/>
              </w:rPr>
            </w:pPr>
            <w:r>
              <w:rPr>
                <w:rFonts w:hint="eastAsia" w:ascii="宋体" w:hAnsi="宋体" w:cs="宋体"/>
                <w:kern w:val="0"/>
                <w:sz w:val="18"/>
                <w:szCs w:val="18"/>
              </w:rPr>
              <w:t>满意度95%</w:t>
            </w:r>
          </w:p>
        </w:tc>
        <w:tc>
          <w:tcPr>
            <w:tcW w:w="994" w:type="dxa"/>
            <w:tcBorders>
              <w:top w:val="single" w:color="auto" w:sz="4" w:space="0"/>
              <w:left w:val="nil"/>
              <w:right w:val="single" w:color="auto" w:sz="4" w:space="0"/>
            </w:tcBorders>
            <w:noWrap w:val="0"/>
            <w:vAlign w:val="center"/>
          </w:tcPr>
          <w:p w14:paraId="301B3C71">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48" w:type="dxa"/>
            <w:tcBorders>
              <w:top w:val="single" w:color="auto" w:sz="4" w:space="0"/>
              <w:left w:val="nil"/>
              <w:right w:val="single" w:color="auto" w:sz="4" w:space="0"/>
            </w:tcBorders>
            <w:noWrap w:val="0"/>
            <w:vAlign w:val="center"/>
          </w:tcPr>
          <w:p w14:paraId="1AB6942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557" w:type="dxa"/>
            <w:gridSpan w:val="2"/>
            <w:tcBorders>
              <w:top w:val="single" w:color="auto" w:sz="4" w:space="0"/>
              <w:left w:val="nil"/>
              <w:bottom w:val="single" w:color="auto" w:sz="4" w:space="0"/>
              <w:right w:val="single" w:color="auto" w:sz="4" w:space="0"/>
            </w:tcBorders>
            <w:noWrap w:val="0"/>
            <w:vAlign w:val="center"/>
          </w:tcPr>
          <w:p w14:paraId="7DBBA4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11F0BA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right w:val="single" w:color="auto" w:sz="4" w:space="0"/>
            </w:tcBorders>
            <w:noWrap w:val="0"/>
            <w:vAlign w:val="center"/>
          </w:tcPr>
          <w:p w14:paraId="165CC3CF">
            <w:pPr>
              <w:widowControl/>
              <w:spacing w:line="240" w:lineRule="exact"/>
              <w:jc w:val="center"/>
              <w:rPr>
                <w:rFonts w:ascii="宋体" w:hAnsi="宋体" w:cs="宋体"/>
                <w:kern w:val="0"/>
                <w:sz w:val="18"/>
                <w:szCs w:val="18"/>
              </w:rPr>
            </w:pPr>
          </w:p>
        </w:tc>
      </w:tr>
      <w:tr w14:paraId="64EE24E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5DFEAC1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single" w:color="auto" w:sz="4" w:space="0"/>
              <w:left w:val="nil"/>
              <w:bottom w:val="single" w:color="auto" w:sz="4" w:space="0"/>
              <w:right w:val="single" w:color="auto" w:sz="4" w:space="0"/>
            </w:tcBorders>
            <w:noWrap w:val="0"/>
            <w:vAlign w:val="center"/>
          </w:tcPr>
          <w:p w14:paraId="5700336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4370178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1B50652E">
            <w:pPr>
              <w:widowControl/>
              <w:spacing w:line="240" w:lineRule="exact"/>
              <w:jc w:val="center"/>
              <w:rPr>
                <w:rFonts w:ascii="宋体" w:hAnsi="宋体" w:cs="宋体"/>
                <w:kern w:val="0"/>
                <w:sz w:val="18"/>
                <w:szCs w:val="18"/>
              </w:rPr>
            </w:pPr>
          </w:p>
        </w:tc>
      </w:tr>
    </w:tbl>
    <w:p w14:paraId="6B69D548">
      <w:pPr>
        <w:widowControl/>
        <w:spacing w:line="480" w:lineRule="exact"/>
        <w:ind w:firstLine="440" w:firstLineChars="200"/>
        <w:jc w:val="left"/>
        <w:outlineLvl w:val="0"/>
        <w:rPr>
          <w:rFonts w:ascii="宋体" w:hAnsi="宋体" w:cs="宋体"/>
          <w:kern w:val="0"/>
          <w:sz w:val="22"/>
        </w:rPr>
      </w:pPr>
    </w:p>
    <w:p w14:paraId="39CE0C21">
      <w:pPr>
        <w:spacing w:line="560" w:lineRule="exact"/>
        <w:jc w:val="center"/>
        <w:rPr>
          <w:rFonts w:hint="eastAsia" w:ascii="方正小标宋简体" w:eastAsia="方正小标宋简体"/>
          <w:sz w:val="36"/>
          <w:szCs w:val="36"/>
        </w:rPr>
      </w:pPr>
    </w:p>
    <w:p w14:paraId="072FE4B1">
      <w:pPr>
        <w:spacing w:line="560" w:lineRule="exact"/>
        <w:ind w:firstLine="640" w:firstLineChars="200"/>
        <w:jc w:val="center"/>
        <w:rPr>
          <w:rFonts w:hint="eastAsia" w:ascii="仿宋_GB2312" w:hAnsi="仿宋_GB2312" w:eastAsia="仿宋_GB2312" w:cs="仿宋_GB2312"/>
          <w:sz w:val="32"/>
          <w:szCs w:val="32"/>
          <w:lang w:val="en-US" w:eastAsia="zh-CN"/>
        </w:rPr>
      </w:pP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422AB250">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D7B63D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AA6BFC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5F010266">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1340D79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C0FB0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36679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市级重点工程劳务派遣人员费</w:t>
            </w:r>
          </w:p>
        </w:tc>
      </w:tr>
      <w:tr w14:paraId="37A1F3C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9DB27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FE373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7BC804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19EAA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区住建委</w:t>
            </w:r>
          </w:p>
        </w:tc>
      </w:tr>
      <w:tr w14:paraId="184F4504">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1E3FC1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vAlign w:val="center"/>
          </w:tcPr>
          <w:p w14:paraId="2C1A7C22">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vAlign w:val="center"/>
          </w:tcPr>
          <w:p w14:paraId="384A7C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0943C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3C7C1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4CE87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6825C9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50011D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F9FCA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5E954DA">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35B478F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vAlign w:val="center"/>
          </w:tcPr>
          <w:p w14:paraId="1B395B1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195.28</w:t>
            </w:r>
          </w:p>
        </w:tc>
        <w:tc>
          <w:tcPr>
            <w:tcW w:w="1107" w:type="dxa"/>
            <w:gridSpan w:val="2"/>
            <w:tcBorders>
              <w:top w:val="nil"/>
              <w:left w:val="nil"/>
              <w:bottom w:val="single" w:color="auto" w:sz="4" w:space="0"/>
              <w:right w:val="single" w:color="auto" w:sz="4" w:space="0"/>
            </w:tcBorders>
            <w:vAlign w:val="center"/>
          </w:tcPr>
          <w:p w14:paraId="7ECAAD3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193.52</w:t>
            </w:r>
          </w:p>
        </w:tc>
        <w:tc>
          <w:tcPr>
            <w:tcW w:w="1050" w:type="dxa"/>
            <w:gridSpan w:val="2"/>
            <w:tcBorders>
              <w:top w:val="nil"/>
              <w:left w:val="nil"/>
              <w:bottom w:val="single" w:color="auto" w:sz="4" w:space="0"/>
              <w:right w:val="single" w:color="auto" w:sz="4" w:space="0"/>
            </w:tcBorders>
            <w:vAlign w:val="center"/>
          </w:tcPr>
          <w:p w14:paraId="4703DF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193.52</w:t>
            </w:r>
          </w:p>
        </w:tc>
        <w:tc>
          <w:tcPr>
            <w:tcW w:w="771" w:type="dxa"/>
            <w:gridSpan w:val="2"/>
            <w:tcBorders>
              <w:top w:val="nil"/>
              <w:left w:val="nil"/>
              <w:bottom w:val="single" w:color="auto" w:sz="4" w:space="0"/>
              <w:right w:val="single" w:color="auto" w:sz="4" w:space="0"/>
            </w:tcBorders>
            <w:vAlign w:val="center"/>
          </w:tcPr>
          <w:p w14:paraId="7101BA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DEE10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72D8B8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r>
      <w:tr w14:paraId="287D88B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DB3A8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2D31AC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vAlign w:val="center"/>
          </w:tcPr>
          <w:p w14:paraId="46D98A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195.28</w:t>
            </w:r>
          </w:p>
        </w:tc>
        <w:tc>
          <w:tcPr>
            <w:tcW w:w="1107" w:type="dxa"/>
            <w:gridSpan w:val="2"/>
            <w:tcBorders>
              <w:top w:val="nil"/>
              <w:left w:val="nil"/>
              <w:bottom w:val="single" w:color="auto" w:sz="4" w:space="0"/>
              <w:right w:val="single" w:color="auto" w:sz="4" w:space="0"/>
            </w:tcBorders>
            <w:vAlign w:val="center"/>
          </w:tcPr>
          <w:p w14:paraId="244CCA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193.52</w:t>
            </w:r>
          </w:p>
        </w:tc>
        <w:tc>
          <w:tcPr>
            <w:tcW w:w="1050" w:type="dxa"/>
            <w:gridSpan w:val="2"/>
            <w:tcBorders>
              <w:top w:val="nil"/>
              <w:left w:val="nil"/>
              <w:bottom w:val="single" w:color="auto" w:sz="4" w:space="0"/>
              <w:right w:val="single" w:color="auto" w:sz="4" w:space="0"/>
            </w:tcBorders>
            <w:vAlign w:val="center"/>
          </w:tcPr>
          <w:p w14:paraId="272F81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193.52</w:t>
            </w:r>
          </w:p>
        </w:tc>
        <w:tc>
          <w:tcPr>
            <w:tcW w:w="771" w:type="dxa"/>
            <w:gridSpan w:val="2"/>
            <w:tcBorders>
              <w:top w:val="nil"/>
              <w:left w:val="nil"/>
              <w:bottom w:val="single" w:color="auto" w:sz="4" w:space="0"/>
              <w:right w:val="single" w:color="auto" w:sz="4" w:space="0"/>
            </w:tcBorders>
            <w:vAlign w:val="center"/>
          </w:tcPr>
          <w:p w14:paraId="284FBD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9D7B7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7050EB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70770A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07F0DDC">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6B6A2E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vAlign w:val="center"/>
          </w:tcPr>
          <w:p w14:paraId="3C796D11">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5ABBA43E">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76A68E07">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F7CBB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5916290">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7291B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14426D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EB876EC">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0BCDCD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vAlign w:val="center"/>
          </w:tcPr>
          <w:p w14:paraId="015BF838">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EAC4E66">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42A5668F">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2A4CD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3A0E7F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F909D3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05B747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D266A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65F30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04367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02B37182">
        <w:tblPrEx>
          <w:tblCellMar>
            <w:top w:w="0" w:type="dxa"/>
            <w:left w:w="108" w:type="dxa"/>
            <w:bottom w:w="0" w:type="dxa"/>
            <w:right w:w="108" w:type="dxa"/>
          </w:tblCellMar>
        </w:tblPrEx>
        <w:trPr>
          <w:trHeight w:val="642"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94B0A40">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979E42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完成年度任务</w:t>
            </w:r>
          </w:p>
        </w:tc>
        <w:tc>
          <w:tcPr>
            <w:tcW w:w="3356" w:type="dxa"/>
            <w:gridSpan w:val="7"/>
            <w:tcBorders>
              <w:top w:val="single" w:color="auto" w:sz="4" w:space="0"/>
              <w:left w:val="nil"/>
              <w:bottom w:val="single" w:color="auto" w:sz="4" w:space="0"/>
              <w:right w:val="single" w:color="auto" w:sz="4" w:space="0"/>
            </w:tcBorders>
            <w:vAlign w:val="center"/>
          </w:tcPr>
          <w:p w14:paraId="2AF5771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14:paraId="0C7577E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7FD68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08FF12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1BACAB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0B358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50CC3C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5B2B88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D83D2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DE37B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12BBD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144DC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6B1D3C3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36531C3">
        <w:tblPrEx>
          <w:tblCellMar>
            <w:top w:w="0" w:type="dxa"/>
            <w:left w:w="108" w:type="dxa"/>
            <w:bottom w:w="0" w:type="dxa"/>
            <w:right w:w="108" w:type="dxa"/>
          </w:tblCellMar>
        </w:tblPrEx>
        <w:trPr>
          <w:trHeight w:val="865" w:hRule="exact"/>
          <w:jc w:val="center"/>
        </w:trPr>
        <w:tc>
          <w:tcPr>
            <w:tcW w:w="578" w:type="dxa"/>
            <w:vMerge w:val="continue"/>
            <w:tcBorders>
              <w:left w:val="single" w:color="auto" w:sz="4" w:space="0"/>
              <w:right w:val="single" w:color="auto" w:sz="4" w:space="0"/>
            </w:tcBorders>
            <w:vAlign w:val="center"/>
          </w:tcPr>
          <w:p w14:paraId="60BE90CC">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right w:val="single" w:color="auto" w:sz="4" w:space="0"/>
            </w:tcBorders>
            <w:vAlign w:val="center"/>
          </w:tcPr>
          <w:p w14:paraId="4C21FB6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879CC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77AD5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kern w:val="0"/>
                <w:sz w:val="18"/>
                <w:szCs w:val="18"/>
                <w:lang w:val="en-US" w:eastAsia="zh-CN"/>
              </w:rPr>
              <w:t>劳务派遣人员工资</w:t>
            </w:r>
          </w:p>
        </w:tc>
        <w:tc>
          <w:tcPr>
            <w:tcW w:w="938" w:type="dxa"/>
            <w:tcBorders>
              <w:top w:val="nil"/>
              <w:left w:val="nil"/>
              <w:bottom w:val="single" w:color="auto" w:sz="4" w:space="0"/>
              <w:right w:val="single" w:color="auto" w:sz="4" w:space="0"/>
            </w:tcBorders>
            <w:vAlign w:val="center"/>
          </w:tcPr>
          <w:p w14:paraId="0577F5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193.52</w:t>
            </w:r>
          </w:p>
        </w:tc>
        <w:tc>
          <w:tcPr>
            <w:tcW w:w="848" w:type="dxa"/>
            <w:tcBorders>
              <w:top w:val="nil"/>
              <w:left w:val="nil"/>
              <w:bottom w:val="single" w:color="auto" w:sz="4" w:space="0"/>
              <w:right w:val="single" w:color="auto" w:sz="4" w:space="0"/>
            </w:tcBorders>
            <w:vAlign w:val="center"/>
          </w:tcPr>
          <w:p w14:paraId="218B698F">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193.52</w:t>
            </w:r>
          </w:p>
        </w:tc>
        <w:tc>
          <w:tcPr>
            <w:tcW w:w="557" w:type="dxa"/>
            <w:gridSpan w:val="2"/>
            <w:tcBorders>
              <w:top w:val="nil"/>
              <w:left w:val="nil"/>
              <w:bottom w:val="single" w:color="auto" w:sz="4" w:space="0"/>
              <w:right w:val="single" w:color="auto" w:sz="4" w:space="0"/>
            </w:tcBorders>
            <w:vAlign w:val="center"/>
          </w:tcPr>
          <w:p w14:paraId="3ADB7A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C0C08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634CB816">
            <w:pPr>
              <w:widowControl/>
              <w:spacing w:line="240" w:lineRule="exact"/>
              <w:jc w:val="center"/>
              <w:rPr>
                <w:rFonts w:ascii="宋体" w:hAnsi="宋体" w:cs="宋体"/>
                <w:color w:val="auto"/>
                <w:kern w:val="0"/>
                <w:sz w:val="18"/>
                <w:szCs w:val="18"/>
              </w:rPr>
            </w:pPr>
          </w:p>
        </w:tc>
      </w:tr>
      <w:tr w14:paraId="31057EAF">
        <w:tblPrEx>
          <w:tblCellMar>
            <w:top w:w="0" w:type="dxa"/>
            <w:left w:w="108" w:type="dxa"/>
            <w:bottom w:w="0" w:type="dxa"/>
            <w:right w:w="108" w:type="dxa"/>
          </w:tblCellMar>
        </w:tblPrEx>
        <w:trPr>
          <w:trHeight w:val="1358" w:hRule="exact"/>
          <w:jc w:val="center"/>
        </w:trPr>
        <w:tc>
          <w:tcPr>
            <w:tcW w:w="578" w:type="dxa"/>
            <w:vMerge w:val="continue"/>
            <w:tcBorders>
              <w:left w:val="single" w:color="auto" w:sz="4" w:space="0"/>
              <w:right w:val="single" w:color="auto" w:sz="4" w:space="0"/>
            </w:tcBorders>
            <w:vAlign w:val="center"/>
          </w:tcPr>
          <w:p w14:paraId="7BB6917F">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14:paraId="1640E3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2B62FF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16FA1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7E3B2E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指标1：保障我委工作顺利开展</w:t>
            </w:r>
            <w:r>
              <w:rPr>
                <w:rFonts w:hint="eastAsia" w:ascii="宋体" w:hAnsi="宋体" w:cs="宋体"/>
                <w:color w:val="auto"/>
                <w:kern w:val="0"/>
                <w:sz w:val="18"/>
                <w:szCs w:val="18"/>
              </w:rPr>
              <w:tab/>
            </w:r>
          </w:p>
        </w:tc>
        <w:tc>
          <w:tcPr>
            <w:tcW w:w="938" w:type="dxa"/>
            <w:tcBorders>
              <w:top w:val="nil"/>
              <w:left w:val="nil"/>
              <w:bottom w:val="single" w:color="auto" w:sz="4" w:space="0"/>
              <w:right w:val="single" w:color="auto" w:sz="4" w:space="0"/>
            </w:tcBorders>
            <w:vAlign w:val="center"/>
          </w:tcPr>
          <w:p w14:paraId="140B352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193.52</w:t>
            </w:r>
          </w:p>
        </w:tc>
        <w:tc>
          <w:tcPr>
            <w:tcW w:w="848" w:type="dxa"/>
            <w:tcBorders>
              <w:top w:val="nil"/>
              <w:left w:val="nil"/>
              <w:bottom w:val="single" w:color="auto" w:sz="4" w:space="0"/>
              <w:right w:val="single" w:color="auto" w:sz="4" w:space="0"/>
            </w:tcBorders>
            <w:vAlign w:val="center"/>
          </w:tcPr>
          <w:p w14:paraId="2CF609DF">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193.52</w:t>
            </w:r>
          </w:p>
        </w:tc>
        <w:tc>
          <w:tcPr>
            <w:tcW w:w="557" w:type="dxa"/>
            <w:gridSpan w:val="2"/>
            <w:tcBorders>
              <w:top w:val="nil"/>
              <w:left w:val="nil"/>
              <w:bottom w:val="single" w:color="auto" w:sz="4" w:space="0"/>
              <w:right w:val="single" w:color="auto" w:sz="4" w:space="0"/>
            </w:tcBorders>
            <w:vAlign w:val="center"/>
          </w:tcPr>
          <w:p w14:paraId="782D0D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46133D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5F717677">
            <w:pPr>
              <w:widowControl/>
              <w:spacing w:line="240" w:lineRule="exact"/>
              <w:jc w:val="center"/>
              <w:rPr>
                <w:rFonts w:ascii="宋体" w:hAnsi="宋体" w:cs="宋体"/>
                <w:color w:val="auto"/>
                <w:kern w:val="0"/>
                <w:sz w:val="18"/>
                <w:szCs w:val="18"/>
              </w:rPr>
            </w:pPr>
          </w:p>
        </w:tc>
      </w:tr>
      <w:tr w14:paraId="5CF743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405B4A">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7E5FA6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6A3878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5047D5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24C7A0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满意</w:t>
            </w:r>
          </w:p>
        </w:tc>
        <w:tc>
          <w:tcPr>
            <w:tcW w:w="938" w:type="dxa"/>
            <w:tcBorders>
              <w:top w:val="single" w:color="auto" w:sz="4" w:space="0"/>
              <w:left w:val="nil"/>
              <w:bottom w:val="single" w:color="auto" w:sz="4" w:space="0"/>
              <w:right w:val="single" w:color="auto" w:sz="4" w:space="0"/>
            </w:tcBorders>
            <w:vAlign w:val="center"/>
          </w:tcPr>
          <w:p w14:paraId="1C2257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w:t>
            </w:r>
          </w:p>
        </w:tc>
        <w:tc>
          <w:tcPr>
            <w:tcW w:w="848" w:type="dxa"/>
            <w:tcBorders>
              <w:top w:val="single" w:color="auto" w:sz="4" w:space="0"/>
              <w:left w:val="nil"/>
              <w:bottom w:val="single" w:color="auto" w:sz="4" w:space="0"/>
              <w:right w:val="single" w:color="auto" w:sz="4" w:space="0"/>
            </w:tcBorders>
            <w:vAlign w:val="center"/>
          </w:tcPr>
          <w:p w14:paraId="5CFD18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w:t>
            </w:r>
          </w:p>
        </w:tc>
        <w:tc>
          <w:tcPr>
            <w:tcW w:w="557" w:type="dxa"/>
            <w:gridSpan w:val="2"/>
            <w:tcBorders>
              <w:top w:val="single" w:color="auto" w:sz="4" w:space="0"/>
              <w:left w:val="nil"/>
              <w:bottom w:val="single" w:color="auto" w:sz="4" w:space="0"/>
              <w:right w:val="single" w:color="auto" w:sz="4" w:space="0"/>
            </w:tcBorders>
            <w:vAlign w:val="center"/>
          </w:tcPr>
          <w:p w14:paraId="0341C7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58BA4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A981D5A">
            <w:pPr>
              <w:widowControl/>
              <w:spacing w:line="240" w:lineRule="exact"/>
              <w:jc w:val="center"/>
              <w:rPr>
                <w:rFonts w:ascii="宋体" w:hAnsi="宋体" w:cs="宋体"/>
                <w:color w:val="auto"/>
                <w:kern w:val="0"/>
                <w:sz w:val="18"/>
                <w:szCs w:val="18"/>
              </w:rPr>
            </w:pPr>
          </w:p>
        </w:tc>
      </w:tr>
      <w:tr w14:paraId="734570B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CBF8E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B9793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69CC0FC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0C26EB52">
            <w:pPr>
              <w:widowControl/>
              <w:spacing w:line="240" w:lineRule="exact"/>
              <w:jc w:val="center"/>
              <w:rPr>
                <w:rFonts w:ascii="宋体" w:hAnsi="宋体" w:cs="宋体"/>
                <w:color w:val="auto"/>
                <w:kern w:val="0"/>
                <w:sz w:val="18"/>
                <w:szCs w:val="18"/>
              </w:rPr>
            </w:pPr>
          </w:p>
        </w:tc>
      </w:tr>
    </w:tbl>
    <w:p w14:paraId="7D6364B1">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398AC5AF">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1F8FC4BA">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2C36C0B">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25C2CF60">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6E25DC1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27B8E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4C5323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车站路47号办公楼租赁费用</w:t>
            </w:r>
          </w:p>
        </w:tc>
      </w:tr>
      <w:tr w14:paraId="0B53EE3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28385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4A5EFC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73EBF0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434C1070">
            <w:pPr>
              <w:widowControl/>
              <w:tabs>
                <w:tab w:val="left" w:pos="259"/>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lang w:val="en-US" w:eastAsia="zh-CN"/>
              </w:rPr>
              <w:t>通州区住房和城乡建设委员会</w:t>
            </w:r>
          </w:p>
        </w:tc>
      </w:tr>
      <w:tr w14:paraId="4BED1A57">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108409">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663DFF5F">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714F77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3CEC5C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3784E4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5C7E0C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669AB8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2E6E43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6DD5CC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9C1F7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33DEA1F7">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0CE32DE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w:t>
            </w:r>
          </w:p>
        </w:tc>
        <w:tc>
          <w:tcPr>
            <w:tcW w:w="1107" w:type="dxa"/>
            <w:gridSpan w:val="2"/>
            <w:tcBorders>
              <w:top w:val="nil"/>
              <w:left w:val="nil"/>
              <w:bottom w:val="single" w:color="auto" w:sz="4" w:space="0"/>
              <w:right w:val="single" w:color="auto" w:sz="4" w:space="0"/>
            </w:tcBorders>
            <w:noWrap w:val="0"/>
            <w:vAlign w:val="center"/>
          </w:tcPr>
          <w:p w14:paraId="3D9DBD6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w:t>
            </w:r>
          </w:p>
        </w:tc>
        <w:tc>
          <w:tcPr>
            <w:tcW w:w="1050" w:type="dxa"/>
            <w:gridSpan w:val="2"/>
            <w:tcBorders>
              <w:top w:val="nil"/>
              <w:left w:val="nil"/>
              <w:bottom w:val="single" w:color="auto" w:sz="4" w:space="0"/>
              <w:right w:val="single" w:color="auto" w:sz="4" w:space="0"/>
            </w:tcBorders>
            <w:noWrap w:val="0"/>
            <w:vAlign w:val="center"/>
          </w:tcPr>
          <w:p w14:paraId="1F6F40E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w:t>
            </w:r>
          </w:p>
        </w:tc>
        <w:tc>
          <w:tcPr>
            <w:tcW w:w="771" w:type="dxa"/>
            <w:gridSpan w:val="2"/>
            <w:tcBorders>
              <w:top w:val="nil"/>
              <w:left w:val="nil"/>
              <w:bottom w:val="single" w:color="auto" w:sz="4" w:space="0"/>
              <w:right w:val="single" w:color="auto" w:sz="4" w:space="0"/>
            </w:tcBorders>
            <w:noWrap w:val="0"/>
            <w:vAlign w:val="center"/>
          </w:tcPr>
          <w:p w14:paraId="560F82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1A22934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347853F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3EC31F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35517B">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4F4DD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03F8828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w:t>
            </w:r>
          </w:p>
        </w:tc>
        <w:tc>
          <w:tcPr>
            <w:tcW w:w="1107" w:type="dxa"/>
            <w:gridSpan w:val="2"/>
            <w:tcBorders>
              <w:top w:val="nil"/>
              <w:left w:val="nil"/>
              <w:bottom w:val="single" w:color="auto" w:sz="4" w:space="0"/>
              <w:right w:val="single" w:color="auto" w:sz="4" w:space="0"/>
            </w:tcBorders>
            <w:noWrap w:val="0"/>
            <w:vAlign w:val="center"/>
          </w:tcPr>
          <w:p w14:paraId="3653F55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4000</w:t>
            </w:r>
          </w:p>
        </w:tc>
        <w:tc>
          <w:tcPr>
            <w:tcW w:w="1050" w:type="dxa"/>
            <w:gridSpan w:val="2"/>
            <w:tcBorders>
              <w:top w:val="nil"/>
              <w:left w:val="nil"/>
              <w:bottom w:val="single" w:color="auto" w:sz="4" w:space="0"/>
              <w:right w:val="single" w:color="auto" w:sz="4" w:space="0"/>
            </w:tcBorders>
            <w:noWrap w:val="0"/>
            <w:vAlign w:val="center"/>
          </w:tcPr>
          <w:p w14:paraId="120D961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w:t>
            </w:r>
          </w:p>
        </w:tc>
        <w:tc>
          <w:tcPr>
            <w:tcW w:w="771" w:type="dxa"/>
            <w:gridSpan w:val="2"/>
            <w:tcBorders>
              <w:top w:val="nil"/>
              <w:left w:val="nil"/>
              <w:bottom w:val="single" w:color="auto" w:sz="4" w:space="0"/>
              <w:right w:val="single" w:color="auto" w:sz="4" w:space="0"/>
            </w:tcBorders>
            <w:noWrap w:val="0"/>
            <w:vAlign w:val="center"/>
          </w:tcPr>
          <w:p w14:paraId="56EAB3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34E4BA64">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7481EF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4C8D63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B7362F">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634ED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4EA7133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11CF4C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626598E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5DE206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48E5967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64C2EF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1544C0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F33FBD9">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27B1E6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26219DE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6E17891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7B3E1F4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19F436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14BD8DC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6A979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5F8C612">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4DA244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03DD89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64D67A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033B267">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2DEC80EF">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6F412531">
            <w:pPr>
              <w:widowControl/>
              <w:spacing w:line="240" w:lineRule="exact"/>
              <w:jc w:val="center"/>
              <w:rPr>
                <w:rFonts w:hint="eastAsia" w:ascii="宋体" w:hAnsi="宋体" w:eastAsia="宋体" w:cs="宋体"/>
                <w:color w:val="auto"/>
                <w:kern w:val="0"/>
                <w:sz w:val="18"/>
                <w:szCs w:val="18"/>
                <w:lang w:eastAsia="zh-CN"/>
              </w:rPr>
            </w:pPr>
            <w:r>
              <w:rPr>
                <w:rFonts w:hint="eastAsia"/>
                <w:lang w:eastAsia="zh-CN"/>
              </w:rPr>
              <w:t>解决我委办公用房紧张需求。</w:t>
            </w:r>
          </w:p>
        </w:tc>
        <w:tc>
          <w:tcPr>
            <w:tcW w:w="3356" w:type="dxa"/>
            <w:gridSpan w:val="7"/>
            <w:tcBorders>
              <w:top w:val="single" w:color="auto" w:sz="4" w:space="0"/>
              <w:left w:val="nil"/>
              <w:bottom w:val="single" w:color="auto" w:sz="4" w:space="0"/>
              <w:right w:val="single" w:color="auto" w:sz="4" w:space="0"/>
            </w:tcBorders>
            <w:noWrap w:val="0"/>
            <w:vAlign w:val="center"/>
          </w:tcPr>
          <w:p w14:paraId="15EDFB52">
            <w:pPr>
              <w:widowControl/>
              <w:spacing w:line="240" w:lineRule="exact"/>
              <w:jc w:val="center"/>
              <w:rPr>
                <w:rFonts w:ascii="宋体" w:hAnsi="宋体" w:cs="宋体"/>
                <w:color w:val="auto"/>
                <w:kern w:val="0"/>
                <w:sz w:val="18"/>
                <w:szCs w:val="18"/>
              </w:rPr>
            </w:pPr>
            <w:r>
              <w:rPr>
                <w:rFonts w:hint="eastAsia"/>
                <w:lang w:eastAsia="zh-CN"/>
              </w:rPr>
              <w:t>解决我委部分办公用房紧张问题，仍需增加办公面积。</w:t>
            </w:r>
          </w:p>
        </w:tc>
      </w:tr>
      <w:tr w14:paraId="6F6E3CCF">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53A046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71CB42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05F41B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340242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6D2FF2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173D9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7BC1FF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58586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31F768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3B7E76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022C16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79BE557">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14:paraId="71C62E91">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78B600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52E417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31C572B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rPr>
              <w:t>车站路47号办公楼建筑面积</w:t>
            </w:r>
          </w:p>
        </w:tc>
        <w:tc>
          <w:tcPr>
            <w:tcW w:w="938" w:type="dxa"/>
            <w:tcBorders>
              <w:top w:val="nil"/>
              <w:left w:val="nil"/>
              <w:bottom w:val="single" w:color="auto" w:sz="4" w:space="0"/>
              <w:right w:val="single" w:color="auto" w:sz="4" w:space="0"/>
            </w:tcBorders>
            <w:noWrap w:val="0"/>
            <w:vAlign w:val="center"/>
          </w:tcPr>
          <w:p w14:paraId="6B0232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2330.37平方米</w:t>
            </w:r>
          </w:p>
        </w:tc>
        <w:tc>
          <w:tcPr>
            <w:tcW w:w="848" w:type="dxa"/>
            <w:tcBorders>
              <w:top w:val="nil"/>
              <w:left w:val="nil"/>
              <w:bottom w:val="single" w:color="auto" w:sz="4" w:space="0"/>
              <w:right w:val="single" w:color="auto" w:sz="4" w:space="0"/>
            </w:tcBorders>
            <w:noWrap w:val="0"/>
            <w:vAlign w:val="center"/>
          </w:tcPr>
          <w:p w14:paraId="1B7C8D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2330.37平方米</w:t>
            </w:r>
          </w:p>
        </w:tc>
        <w:tc>
          <w:tcPr>
            <w:tcW w:w="557" w:type="dxa"/>
            <w:gridSpan w:val="2"/>
            <w:tcBorders>
              <w:top w:val="nil"/>
              <w:left w:val="nil"/>
              <w:bottom w:val="single" w:color="auto" w:sz="4" w:space="0"/>
              <w:right w:val="single" w:color="auto" w:sz="4" w:space="0"/>
            </w:tcBorders>
            <w:noWrap w:val="0"/>
            <w:vAlign w:val="center"/>
          </w:tcPr>
          <w:p w14:paraId="614685D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57" w:type="dxa"/>
            <w:gridSpan w:val="2"/>
            <w:tcBorders>
              <w:top w:val="nil"/>
              <w:left w:val="nil"/>
              <w:bottom w:val="single" w:color="auto" w:sz="4" w:space="0"/>
              <w:right w:val="single" w:color="auto" w:sz="4" w:space="0"/>
            </w:tcBorders>
            <w:noWrap w:val="0"/>
            <w:vAlign w:val="center"/>
          </w:tcPr>
          <w:p w14:paraId="10A27C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noWrap w:val="0"/>
            <w:vAlign w:val="center"/>
          </w:tcPr>
          <w:p w14:paraId="0436E3EC">
            <w:pPr>
              <w:widowControl/>
              <w:spacing w:line="240" w:lineRule="exact"/>
              <w:jc w:val="center"/>
              <w:rPr>
                <w:rFonts w:ascii="宋体" w:hAnsi="宋体" w:cs="宋体"/>
                <w:color w:val="auto"/>
                <w:kern w:val="0"/>
                <w:sz w:val="18"/>
                <w:szCs w:val="18"/>
              </w:rPr>
            </w:pPr>
          </w:p>
        </w:tc>
      </w:tr>
      <w:tr w14:paraId="19278084">
        <w:tblPrEx>
          <w:tblCellMar>
            <w:top w:w="0" w:type="dxa"/>
            <w:left w:w="108" w:type="dxa"/>
            <w:bottom w:w="0" w:type="dxa"/>
            <w:right w:w="108" w:type="dxa"/>
          </w:tblCellMar>
        </w:tblPrEx>
        <w:trPr>
          <w:trHeight w:val="1821" w:hRule="exact"/>
          <w:jc w:val="center"/>
        </w:trPr>
        <w:tc>
          <w:tcPr>
            <w:tcW w:w="578" w:type="dxa"/>
            <w:vMerge w:val="continue"/>
            <w:tcBorders>
              <w:left w:val="single" w:color="auto" w:sz="4" w:space="0"/>
              <w:right w:val="single" w:color="auto" w:sz="4" w:space="0"/>
            </w:tcBorders>
            <w:noWrap w:val="0"/>
            <w:vAlign w:val="center"/>
          </w:tcPr>
          <w:p w14:paraId="49D414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61771A05">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6CB97E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1E43FAF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rPr>
              <w:t>依据和北京通州房地产开发有限公司签订的《房屋租赁合同》 租赁期为2021年9月1日至2025年12月31日。</w:t>
            </w:r>
          </w:p>
        </w:tc>
        <w:tc>
          <w:tcPr>
            <w:tcW w:w="938" w:type="dxa"/>
            <w:tcBorders>
              <w:top w:val="nil"/>
              <w:left w:val="nil"/>
              <w:bottom w:val="single" w:color="auto" w:sz="4" w:space="0"/>
              <w:right w:val="single" w:color="auto" w:sz="4" w:space="0"/>
            </w:tcBorders>
            <w:noWrap w:val="0"/>
            <w:vAlign w:val="center"/>
          </w:tcPr>
          <w:p w14:paraId="4E40749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400万</w:t>
            </w:r>
          </w:p>
        </w:tc>
        <w:tc>
          <w:tcPr>
            <w:tcW w:w="848" w:type="dxa"/>
            <w:tcBorders>
              <w:top w:val="nil"/>
              <w:left w:val="nil"/>
              <w:bottom w:val="single" w:color="auto" w:sz="4" w:space="0"/>
              <w:right w:val="single" w:color="auto" w:sz="4" w:space="0"/>
            </w:tcBorders>
            <w:noWrap w:val="0"/>
            <w:vAlign w:val="center"/>
          </w:tcPr>
          <w:p w14:paraId="2E3924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400万</w:t>
            </w:r>
          </w:p>
        </w:tc>
        <w:tc>
          <w:tcPr>
            <w:tcW w:w="557" w:type="dxa"/>
            <w:gridSpan w:val="2"/>
            <w:tcBorders>
              <w:top w:val="nil"/>
              <w:left w:val="nil"/>
              <w:bottom w:val="single" w:color="auto" w:sz="4" w:space="0"/>
              <w:right w:val="single" w:color="auto" w:sz="4" w:space="0"/>
            </w:tcBorders>
            <w:noWrap w:val="0"/>
            <w:vAlign w:val="center"/>
          </w:tcPr>
          <w:p w14:paraId="03C95C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noWrap w:val="0"/>
            <w:vAlign w:val="center"/>
          </w:tcPr>
          <w:p w14:paraId="6B2E5C5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noWrap w:val="0"/>
            <w:vAlign w:val="center"/>
          </w:tcPr>
          <w:p w14:paraId="0C36344A">
            <w:pPr>
              <w:widowControl/>
              <w:spacing w:line="240" w:lineRule="exact"/>
              <w:jc w:val="center"/>
              <w:rPr>
                <w:rFonts w:ascii="宋体" w:hAnsi="宋体" w:cs="宋体"/>
                <w:color w:val="auto"/>
                <w:kern w:val="0"/>
                <w:sz w:val="18"/>
                <w:szCs w:val="18"/>
              </w:rPr>
            </w:pPr>
          </w:p>
        </w:tc>
      </w:tr>
      <w:tr w14:paraId="25989C6C">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11C250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40BC474F">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3A8D05B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0FCEB9D1">
            <w:pPr>
              <w:widowControl/>
              <w:spacing w:line="240" w:lineRule="exact"/>
              <w:jc w:val="center"/>
              <w:rPr>
                <w:rFonts w:ascii="宋体" w:hAnsi="宋体" w:cs="宋体"/>
                <w:color w:val="auto"/>
                <w:kern w:val="0"/>
                <w:sz w:val="18"/>
                <w:szCs w:val="18"/>
              </w:rPr>
            </w:pPr>
          </w:p>
        </w:tc>
      </w:tr>
    </w:tbl>
    <w:p w14:paraId="4FDF6BDB">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1B6749A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2B530F8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9C6907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65E7B74B">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BE4FF8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64616D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328E42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租用东方宾馆办公用房存放档案</w:t>
            </w:r>
          </w:p>
        </w:tc>
      </w:tr>
      <w:tr w14:paraId="1CC0647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890A2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3117B8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6D62C4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6F15FB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通州区住房和城乡建设委员会</w:t>
            </w:r>
          </w:p>
        </w:tc>
      </w:tr>
      <w:tr w14:paraId="6CC90218">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9D41C5A">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1F24DACD">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7E0E00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3BED8B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06C7BB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43639D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74D947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760F9D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B88E16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362CBF">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DF3AAB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0DBC49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22.484</w:t>
            </w:r>
          </w:p>
        </w:tc>
        <w:tc>
          <w:tcPr>
            <w:tcW w:w="1107" w:type="dxa"/>
            <w:gridSpan w:val="2"/>
            <w:tcBorders>
              <w:top w:val="nil"/>
              <w:left w:val="nil"/>
              <w:bottom w:val="single" w:color="auto" w:sz="4" w:space="0"/>
              <w:right w:val="single" w:color="auto" w:sz="4" w:space="0"/>
            </w:tcBorders>
            <w:noWrap w:val="0"/>
            <w:vAlign w:val="center"/>
          </w:tcPr>
          <w:p w14:paraId="71E10C0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22.484</w:t>
            </w:r>
          </w:p>
        </w:tc>
        <w:tc>
          <w:tcPr>
            <w:tcW w:w="1050" w:type="dxa"/>
            <w:gridSpan w:val="2"/>
            <w:tcBorders>
              <w:top w:val="nil"/>
              <w:left w:val="nil"/>
              <w:bottom w:val="single" w:color="auto" w:sz="4" w:space="0"/>
              <w:right w:val="single" w:color="auto" w:sz="4" w:space="0"/>
            </w:tcBorders>
            <w:noWrap w:val="0"/>
            <w:vAlign w:val="center"/>
          </w:tcPr>
          <w:p w14:paraId="3F97211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22.484</w:t>
            </w:r>
          </w:p>
        </w:tc>
        <w:tc>
          <w:tcPr>
            <w:tcW w:w="771" w:type="dxa"/>
            <w:gridSpan w:val="2"/>
            <w:tcBorders>
              <w:top w:val="nil"/>
              <w:left w:val="nil"/>
              <w:bottom w:val="single" w:color="auto" w:sz="4" w:space="0"/>
              <w:right w:val="single" w:color="auto" w:sz="4" w:space="0"/>
            </w:tcBorders>
            <w:noWrap w:val="0"/>
            <w:vAlign w:val="center"/>
          </w:tcPr>
          <w:p w14:paraId="05B5C5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4EAE53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699293E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55277F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F42C6A">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FE598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292D669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22.484</w:t>
            </w:r>
          </w:p>
        </w:tc>
        <w:tc>
          <w:tcPr>
            <w:tcW w:w="1107" w:type="dxa"/>
            <w:gridSpan w:val="2"/>
            <w:tcBorders>
              <w:top w:val="nil"/>
              <w:left w:val="nil"/>
              <w:bottom w:val="single" w:color="auto" w:sz="4" w:space="0"/>
              <w:right w:val="single" w:color="auto" w:sz="4" w:space="0"/>
            </w:tcBorders>
            <w:noWrap w:val="0"/>
            <w:vAlign w:val="center"/>
          </w:tcPr>
          <w:p w14:paraId="37B909F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22.484</w:t>
            </w:r>
          </w:p>
        </w:tc>
        <w:tc>
          <w:tcPr>
            <w:tcW w:w="1050" w:type="dxa"/>
            <w:gridSpan w:val="2"/>
            <w:tcBorders>
              <w:top w:val="nil"/>
              <w:left w:val="nil"/>
              <w:bottom w:val="single" w:color="auto" w:sz="4" w:space="0"/>
              <w:right w:val="single" w:color="auto" w:sz="4" w:space="0"/>
            </w:tcBorders>
            <w:noWrap w:val="0"/>
            <w:vAlign w:val="center"/>
          </w:tcPr>
          <w:p w14:paraId="0617383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22.484</w:t>
            </w:r>
          </w:p>
        </w:tc>
        <w:tc>
          <w:tcPr>
            <w:tcW w:w="771" w:type="dxa"/>
            <w:gridSpan w:val="2"/>
            <w:tcBorders>
              <w:top w:val="nil"/>
              <w:left w:val="nil"/>
              <w:bottom w:val="single" w:color="auto" w:sz="4" w:space="0"/>
              <w:right w:val="single" w:color="auto" w:sz="4" w:space="0"/>
            </w:tcBorders>
            <w:noWrap w:val="0"/>
            <w:vAlign w:val="center"/>
          </w:tcPr>
          <w:p w14:paraId="0DB361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AA4B55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0985AF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727E9D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C01B13">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2923B0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16FC5EF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2D34669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76EF441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407188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8C06F8A">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1B1046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96AE65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C4C66C">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35A25D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3B00026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54F1F92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5D35A45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0700D3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C306CC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3C56E2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E3623C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6D2E02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3FAEBA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08413C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50E1185">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0EC57766">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541A87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依据和北京东方宾馆有限责任公司</w:t>
            </w:r>
            <w:r>
              <w:rPr>
                <w:rFonts w:hint="eastAsia" w:asciiTheme="minorEastAsia" w:hAnsiTheme="minorEastAsia"/>
                <w:sz w:val="18"/>
                <w:szCs w:val="18"/>
              </w:rPr>
              <w:t>签订的《房屋租赁合同》</w:t>
            </w:r>
            <w:r>
              <w:rPr>
                <w:rFonts w:hint="eastAsia" w:asciiTheme="minorEastAsia" w:hAnsiTheme="minorEastAsia"/>
                <w:sz w:val="18"/>
                <w:szCs w:val="18"/>
                <w:lang w:eastAsia="zh-CN"/>
              </w:rPr>
              <w:t>、满足我委档案资料存放要求</w:t>
            </w:r>
          </w:p>
        </w:tc>
        <w:tc>
          <w:tcPr>
            <w:tcW w:w="3356" w:type="dxa"/>
            <w:gridSpan w:val="7"/>
            <w:tcBorders>
              <w:top w:val="single" w:color="auto" w:sz="4" w:space="0"/>
              <w:left w:val="nil"/>
              <w:bottom w:val="single" w:color="auto" w:sz="4" w:space="0"/>
              <w:right w:val="single" w:color="auto" w:sz="4" w:space="0"/>
            </w:tcBorders>
            <w:noWrap w:val="0"/>
            <w:vAlign w:val="center"/>
          </w:tcPr>
          <w:p w14:paraId="5D976FB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已完成相关任务</w:t>
            </w:r>
          </w:p>
        </w:tc>
      </w:tr>
      <w:tr w14:paraId="40210D9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6427E2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5E9E03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0206C1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4D7086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3569C9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4DCE1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2C8CDA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73EF11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4CB854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015789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35EAC9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B288CB7">
        <w:tblPrEx>
          <w:tblCellMar>
            <w:top w:w="0" w:type="dxa"/>
            <w:left w:w="108" w:type="dxa"/>
            <w:bottom w:w="0" w:type="dxa"/>
            <w:right w:w="108" w:type="dxa"/>
          </w:tblCellMar>
        </w:tblPrEx>
        <w:trPr>
          <w:trHeight w:val="1331" w:hRule="exact"/>
          <w:jc w:val="center"/>
        </w:trPr>
        <w:tc>
          <w:tcPr>
            <w:tcW w:w="578" w:type="dxa"/>
            <w:vMerge w:val="continue"/>
            <w:tcBorders>
              <w:left w:val="single" w:color="auto" w:sz="4" w:space="0"/>
              <w:right w:val="single" w:color="auto" w:sz="4" w:space="0"/>
            </w:tcBorders>
            <w:noWrap w:val="0"/>
            <w:vAlign w:val="center"/>
          </w:tcPr>
          <w:p w14:paraId="306670F2">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4E61F5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248023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4B3EC44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Theme="minorEastAsia" w:hAnsiTheme="minorEastAsia"/>
                <w:sz w:val="18"/>
                <w:szCs w:val="18"/>
              </w:rPr>
              <w:t>车站路48号东方宾馆租用A座第二会议室及A座休息室</w:t>
            </w:r>
          </w:p>
        </w:tc>
        <w:tc>
          <w:tcPr>
            <w:tcW w:w="938" w:type="dxa"/>
            <w:tcBorders>
              <w:top w:val="nil"/>
              <w:left w:val="nil"/>
              <w:bottom w:val="single" w:color="auto" w:sz="4" w:space="0"/>
              <w:right w:val="single" w:color="auto" w:sz="4" w:space="0"/>
            </w:tcBorders>
            <w:noWrap w:val="0"/>
            <w:vAlign w:val="center"/>
          </w:tcPr>
          <w:p w14:paraId="4B86C0D8">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140</w:t>
            </w:r>
          </w:p>
          <w:p w14:paraId="2BD981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平方米</w:t>
            </w:r>
          </w:p>
        </w:tc>
        <w:tc>
          <w:tcPr>
            <w:tcW w:w="848" w:type="dxa"/>
            <w:tcBorders>
              <w:top w:val="nil"/>
              <w:left w:val="nil"/>
              <w:bottom w:val="single" w:color="auto" w:sz="4" w:space="0"/>
              <w:right w:val="single" w:color="auto" w:sz="4" w:space="0"/>
            </w:tcBorders>
            <w:noWrap w:val="0"/>
            <w:vAlign w:val="center"/>
          </w:tcPr>
          <w:p w14:paraId="30AE53C2">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140</w:t>
            </w:r>
          </w:p>
          <w:p w14:paraId="4B03CB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平方米</w:t>
            </w:r>
          </w:p>
        </w:tc>
        <w:tc>
          <w:tcPr>
            <w:tcW w:w="557" w:type="dxa"/>
            <w:gridSpan w:val="2"/>
            <w:tcBorders>
              <w:top w:val="nil"/>
              <w:left w:val="nil"/>
              <w:bottom w:val="single" w:color="auto" w:sz="4" w:space="0"/>
              <w:right w:val="single" w:color="auto" w:sz="4" w:space="0"/>
            </w:tcBorders>
            <w:noWrap w:val="0"/>
            <w:vAlign w:val="center"/>
          </w:tcPr>
          <w:p w14:paraId="39BE2E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57" w:type="dxa"/>
            <w:gridSpan w:val="2"/>
            <w:tcBorders>
              <w:top w:val="nil"/>
              <w:left w:val="nil"/>
              <w:bottom w:val="single" w:color="auto" w:sz="4" w:space="0"/>
              <w:right w:val="single" w:color="auto" w:sz="4" w:space="0"/>
            </w:tcBorders>
            <w:noWrap w:val="0"/>
            <w:vAlign w:val="center"/>
          </w:tcPr>
          <w:p w14:paraId="36B359E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noWrap w:val="0"/>
            <w:vAlign w:val="center"/>
          </w:tcPr>
          <w:p w14:paraId="60243B5F">
            <w:pPr>
              <w:widowControl/>
              <w:spacing w:line="240" w:lineRule="exact"/>
              <w:jc w:val="center"/>
              <w:rPr>
                <w:rFonts w:ascii="宋体" w:hAnsi="宋体" w:cs="宋体"/>
                <w:color w:val="auto"/>
                <w:kern w:val="0"/>
                <w:sz w:val="18"/>
                <w:szCs w:val="18"/>
              </w:rPr>
            </w:pPr>
          </w:p>
        </w:tc>
      </w:tr>
      <w:tr w14:paraId="68DAB630">
        <w:tblPrEx>
          <w:tblCellMar>
            <w:top w:w="0" w:type="dxa"/>
            <w:left w:w="108" w:type="dxa"/>
            <w:bottom w:w="0" w:type="dxa"/>
            <w:right w:w="108" w:type="dxa"/>
          </w:tblCellMar>
        </w:tblPrEx>
        <w:trPr>
          <w:trHeight w:val="1445" w:hRule="exact"/>
          <w:jc w:val="center"/>
        </w:trPr>
        <w:tc>
          <w:tcPr>
            <w:tcW w:w="578" w:type="dxa"/>
            <w:vMerge w:val="continue"/>
            <w:tcBorders>
              <w:left w:val="single" w:color="auto" w:sz="4" w:space="0"/>
              <w:right w:val="single" w:color="auto" w:sz="4" w:space="0"/>
            </w:tcBorders>
            <w:noWrap w:val="0"/>
            <w:vAlign w:val="center"/>
          </w:tcPr>
          <w:p w14:paraId="1A9DA3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550B296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2DBB6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6C0101C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依据和北京东方宾馆有限责任公司</w:t>
            </w:r>
            <w:r>
              <w:rPr>
                <w:rFonts w:hint="eastAsia" w:asciiTheme="minorEastAsia" w:hAnsiTheme="minorEastAsia"/>
                <w:sz w:val="18"/>
                <w:szCs w:val="18"/>
              </w:rPr>
              <w:t>签订的《房屋租赁合同》 租赁期为202</w:t>
            </w:r>
            <w:r>
              <w:rPr>
                <w:rFonts w:hint="eastAsia" w:asciiTheme="minorEastAsia" w:hAnsiTheme="minorEastAsia"/>
                <w:sz w:val="18"/>
                <w:szCs w:val="18"/>
                <w:lang w:val="en-US" w:eastAsia="zh-CN"/>
              </w:rPr>
              <w:t>4</w:t>
            </w:r>
            <w:r>
              <w:rPr>
                <w:rFonts w:hint="eastAsia" w:asciiTheme="minorEastAsia" w:hAnsiTheme="minorEastAsia"/>
                <w:sz w:val="18"/>
                <w:szCs w:val="18"/>
              </w:rPr>
              <w:t>年1月1日至202</w:t>
            </w:r>
            <w:r>
              <w:rPr>
                <w:rFonts w:hint="eastAsia" w:asciiTheme="minorEastAsia" w:hAnsiTheme="minorEastAsia"/>
                <w:sz w:val="18"/>
                <w:szCs w:val="18"/>
                <w:lang w:val="en-US" w:eastAsia="zh-CN"/>
              </w:rPr>
              <w:t>4</w:t>
            </w:r>
            <w:r>
              <w:rPr>
                <w:rFonts w:hint="eastAsia" w:asciiTheme="minorEastAsia" w:hAnsiTheme="minorEastAsia"/>
                <w:sz w:val="18"/>
                <w:szCs w:val="18"/>
              </w:rPr>
              <w:t>年12月31日。</w:t>
            </w:r>
          </w:p>
        </w:tc>
        <w:tc>
          <w:tcPr>
            <w:tcW w:w="938" w:type="dxa"/>
            <w:tcBorders>
              <w:top w:val="nil"/>
              <w:left w:val="nil"/>
              <w:bottom w:val="single" w:color="auto" w:sz="4" w:space="0"/>
              <w:right w:val="single" w:color="auto" w:sz="4" w:space="0"/>
            </w:tcBorders>
            <w:noWrap w:val="0"/>
            <w:vAlign w:val="center"/>
          </w:tcPr>
          <w:p w14:paraId="2B1540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22.4840万元</w:t>
            </w:r>
          </w:p>
        </w:tc>
        <w:tc>
          <w:tcPr>
            <w:tcW w:w="848" w:type="dxa"/>
            <w:tcBorders>
              <w:top w:val="nil"/>
              <w:left w:val="nil"/>
              <w:bottom w:val="single" w:color="auto" w:sz="4" w:space="0"/>
              <w:right w:val="single" w:color="auto" w:sz="4" w:space="0"/>
            </w:tcBorders>
            <w:noWrap w:val="0"/>
            <w:vAlign w:val="center"/>
          </w:tcPr>
          <w:p w14:paraId="759A61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22.4840万元</w:t>
            </w:r>
          </w:p>
        </w:tc>
        <w:tc>
          <w:tcPr>
            <w:tcW w:w="557" w:type="dxa"/>
            <w:gridSpan w:val="2"/>
            <w:tcBorders>
              <w:top w:val="nil"/>
              <w:left w:val="nil"/>
              <w:bottom w:val="single" w:color="auto" w:sz="4" w:space="0"/>
              <w:right w:val="single" w:color="auto" w:sz="4" w:space="0"/>
            </w:tcBorders>
            <w:noWrap w:val="0"/>
            <w:vAlign w:val="center"/>
          </w:tcPr>
          <w:p w14:paraId="3CF8368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noWrap w:val="0"/>
            <w:vAlign w:val="center"/>
          </w:tcPr>
          <w:p w14:paraId="6D5E492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noWrap w:val="0"/>
            <w:vAlign w:val="center"/>
          </w:tcPr>
          <w:p w14:paraId="52E70188">
            <w:pPr>
              <w:widowControl/>
              <w:spacing w:line="240" w:lineRule="exact"/>
              <w:jc w:val="center"/>
              <w:rPr>
                <w:rFonts w:ascii="宋体" w:hAnsi="宋体" w:cs="宋体"/>
                <w:color w:val="auto"/>
                <w:kern w:val="0"/>
                <w:sz w:val="18"/>
                <w:szCs w:val="18"/>
              </w:rPr>
            </w:pPr>
          </w:p>
        </w:tc>
      </w:tr>
      <w:tr w14:paraId="39E8294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606CA6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65C5928E">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1A0C4F7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77DFEA52">
            <w:pPr>
              <w:widowControl/>
              <w:spacing w:line="240" w:lineRule="exact"/>
              <w:jc w:val="center"/>
              <w:rPr>
                <w:rFonts w:ascii="宋体" w:hAnsi="宋体" w:cs="宋体"/>
                <w:color w:val="auto"/>
                <w:kern w:val="0"/>
                <w:sz w:val="18"/>
                <w:szCs w:val="18"/>
              </w:rPr>
            </w:pPr>
          </w:p>
        </w:tc>
      </w:tr>
    </w:tbl>
    <w:p w14:paraId="0DC1F0B4">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912"/>
        <w:gridCol w:w="138"/>
        <w:gridCol w:w="355"/>
        <w:gridCol w:w="416"/>
        <w:gridCol w:w="141"/>
        <w:gridCol w:w="695"/>
        <w:gridCol w:w="699"/>
      </w:tblGrid>
      <w:tr w14:paraId="47B04E9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2A064158">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E8D62AD">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0CE3A63">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56CA2A5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52ED4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FD697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建设工程施工现场监督协管员补助经费</w:t>
            </w:r>
          </w:p>
        </w:tc>
      </w:tr>
      <w:tr w14:paraId="2ECD9312">
        <w:tblPrEx>
          <w:tblCellMar>
            <w:top w:w="0" w:type="dxa"/>
            <w:left w:w="108" w:type="dxa"/>
            <w:bottom w:w="0" w:type="dxa"/>
            <w:right w:w="108" w:type="dxa"/>
          </w:tblCellMar>
        </w:tblPrEx>
        <w:trPr>
          <w:trHeight w:val="53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8044C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8B8A275">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313680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0D35C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r>
      <w:tr w14:paraId="67042EE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1ECC8D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5368A449">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FBFCD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52CEA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1EEF98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2991A0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E18D1A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5BC118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109444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74F207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ED405B">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095E807E">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45.58</w:t>
            </w:r>
          </w:p>
        </w:tc>
        <w:tc>
          <w:tcPr>
            <w:tcW w:w="1107" w:type="dxa"/>
            <w:gridSpan w:val="2"/>
            <w:tcBorders>
              <w:top w:val="nil"/>
              <w:left w:val="nil"/>
              <w:bottom w:val="single" w:color="auto" w:sz="4" w:space="0"/>
              <w:right w:val="single" w:color="auto" w:sz="4" w:space="0"/>
            </w:tcBorders>
            <w:vAlign w:val="center"/>
          </w:tcPr>
          <w:p w14:paraId="7BC6D210">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45.58</w:t>
            </w:r>
          </w:p>
        </w:tc>
        <w:tc>
          <w:tcPr>
            <w:tcW w:w="1050" w:type="dxa"/>
            <w:gridSpan w:val="2"/>
            <w:tcBorders>
              <w:top w:val="nil"/>
              <w:left w:val="nil"/>
              <w:bottom w:val="single" w:color="auto" w:sz="4" w:space="0"/>
              <w:right w:val="single" w:color="auto" w:sz="4" w:space="0"/>
            </w:tcBorders>
            <w:vAlign w:val="center"/>
          </w:tcPr>
          <w:p w14:paraId="0195B30E">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45.58</w:t>
            </w:r>
          </w:p>
        </w:tc>
        <w:tc>
          <w:tcPr>
            <w:tcW w:w="771" w:type="dxa"/>
            <w:gridSpan w:val="2"/>
            <w:tcBorders>
              <w:top w:val="nil"/>
              <w:left w:val="nil"/>
              <w:bottom w:val="single" w:color="auto" w:sz="4" w:space="0"/>
              <w:right w:val="single" w:color="auto" w:sz="4" w:space="0"/>
            </w:tcBorders>
            <w:vAlign w:val="center"/>
          </w:tcPr>
          <w:p w14:paraId="6CC3D9F2">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4547822A">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04669F2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139EFE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56E0C3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539E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B0D6EEC">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45.58</w:t>
            </w:r>
          </w:p>
        </w:tc>
        <w:tc>
          <w:tcPr>
            <w:tcW w:w="1107" w:type="dxa"/>
            <w:gridSpan w:val="2"/>
            <w:tcBorders>
              <w:top w:val="nil"/>
              <w:left w:val="nil"/>
              <w:bottom w:val="single" w:color="auto" w:sz="4" w:space="0"/>
              <w:right w:val="single" w:color="auto" w:sz="4" w:space="0"/>
            </w:tcBorders>
            <w:vAlign w:val="center"/>
          </w:tcPr>
          <w:p w14:paraId="32658F6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45.58</w:t>
            </w:r>
          </w:p>
        </w:tc>
        <w:tc>
          <w:tcPr>
            <w:tcW w:w="1050" w:type="dxa"/>
            <w:gridSpan w:val="2"/>
            <w:tcBorders>
              <w:top w:val="nil"/>
              <w:left w:val="nil"/>
              <w:bottom w:val="single" w:color="auto" w:sz="4" w:space="0"/>
              <w:right w:val="single" w:color="auto" w:sz="4" w:space="0"/>
            </w:tcBorders>
            <w:vAlign w:val="center"/>
          </w:tcPr>
          <w:p w14:paraId="27E61AF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45.58</w:t>
            </w:r>
          </w:p>
        </w:tc>
        <w:tc>
          <w:tcPr>
            <w:tcW w:w="771" w:type="dxa"/>
            <w:gridSpan w:val="2"/>
            <w:tcBorders>
              <w:top w:val="nil"/>
              <w:left w:val="nil"/>
              <w:bottom w:val="single" w:color="auto" w:sz="4" w:space="0"/>
              <w:right w:val="single" w:color="auto" w:sz="4" w:space="0"/>
            </w:tcBorders>
            <w:vAlign w:val="center"/>
          </w:tcPr>
          <w:p w14:paraId="6F52765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07B7C6C8">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0254F55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131B7B7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1EDA93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ECD7A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A672EB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4863DAE">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BB7F582">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7B1C209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57731863">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63125745">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1D24383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F03856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0854E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6063BC9">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992875F">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EE3008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5340245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0D0F019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36E479F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EBA91B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B2B38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F153B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3D37C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D8EB41A">
        <w:tblPrEx>
          <w:tblCellMar>
            <w:top w:w="0" w:type="dxa"/>
            <w:left w:w="108" w:type="dxa"/>
            <w:bottom w:w="0" w:type="dxa"/>
            <w:right w:w="108" w:type="dxa"/>
          </w:tblCellMar>
        </w:tblPrEx>
        <w:trPr>
          <w:trHeight w:val="1426"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7A15EE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951AAEE">
            <w:pPr>
              <w:widowControl/>
              <w:spacing w:line="240" w:lineRule="exact"/>
              <w:jc w:val="center"/>
              <w:rPr>
                <w:rFonts w:hint="eastAsia" w:ascii="宋体" w:hAnsi="宋体" w:cs="宋体"/>
                <w:color w:val="auto"/>
                <w:kern w:val="0"/>
                <w:sz w:val="18"/>
                <w:szCs w:val="18"/>
                <w:lang w:eastAsia="zh-CN"/>
              </w:rPr>
            </w:pPr>
          </w:p>
          <w:p w14:paraId="51CE55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为持续推进施工现场监管工作的开展，化解工作任务重与人员紧缺的矛盾，按照《北京市建设工程施工现场监督协管员管理暂行办法》和《通州区协管员队伍整合实施方案》的要求，区住建委聘用</w:t>
            </w:r>
            <w:r>
              <w:rPr>
                <w:rFonts w:hint="eastAsia" w:ascii="宋体" w:hAnsi="宋体" w:cs="宋体"/>
                <w:color w:val="auto"/>
                <w:kern w:val="0"/>
                <w:sz w:val="18"/>
                <w:szCs w:val="18"/>
                <w:lang w:val="en-US" w:eastAsia="zh-CN"/>
              </w:rPr>
              <w:t>施工现场监督协管员（</w:t>
            </w:r>
            <w:r>
              <w:rPr>
                <w:rFonts w:hint="eastAsia" w:ascii="宋体" w:hAnsi="宋体" w:cs="宋体"/>
                <w:color w:val="auto"/>
                <w:kern w:val="0"/>
                <w:sz w:val="18"/>
                <w:szCs w:val="18"/>
                <w:lang w:eastAsia="zh-CN"/>
              </w:rPr>
              <w:t>即监督政务辅助人员）</w:t>
            </w:r>
            <w:r>
              <w:rPr>
                <w:rFonts w:hint="eastAsia" w:ascii="宋体" w:hAnsi="宋体" w:cs="宋体"/>
                <w:color w:val="auto"/>
                <w:kern w:val="0"/>
                <w:sz w:val="18"/>
                <w:szCs w:val="18"/>
                <w:lang w:val="en-US" w:eastAsia="zh-CN"/>
              </w:rPr>
              <w:t>17</w:t>
            </w:r>
            <w:r>
              <w:rPr>
                <w:rFonts w:hint="eastAsia" w:ascii="宋体" w:hAnsi="宋体" w:cs="宋体"/>
                <w:color w:val="auto"/>
                <w:kern w:val="0"/>
                <w:sz w:val="18"/>
                <w:szCs w:val="18"/>
                <w:lang w:eastAsia="zh-CN"/>
              </w:rPr>
              <w:t>名。</w:t>
            </w:r>
          </w:p>
        </w:tc>
        <w:tc>
          <w:tcPr>
            <w:tcW w:w="3356" w:type="dxa"/>
            <w:gridSpan w:val="7"/>
            <w:tcBorders>
              <w:top w:val="single" w:color="auto" w:sz="4" w:space="0"/>
              <w:left w:val="nil"/>
              <w:bottom w:val="single" w:color="auto" w:sz="4" w:space="0"/>
              <w:right w:val="single" w:color="auto" w:sz="4" w:space="0"/>
            </w:tcBorders>
            <w:vAlign w:val="center"/>
          </w:tcPr>
          <w:p w14:paraId="4828F2FC">
            <w:pPr>
              <w:widowControl/>
              <w:spacing w:line="240" w:lineRule="exact"/>
              <w:jc w:val="center"/>
              <w:rPr>
                <w:rFonts w:hint="eastAsia" w:ascii="宋体" w:hAnsi="宋体" w:cs="宋体"/>
                <w:color w:val="auto"/>
                <w:kern w:val="0"/>
                <w:sz w:val="18"/>
                <w:szCs w:val="18"/>
                <w:lang w:eastAsia="zh-CN"/>
              </w:rPr>
            </w:pPr>
          </w:p>
          <w:p w14:paraId="2E2101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通过聘请建设工程施工现场监督协管员，达到补充日常监督巡检队伍，加强监管力量的目的。</w:t>
            </w:r>
          </w:p>
        </w:tc>
      </w:tr>
      <w:tr w14:paraId="69F224FE">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14:paraId="06A876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14:paraId="4296C1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14:paraId="5BD79A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150055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14:paraId="75B348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57EFF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12" w:type="dxa"/>
            <w:tcBorders>
              <w:top w:val="single" w:color="auto" w:sz="4" w:space="0"/>
              <w:left w:val="single" w:color="auto" w:sz="4" w:space="0"/>
              <w:bottom w:val="single" w:color="auto" w:sz="4" w:space="0"/>
              <w:right w:val="single" w:color="auto" w:sz="4" w:space="0"/>
            </w:tcBorders>
            <w:vAlign w:val="center"/>
          </w:tcPr>
          <w:p w14:paraId="0DE9FC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0BACF5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493" w:type="dxa"/>
            <w:gridSpan w:val="2"/>
            <w:tcBorders>
              <w:top w:val="single" w:color="auto" w:sz="4" w:space="0"/>
              <w:left w:val="single" w:color="auto" w:sz="4" w:space="0"/>
              <w:bottom w:val="single" w:color="auto" w:sz="4" w:space="0"/>
              <w:right w:val="single" w:color="auto" w:sz="4" w:space="0"/>
            </w:tcBorders>
            <w:vAlign w:val="center"/>
          </w:tcPr>
          <w:p w14:paraId="6E6D8C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39BDF5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1DD78F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A04ECAC">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6E17460A">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3E8050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14:paraId="681A1E0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441C528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聘用施工现场监督协管员人数</w:t>
            </w:r>
          </w:p>
          <w:p w14:paraId="159AA9C0">
            <w:pPr>
              <w:widowControl/>
              <w:spacing w:line="240" w:lineRule="exact"/>
              <w:jc w:val="center"/>
              <w:rPr>
                <w:rFonts w:hint="eastAsia" w:ascii="宋体" w:hAnsi="宋体" w:cs="宋体"/>
                <w:color w:val="auto"/>
                <w:kern w:val="0"/>
                <w:sz w:val="18"/>
                <w:szCs w:val="18"/>
              </w:rPr>
            </w:pPr>
          </w:p>
        </w:tc>
        <w:tc>
          <w:tcPr>
            <w:tcW w:w="938" w:type="dxa"/>
            <w:tcBorders>
              <w:top w:val="single" w:color="auto" w:sz="4" w:space="0"/>
              <w:left w:val="single" w:color="auto" w:sz="4" w:space="0"/>
              <w:bottom w:val="single" w:color="auto" w:sz="4" w:space="0"/>
              <w:right w:val="single" w:color="auto" w:sz="4" w:space="0"/>
            </w:tcBorders>
            <w:vAlign w:val="center"/>
          </w:tcPr>
          <w:p w14:paraId="762869A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17</w:t>
            </w:r>
          </w:p>
        </w:tc>
        <w:tc>
          <w:tcPr>
            <w:tcW w:w="912" w:type="dxa"/>
            <w:tcBorders>
              <w:top w:val="single" w:color="auto" w:sz="4" w:space="0"/>
              <w:left w:val="single" w:color="auto" w:sz="4" w:space="0"/>
              <w:bottom w:val="single" w:color="auto" w:sz="4" w:space="0"/>
              <w:right w:val="single" w:color="auto" w:sz="4" w:space="0"/>
            </w:tcBorders>
            <w:vAlign w:val="center"/>
          </w:tcPr>
          <w:p w14:paraId="1CC1837B">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17</w:t>
            </w:r>
          </w:p>
        </w:tc>
        <w:tc>
          <w:tcPr>
            <w:tcW w:w="493" w:type="dxa"/>
            <w:gridSpan w:val="2"/>
            <w:tcBorders>
              <w:top w:val="single" w:color="auto" w:sz="4" w:space="0"/>
              <w:left w:val="single" w:color="auto" w:sz="4" w:space="0"/>
              <w:bottom w:val="single" w:color="auto" w:sz="4" w:space="0"/>
              <w:right w:val="single" w:color="auto" w:sz="4" w:space="0"/>
            </w:tcBorders>
            <w:vAlign w:val="center"/>
          </w:tcPr>
          <w:p w14:paraId="0FD5071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212006A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5F26F990">
            <w:pPr>
              <w:widowControl/>
              <w:spacing w:line="240" w:lineRule="exact"/>
              <w:jc w:val="center"/>
              <w:rPr>
                <w:rFonts w:hint="default" w:ascii="宋体" w:hAnsi="宋体" w:cs="宋体" w:eastAsiaTheme="minorEastAsia"/>
                <w:color w:val="auto"/>
                <w:kern w:val="0"/>
                <w:sz w:val="18"/>
                <w:szCs w:val="18"/>
                <w:lang w:val="en-US" w:eastAsia="zh-CN"/>
              </w:rPr>
            </w:pPr>
          </w:p>
        </w:tc>
      </w:tr>
      <w:tr w14:paraId="087E61B6">
        <w:tblPrEx>
          <w:tblCellMar>
            <w:top w:w="0" w:type="dxa"/>
            <w:left w:w="108" w:type="dxa"/>
            <w:bottom w:w="0" w:type="dxa"/>
            <w:right w:w="108" w:type="dxa"/>
          </w:tblCellMar>
        </w:tblPrEx>
        <w:trPr>
          <w:trHeight w:val="107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29B8E661">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EC7AEFA">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651C570F">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376A9AEB">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聘用施工现场监督协管员成本</w:t>
            </w:r>
          </w:p>
        </w:tc>
        <w:tc>
          <w:tcPr>
            <w:tcW w:w="938" w:type="dxa"/>
            <w:tcBorders>
              <w:top w:val="single" w:color="auto" w:sz="4" w:space="0"/>
              <w:left w:val="single" w:color="auto" w:sz="4" w:space="0"/>
              <w:bottom w:val="single" w:color="auto" w:sz="4" w:space="0"/>
              <w:right w:val="single" w:color="auto" w:sz="4" w:space="0"/>
            </w:tcBorders>
            <w:vAlign w:val="center"/>
          </w:tcPr>
          <w:p w14:paraId="286487A7">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聘用施工现场监督协管员成本</w:t>
            </w:r>
          </w:p>
        </w:tc>
        <w:tc>
          <w:tcPr>
            <w:tcW w:w="912" w:type="dxa"/>
            <w:tcBorders>
              <w:top w:val="single" w:color="auto" w:sz="4" w:space="0"/>
              <w:left w:val="single" w:color="auto" w:sz="4" w:space="0"/>
              <w:bottom w:val="single" w:color="auto" w:sz="4" w:space="0"/>
              <w:right w:val="single" w:color="auto" w:sz="4" w:space="0"/>
            </w:tcBorders>
            <w:vAlign w:val="center"/>
          </w:tcPr>
          <w:p w14:paraId="6C6A572C">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控制在</w:t>
            </w:r>
            <w:r>
              <w:rPr>
                <w:rFonts w:hint="eastAsia" w:ascii="宋体" w:hAnsi="宋体" w:cs="宋体"/>
                <w:color w:val="auto"/>
                <w:kern w:val="0"/>
                <w:sz w:val="18"/>
                <w:szCs w:val="18"/>
                <w:lang w:val="en-US" w:eastAsia="zh-CN"/>
              </w:rPr>
              <w:t>45.58</w:t>
            </w:r>
            <w:r>
              <w:rPr>
                <w:rFonts w:hint="eastAsia" w:ascii="宋体" w:hAnsi="宋体" w:cs="宋体"/>
                <w:color w:val="auto"/>
                <w:kern w:val="0"/>
                <w:sz w:val="18"/>
                <w:szCs w:val="18"/>
              </w:rPr>
              <w:t>万元以内</w:t>
            </w:r>
          </w:p>
        </w:tc>
        <w:tc>
          <w:tcPr>
            <w:tcW w:w="493" w:type="dxa"/>
            <w:gridSpan w:val="2"/>
            <w:tcBorders>
              <w:top w:val="single" w:color="auto" w:sz="4" w:space="0"/>
              <w:left w:val="single" w:color="auto" w:sz="4" w:space="0"/>
              <w:bottom w:val="single" w:color="auto" w:sz="4" w:space="0"/>
              <w:right w:val="single" w:color="auto" w:sz="4" w:space="0"/>
            </w:tcBorders>
            <w:vAlign w:val="center"/>
          </w:tcPr>
          <w:p w14:paraId="2A437434">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39EEB954">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585B4FA3">
            <w:pPr>
              <w:widowControl/>
              <w:spacing w:line="240" w:lineRule="exact"/>
              <w:jc w:val="center"/>
              <w:rPr>
                <w:rFonts w:hint="eastAsia" w:ascii="宋体" w:hAnsi="宋体" w:cs="宋体"/>
                <w:color w:val="auto"/>
                <w:kern w:val="0"/>
                <w:sz w:val="18"/>
                <w:szCs w:val="18"/>
              </w:rPr>
            </w:pPr>
          </w:p>
        </w:tc>
      </w:tr>
      <w:tr w14:paraId="0EC549FE">
        <w:tblPrEx>
          <w:tblCellMar>
            <w:top w:w="0" w:type="dxa"/>
            <w:left w:w="108" w:type="dxa"/>
            <w:bottom w:w="0" w:type="dxa"/>
            <w:right w:w="108" w:type="dxa"/>
          </w:tblCellMar>
        </w:tblPrEx>
        <w:trPr>
          <w:trHeight w:val="152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65DF18D6">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14:paraId="76E180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14:paraId="338E59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65E2E70">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4FF23304">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加强施工现场监督检查，保障副中心建设顺利开展。</w:t>
            </w:r>
          </w:p>
        </w:tc>
        <w:tc>
          <w:tcPr>
            <w:tcW w:w="938" w:type="dxa"/>
            <w:tcBorders>
              <w:top w:val="single" w:color="auto" w:sz="4" w:space="0"/>
              <w:left w:val="single" w:color="auto" w:sz="4" w:space="0"/>
              <w:bottom w:val="single" w:color="auto" w:sz="4" w:space="0"/>
              <w:right w:val="single" w:color="auto" w:sz="4" w:space="0"/>
            </w:tcBorders>
            <w:vAlign w:val="center"/>
          </w:tcPr>
          <w:p w14:paraId="32914828">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减少施工现场违法违规行为的发生。</w:t>
            </w:r>
          </w:p>
        </w:tc>
        <w:tc>
          <w:tcPr>
            <w:tcW w:w="912" w:type="dxa"/>
            <w:tcBorders>
              <w:top w:val="single" w:color="auto" w:sz="4" w:space="0"/>
              <w:left w:val="single" w:color="auto" w:sz="4" w:space="0"/>
              <w:bottom w:val="single" w:color="auto" w:sz="4" w:space="0"/>
              <w:right w:val="single" w:color="auto" w:sz="4" w:space="0"/>
            </w:tcBorders>
            <w:vAlign w:val="center"/>
          </w:tcPr>
          <w:p w14:paraId="4BA2B2AD">
            <w:pPr>
              <w:widowControl/>
              <w:spacing w:line="240" w:lineRule="exact"/>
              <w:jc w:val="center"/>
              <w:rPr>
                <w:rFonts w:hint="eastAsia" w:ascii="宋体" w:hAnsi="宋体" w:cs="宋体"/>
                <w:color w:val="auto"/>
                <w:kern w:val="0"/>
                <w:sz w:val="18"/>
                <w:szCs w:val="18"/>
              </w:rPr>
            </w:pPr>
            <w:r>
              <w:rPr>
                <w:rFonts w:hint="default" w:ascii="宋体" w:hAnsi="宋体" w:cs="宋体"/>
                <w:color w:val="auto"/>
                <w:kern w:val="0"/>
                <w:sz w:val="18"/>
                <w:szCs w:val="18"/>
                <w:lang w:val="en-US" w:eastAsia="zh-CN"/>
              </w:rPr>
              <w:t>减少施工现场违法违规行为的发生</w:t>
            </w:r>
            <w:r>
              <w:rPr>
                <w:rFonts w:hint="eastAsia" w:ascii="宋体" w:hAnsi="宋体" w:cs="宋体"/>
                <w:color w:val="auto"/>
                <w:kern w:val="0"/>
                <w:sz w:val="18"/>
                <w:szCs w:val="18"/>
                <w:lang w:val="en-US" w:eastAsia="zh-CN"/>
              </w:rPr>
              <w:t>。</w:t>
            </w:r>
          </w:p>
        </w:tc>
        <w:tc>
          <w:tcPr>
            <w:tcW w:w="493" w:type="dxa"/>
            <w:gridSpan w:val="2"/>
            <w:tcBorders>
              <w:top w:val="single" w:color="auto" w:sz="4" w:space="0"/>
              <w:left w:val="single" w:color="auto" w:sz="4" w:space="0"/>
              <w:bottom w:val="single" w:color="auto" w:sz="4" w:space="0"/>
              <w:right w:val="single" w:color="auto" w:sz="4" w:space="0"/>
            </w:tcBorders>
            <w:vAlign w:val="center"/>
          </w:tcPr>
          <w:p w14:paraId="50460C4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4D9CB37D">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4BD7872C">
            <w:pPr>
              <w:widowControl/>
              <w:spacing w:line="240" w:lineRule="exact"/>
              <w:jc w:val="center"/>
              <w:rPr>
                <w:rFonts w:hint="eastAsia" w:ascii="宋体" w:hAnsi="宋体" w:cs="宋体"/>
                <w:color w:val="auto"/>
                <w:kern w:val="0"/>
                <w:sz w:val="18"/>
                <w:szCs w:val="18"/>
              </w:rPr>
            </w:pPr>
          </w:p>
        </w:tc>
      </w:tr>
      <w:tr w14:paraId="57828C1E">
        <w:tblPrEx>
          <w:tblCellMar>
            <w:top w:w="0" w:type="dxa"/>
            <w:left w:w="108" w:type="dxa"/>
            <w:bottom w:w="0" w:type="dxa"/>
            <w:right w:w="108" w:type="dxa"/>
          </w:tblCellMar>
        </w:tblPrEx>
        <w:trPr>
          <w:trHeight w:val="291" w:hRule="exact"/>
          <w:jc w:val="center"/>
        </w:trPr>
        <w:tc>
          <w:tcPr>
            <w:tcW w:w="6484" w:type="dxa"/>
            <w:gridSpan w:val="8"/>
            <w:tcBorders>
              <w:top w:val="single" w:color="auto" w:sz="4" w:space="0"/>
              <w:left w:val="single" w:color="auto" w:sz="4" w:space="0"/>
              <w:bottom w:val="single" w:color="auto" w:sz="4" w:space="0"/>
              <w:right w:val="single" w:color="auto" w:sz="4" w:space="0"/>
            </w:tcBorders>
            <w:vAlign w:val="center"/>
          </w:tcPr>
          <w:p w14:paraId="6BF63B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493" w:type="dxa"/>
            <w:gridSpan w:val="2"/>
            <w:tcBorders>
              <w:top w:val="single" w:color="auto" w:sz="4" w:space="0"/>
              <w:left w:val="single" w:color="auto" w:sz="4" w:space="0"/>
              <w:bottom w:val="single" w:color="auto" w:sz="4" w:space="0"/>
              <w:right w:val="single" w:color="auto" w:sz="4" w:space="0"/>
            </w:tcBorders>
            <w:vAlign w:val="center"/>
          </w:tcPr>
          <w:p w14:paraId="5DD734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1D4807D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09DD4E0A">
            <w:pPr>
              <w:widowControl/>
              <w:spacing w:line="240" w:lineRule="exact"/>
              <w:jc w:val="center"/>
              <w:rPr>
                <w:rFonts w:ascii="宋体" w:hAnsi="宋体" w:cs="宋体"/>
                <w:color w:val="auto"/>
                <w:kern w:val="0"/>
                <w:sz w:val="18"/>
                <w:szCs w:val="18"/>
              </w:rPr>
            </w:pPr>
          </w:p>
        </w:tc>
      </w:tr>
    </w:tbl>
    <w:p w14:paraId="61748668">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476"/>
        <w:gridCol w:w="295"/>
        <w:gridCol w:w="371"/>
        <w:gridCol w:w="465"/>
        <w:gridCol w:w="699"/>
      </w:tblGrid>
      <w:tr w14:paraId="7263E43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448757F">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4BCB92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DD71DEE">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5E01924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0CA9B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586D0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聘用监督政务辅助人员</w:t>
            </w:r>
          </w:p>
        </w:tc>
      </w:tr>
      <w:tr w14:paraId="2EB46AEB">
        <w:tblPrEx>
          <w:tblCellMar>
            <w:top w:w="0" w:type="dxa"/>
            <w:left w:w="108" w:type="dxa"/>
            <w:bottom w:w="0" w:type="dxa"/>
            <w:right w:w="108" w:type="dxa"/>
          </w:tblCellMar>
        </w:tblPrEx>
        <w:trPr>
          <w:trHeight w:val="66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F0963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24C2521">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36186D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FF0FD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通州区住房和城乡建设委员会</w:t>
            </w:r>
          </w:p>
        </w:tc>
      </w:tr>
      <w:tr w14:paraId="5102A1B8">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2B482BF">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5D541C0D">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3858C0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1FE5D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5160E0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47EAB2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680207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4CF5DB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9E2A056">
        <w:tblPrEx>
          <w:tblCellMar>
            <w:top w:w="0" w:type="dxa"/>
            <w:left w:w="108" w:type="dxa"/>
            <w:bottom w:w="0" w:type="dxa"/>
            <w:right w:w="108" w:type="dxa"/>
          </w:tblCellMar>
        </w:tblPrEx>
        <w:trPr>
          <w:trHeight w:val="259"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25666B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3B07041">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C07675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97.18</w:t>
            </w:r>
          </w:p>
        </w:tc>
        <w:tc>
          <w:tcPr>
            <w:tcW w:w="1107" w:type="dxa"/>
            <w:gridSpan w:val="2"/>
            <w:tcBorders>
              <w:top w:val="nil"/>
              <w:left w:val="nil"/>
              <w:bottom w:val="single" w:color="auto" w:sz="4" w:space="0"/>
              <w:right w:val="single" w:color="auto" w:sz="4" w:space="0"/>
            </w:tcBorders>
            <w:vAlign w:val="center"/>
          </w:tcPr>
          <w:p w14:paraId="5BD4F3D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90.03</w:t>
            </w:r>
          </w:p>
        </w:tc>
        <w:tc>
          <w:tcPr>
            <w:tcW w:w="1050" w:type="dxa"/>
            <w:gridSpan w:val="2"/>
            <w:tcBorders>
              <w:top w:val="nil"/>
              <w:left w:val="nil"/>
              <w:bottom w:val="single" w:color="auto" w:sz="4" w:space="0"/>
              <w:right w:val="single" w:color="auto" w:sz="4" w:space="0"/>
            </w:tcBorders>
            <w:vAlign w:val="center"/>
          </w:tcPr>
          <w:p w14:paraId="2A438FD4">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90.03</w:t>
            </w:r>
          </w:p>
        </w:tc>
        <w:tc>
          <w:tcPr>
            <w:tcW w:w="771" w:type="dxa"/>
            <w:gridSpan w:val="2"/>
            <w:tcBorders>
              <w:top w:val="nil"/>
              <w:left w:val="nil"/>
              <w:bottom w:val="single" w:color="auto" w:sz="4" w:space="0"/>
              <w:right w:val="single" w:color="auto" w:sz="4" w:space="0"/>
            </w:tcBorders>
            <w:vAlign w:val="center"/>
          </w:tcPr>
          <w:p w14:paraId="74C8171B">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2F03F4CE">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350F1B89">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D85849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176619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1C89C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B45DB77">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97.18</w:t>
            </w:r>
          </w:p>
        </w:tc>
        <w:tc>
          <w:tcPr>
            <w:tcW w:w="1107" w:type="dxa"/>
            <w:gridSpan w:val="2"/>
            <w:tcBorders>
              <w:top w:val="nil"/>
              <w:left w:val="nil"/>
              <w:bottom w:val="single" w:color="auto" w:sz="4" w:space="0"/>
              <w:right w:val="single" w:color="auto" w:sz="4" w:space="0"/>
            </w:tcBorders>
            <w:vAlign w:val="center"/>
          </w:tcPr>
          <w:p w14:paraId="69F8C27E">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90.03</w:t>
            </w:r>
          </w:p>
        </w:tc>
        <w:tc>
          <w:tcPr>
            <w:tcW w:w="1050" w:type="dxa"/>
            <w:gridSpan w:val="2"/>
            <w:tcBorders>
              <w:top w:val="nil"/>
              <w:left w:val="nil"/>
              <w:bottom w:val="single" w:color="auto" w:sz="4" w:space="0"/>
              <w:right w:val="single" w:color="auto" w:sz="4" w:space="0"/>
            </w:tcBorders>
            <w:vAlign w:val="center"/>
          </w:tcPr>
          <w:p w14:paraId="5DE3A62C">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90.03</w:t>
            </w:r>
          </w:p>
        </w:tc>
        <w:tc>
          <w:tcPr>
            <w:tcW w:w="771" w:type="dxa"/>
            <w:gridSpan w:val="2"/>
            <w:tcBorders>
              <w:top w:val="nil"/>
              <w:left w:val="nil"/>
              <w:bottom w:val="single" w:color="auto" w:sz="4" w:space="0"/>
              <w:right w:val="single" w:color="auto" w:sz="4" w:space="0"/>
            </w:tcBorders>
            <w:vAlign w:val="center"/>
          </w:tcPr>
          <w:p w14:paraId="52948484">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0E9503D4">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1AD4E9C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79EBA30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0AAAE0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00AEF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7104D88">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4A47ACE8">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BBECAE3">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5733C7B6">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33CD235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1637B79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BC3372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6FBBA0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D5E81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E4BDFF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6EE6493">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D8920CA">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73D298F5">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709B670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200A5FF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57F5F45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A85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E2DBC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722599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7C54F7C">
        <w:tblPrEx>
          <w:tblCellMar>
            <w:top w:w="0" w:type="dxa"/>
            <w:left w:w="108" w:type="dxa"/>
            <w:bottom w:w="0" w:type="dxa"/>
            <w:right w:w="108" w:type="dxa"/>
          </w:tblCellMar>
        </w:tblPrEx>
        <w:trPr>
          <w:trHeight w:val="139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5030CC48">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14CDF33">
            <w:pPr>
              <w:widowControl/>
              <w:spacing w:line="240" w:lineRule="exact"/>
              <w:jc w:val="center"/>
              <w:rPr>
                <w:rFonts w:hint="eastAsia" w:ascii="宋体" w:hAnsi="宋体" w:cs="宋体"/>
                <w:color w:val="auto"/>
                <w:kern w:val="0"/>
                <w:sz w:val="18"/>
                <w:szCs w:val="18"/>
                <w:lang w:eastAsia="zh-CN"/>
              </w:rPr>
            </w:pPr>
          </w:p>
          <w:p w14:paraId="2AA9AE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为持续推进施工现场监管工作的开展，化解工作任务重与人员紧缺的矛盾，按照《北京市建设工程施工现场监督协管员管理暂行办法》和《通州区协管员队伍整合实施方案》的要求，区住建委聘用监督政务辅助人员（即</w:t>
            </w:r>
            <w:r>
              <w:rPr>
                <w:rFonts w:hint="eastAsia" w:ascii="宋体" w:hAnsi="宋体" w:cs="宋体"/>
                <w:color w:val="auto"/>
                <w:kern w:val="0"/>
                <w:sz w:val="18"/>
                <w:szCs w:val="18"/>
                <w:lang w:val="en-US" w:eastAsia="zh-CN"/>
              </w:rPr>
              <w:t>施工现场监督协管员）17</w:t>
            </w:r>
            <w:r>
              <w:rPr>
                <w:rFonts w:hint="eastAsia" w:ascii="宋体" w:hAnsi="宋体" w:cs="宋体"/>
                <w:color w:val="auto"/>
                <w:kern w:val="0"/>
                <w:sz w:val="18"/>
                <w:szCs w:val="18"/>
                <w:lang w:eastAsia="zh-CN"/>
              </w:rPr>
              <w:t>名。</w:t>
            </w:r>
          </w:p>
        </w:tc>
        <w:tc>
          <w:tcPr>
            <w:tcW w:w="3356" w:type="dxa"/>
            <w:gridSpan w:val="7"/>
            <w:tcBorders>
              <w:top w:val="single" w:color="auto" w:sz="4" w:space="0"/>
              <w:left w:val="nil"/>
              <w:bottom w:val="single" w:color="auto" w:sz="4" w:space="0"/>
              <w:right w:val="single" w:color="auto" w:sz="4" w:space="0"/>
            </w:tcBorders>
            <w:vAlign w:val="center"/>
          </w:tcPr>
          <w:p w14:paraId="5DDE4BCA">
            <w:pPr>
              <w:widowControl/>
              <w:spacing w:line="240" w:lineRule="exact"/>
              <w:jc w:val="center"/>
              <w:rPr>
                <w:rFonts w:hint="eastAsia" w:ascii="宋体" w:hAnsi="宋体" w:cs="宋体"/>
                <w:color w:val="auto"/>
                <w:kern w:val="0"/>
                <w:sz w:val="18"/>
                <w:szCs w:val="18"/>
                <w:lang w:eastAsia="zh-CN"/>
              </w:rPr>
            </w:pPr>
          </w:p>
          <w:p w14:paraId="226303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聘用监督政务辅助人员</w:t>
            </w:r>
            <w:r>
              <w:rPr>
                <w:rFonts w:hint="eastAsia" w:ascii="宋体" w:hAnsi="宋体" w:cs="宋体"/>
                <w:color w:val="auto"/>
                <w:kern w:val="0"/>
                <w:sz w:val="18"/>
                <w:szCs w:val="18"/>
                <w:lang w:val="en-US" w:eastAsia="zh-CN"/>
              </w:rPr>
              <w:t>17</w:t>
            </w:r>
            <w:r>
              <w:rPr>
                <w:rFonts w:hint="eastAsia" w:ascii="宋体" w:hAnsi="宋体" w:cs="宋体"/>
                <w:color w:val="auto"/>
                <w:kern w:val="0"/>
                <w:sz w:val="18"/>
                <w:szCs w:val="18"/>
                <w:lang w:eastAsia="zh-CN"/>
              </w:rPr>
              <w:t>名，化解工作任务重与人员紧缺的矛盾。</w:t>
            </w:r>
          </w:p>
        </w:tc>
      </w:tr>
      <w:tr w14:paraId="0D9BBA56">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14:paraId="32537F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14:paraId="782393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14:paraId="36622A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5F67AC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14:paraId="302C79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FF96C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single" w:color="auto" w:sz="4" w:space="0"/>
              <w:bottom w:val="single" w:color="auto" w:sz="4" w:space="0"/>
              <w:right w:val="single" w:color="auto" w:sz="4" w:space="0"/>
            </w:tcBorders>
            <w:vAlign w:val="center"/>
          </w:tcPr>
          <w:p w14:paraId="3A9F73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22A76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78" w:type="dxa"/>
            <w:gridSpan w:val="2"/>
            <w:tcBorders>
              <w:top w:val="single" w:color="auto" w:sz="4" w:space="0"/>
              <w:left w:val="single" w:color="auto" w:sz="4" w:space="0"/>
              <w:bottom w:val="single" w:color="auto" w:sz="4" w:space="0"/>
              <w:right w:val="single" w:color="auto" w:sz="4" w:space="0"/>
            </w:tcBorders>
            <w:vAlign w:val="center"/>
          </w:tcPr>
          <w:p w14:paraId="707230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1DC86A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7245C0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52E6732">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CCDD419">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136605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14:paraId="6F6987A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6B03CAAA">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聘用施工现场监督协管员人数</w:t>
            </w:r>
          </w:p>
          <w:p w14:paraId="5AE857F2">
            <w:pPr>
              <w:widowControl/>
              <w:spacing w:line="240" w:lineRule="exact"/>
              <w:jc w:val="center"/>
              <w:rPr>
                <w:rFonts w:hint="eastAsia" w:ascii="宋体" w:hAnsi="宋体" w:cs="宋体"/>
                <w:color w:val="auto"/>
                <w:kern w:val="0"/>
                <w:sz w:val="18"/>
                <w:szCs w:val="18"/>
              </w:rPr>
            </w:pPr>
          </w:p>
        </w:tc>
        <w:tc>
          <w:tcPr>
            <w:tcW w:w="938" w:type="dxa"/>
            <w:tcBorders>
              <w:top w:val="single" w:color="auto" w:sz="4" w:space="0"/>
              <w:left w:val="single" w:color="auto" w:sz="4" w:space="0"/>
              <w:bottom w:val="single" w:color="auto" w:sz="4" w:space="0"/>
              <w:right w:val="single" w:color="auto" w:sz="4" w:space="0"/>
            </w:tcBorders>
            <w:vAlign w:val="center"/>
          </w:tcPr>
          <w:p w14:paraId="13CF2120">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17</w:t>
            </w:r>
          </w:p>
        </w:tc>
        <w:tc>
          <w:tcPr>
            <w:tcW w:w="848" w:type="dxa"/>
            <w:tcBorders>
              <w:top w:val="single" w:color="auto" w:sz="4" w:space="0"/>
              <w:left w:val="single" w:color="auto" w:sz="4" w:space="0"/>
              <w:bottom w:val="single" w:color="auto" w:sz="4" w:space="0"/>
              <w:right w:val="single" w:color="auto" w:sz="4" w:space="0"/>
            </w:tcBorders>
            <w:vAlign w:val="center"/>
          </w:tcPr>
          <w:p w14:paraId="5D57F5F8">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17</w:t>
            </w:r>
          </w:p>
        </w:tc>
        <w:tc>
          <w:tcPr>
            <w:tcW w:w="678" w:type="dxa"/>
            <w:gridSpan w:val="2"/>
            <w:tcBorders>
              <w:top w:val="single" w:color="auto" w:sz="4" w:space="0"/>
              <w:left w:val="single" w:color="auto" w:sz="4" w:space="0"/>
              <w:bottom w:val="single" w:color="auto" w:sz="4" w:space="0"/>
              <w:right w:val="single" w:color="auto" w:sz="4" w:space="0"/>
            </w:tcBorders>
            <w:vAlign w:val="center"/>
          </w:tcPr>
          <w:p w14:paraId="4D577DE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07306F1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3F47E9AC">
            <w:pPr>
              <w:widowControl/>
              <w:spacing w:line="240" w:lineRule="exact"/>
              <w:jc w:val="center"/>
              <w:rPr>
                <w:rFonts w:hint="default" w:ascii="宋体" w:hAnsi="宋体" w:cs="宋体" w:eastAsiaTheme="minorEastAsia"/>
                <w:color w:val="auto"/>
                <w:kern w:val="0"/>
                <w:sz w:val="18"/>
                <w:szCs w:val="18"/>
                <w:lang w:val="en-US" w:eastAsia="zh-CN"/>
              </w:rPr>
            </w:pPr>
          </w:p>
        </w:tc>
      </w:tr>
      <w:tr w14:paraId="1A4A1A44">
        <w:tblPrEx>
          <w:tblCellMar>
            <w:top w:w="0" w:type="dxa"/>
            <w:left w:w="108" w:type="dxa"/>
            <w:bottom w:w="0" w:type="dxa"/>
            <w:right w:w="108" w:type="dxa"/>
          </w:tblCellMar>
        </w:tblPrEx>
        <w:trPr>
          <w:trHeight w:val="107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5382BA2E">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3E5C416D">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7A32E7E0">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5561F71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聘用施工现场监督协管员成本</w:t>
            </w:r>
          </w:p>
        </w:tc>
        <w:tc>
          <w:tcPr>
            <w:tcW w:w="938" w:type="dxa"/>
            <w:tcBorders>
              <w:top w:val="single" w:color="auto" w:sz="4" w:space="0"/>
              <w:left w:val="single" w:color="auto" w:sz="4" w:space="0"/>
              <w:bottom w:val="single" w:color="auto" w:sz="4" w:space="0"/>
              <w:right w:val="single" w:color="auto" w:sz="4" w:space="0"/>
            </w:tcBorders>
            <w:vAlign w:val="center"/>
          </w:tcPr>
          <w:p w14:paraId="2AB96555">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聘用施工现场监督协管员成本</w:t>
            </w:r>
          </w:p>
        </w:tc>
        <w:tc>
          <w:tcPr>
            <w:tcW w:w="848" w:type="dxa"/>
            <w:tcBorders>
              <w:top w:val="single" w:color="auto" w:sz="4" w:space="0"/>
              <w:left w:val="single" w:color="auto" w:sz="4" w:space="0"/>
              <w:bottom w:val="single" w:color="auto" w:sz="4" w:space="0"/>
              <w:right w:val="single" w:color="auto" w:sz="4" w:space="0"/>
            </w:tcBorders>
            <w:vAlign w:val="center"/>
          </w:tcPr>
          <w:p w14:paraId="704E474E">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控制在</w:t>
            </w:r>
            <w:r>
              <w:rPr>
                <w:rFonts w:hint="eastAsia" w:ascii="宋体" w:hAnsi="宋体" w:cs="宋体"/>
                <w:color w:val="auto"/>
                <w:kern w:val="0"/>
                <w:sz w:val="18"/>
                <w:szCs w:val="18"/>
                <w:lang w:val="en-US" w:eastAsia="zh-CN"/>
              </w:rPr>
              <w:t>90.03</w:t>
            </w:r>
            <w:r>
              <w:rPr>
                <w:rFonts w:hint="eastAsia" w:ascii="宋体" w:hAnsi="宋体" w:cs="宋体"/>
                <w:color w:val="auto"/>
                <w:kern w:val="0"/>
                <w:sz w:val="18"/>
                <w:szCs w:val="18"/>
              </w:rPr>
              <w:t>万元以内</w:t>
            </w:r>
          </w:p>
        </w:tc>
        <w:tc>
          <w:tcPr>
            <w:tcW w:w="678" w:type="dxa"/>
            <w:gridSpan w:val="2"/>
            <w:tcBorders>
              <w:top w:val="single" w:color="auto" w:sz="4" w:space="0"/>
              <w:left w:val="single" w:color="auto" w:sz="4" w:space="0"/>
              <w:bottom w:val="single" w:color="auto" w:sz="4" w:space="0"/>
              <w:right w:val="single" w:color="auto" w:sz="4" w:space="0"/>
            </w:tcBorders>
            <w:vAlign w:val="center"/>
          </w:tcPr>
          <w:p w14:paraId="65F98E3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3F2472CC">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1F15B8E9">
            <w:pPr>
              <w:widowControl/>
              <w:spacing w:line="240" w:lineRule="exact"/>
              <w:jc w:val="center"/>
              <w:rPr>
                <w:rFonts w:hint="eastAsia" w:ascii="宋体" w:hAnsi="宋体" w:cs="宋体"/>
                <w:color w:val="auto"/>
                <w:kern w:val="0"/>
                <w:sz w:val="18"/>
                <w:szCs w:val="18"/>
              </w:rPr>
            </w:pPr>
          </w:p>
        </w:tc>
      </w:tr>
      <w:tr w14:paraId="7E2E7F07">
        <w:tblPrEx>
          <w:tblCellMar>
            <w:top w:w="0" w:type="dxa"/>
            <w:left w:w="108" w:type="dxa"/>
            <w:bottom w:w="0" w:type="dxa"/>
            <w:right w:w="108" w:type="dxa"/>
          </w:tblCellMar>
        </w:tblPrEx>
        <w:trPr>
          <w:trHeight w:val="152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0B7FBBDB">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14:paraId="52927C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14:paraId="5B55C1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531B616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37DE24C4">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加强施工现场监督检查，保障副中心建设顺利开展。</w:t>
            </w:r>
          </w:p>
        </w:tc>
        <w:tc>
          <w:tcPr>
            <w:tcW w:w="938" w:type="dxa"/>
            <w:tcBorders>
              <w:top w:val="single" w:color="auto" w:sz="4" w:space="0"/>
              <w:left w:val="single" w:color="auto" w:sz="4" w:space="0"/>
              <w:bottom w:val="single" w:color="auto" w:sz="4" w:space="0"/>
              <w:right w:val="single" w:color="auto" w:sz="4" w:space="0"/>
            </w:tcBorders>
            <w:vAlign w:val="center"/>
          </w:tcPr>
          <w:p w14:paraId="6CC1888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减少施工现场违法违规行为的发生。</w:t>
            </w:r>
          </w:p>
        </w:tc>
        <w:tc>
          <w:tcPr>
            <w:tcW w:w="848" w:type="dxa"/>
            <w:tcBorders>
              <w:top w:val="single" w:color="auto" w:sz="4" w:space="0"/>
              <w:left w:val="single" w:color="auto" w:sz="4" w:space="0"/>
              <w:bottom w:val="single" w:color="auto" w:sz="4" w:space="0"/>
              <w:right w:val="single" w:color="auto" w:sz="4" w:space="0"/>
            </w:tcBorders>
            <w:vAlign w:val="center"/>
          </w:tcPr>
          <w:p w14:paraId="49396869">
            <w:pPr>
              <w:widowControl/>
              <w:spacing w:line="240" w:lineRule="exact"/>
              <w:jc w:val="center"/>
              <w:rPr>
                <w:rFonts w:hint="eastAsia" w:ascii="宋体" w:hAnsi="宋体" w:cs="宋体"/>
                <w:color w:val="auto"/>
                <w:kern w:val="0"/>
                <w:sz w:val="18"/>
                <w:szCs w:val="18"/>
              </w:rPr>
            </w:pPr>
            <w:r>
              <w:rPr>
                <w:rFonts w:hint="default" w:ascii="宋体" w:hAnsi="宋体" w:cs="宋体"/>
                <w:color w:val="auto"/>
                <w:kern w:val="0"/>
                <w:sz w:val="18"/>
                <w:szCs w:val="18"/>
                <w:lang w:val="en-US" w:eastAsia="zh-CN"/>
              </w:rPr>
              <w:t>减少施工现场违法违规行为的发生</w:t>
            </w:r>
            <w:r>
              <w:rPr>
                <w:rFonts w:hint="eastAsia" w:ascii="宋体" w:hAnsi="宋体" w:cs="宋体"/>
                <w:color w:val="auto"/>
                <w:kern w:val="0"/>
                <w:sz w:val="18"/>
                <w:szCs w:val="18"/>
                <w:lang w:val="en-US" w:eastAsia="zh-CN"/>
              </w:rPr>
              <w:t>。</w:t>
            </w:r>
          </w:p>
        </w:tc>
        <w:tc>
          <w:tcPr>
            <w:tcW w:w="678" w:type="dxa"/>
            <w:gridSpan w:val="2"/>
            <w:tcBorders>
              <w:top w:val="single" w:color="auto" w:sz="4" w:space="0"/>
              <w:left w:val="single" w:color="auto" w:sz="4" w:space="0"/>
              <w:bottom w:val="single" w:color="auto" w:sz="4" w:space="0"/>
              <w:right w:val="single" w:color="auto" w:sz="4" w:space="0"/>
            </w:tcBorders>
            <w:vAlign w:val="center"/>
          </w:tcPr>
          <w:p w14:paraId="2B359B5C">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112ADFA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5C557463">
            <w:pPr>
              <w:widowControl/>
              <w:spacing w:line="240" w:lineRule="exact"/>
              <w:jc w:val="center"/>
              <w:rPr>
                <w:rFonts w:hint="eastAsia" w:ascii="宋体" w:hAnsi="宋体" w:cs="宋体"/>
                <w:color w:val="auto"/>
                <w:kern w:val="0"/>
                <w:sz w:val="18"/>
                <w:szCs w:val="18"/>
              </w:rPr>
            </w:pPr>
          </w:p>
        </w:tc>
      </w:tr>
      <w:tr w14:paraId="2D8E2267">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2DE42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78" w:type="dxa"/>
            <w:gridSpan w:val="2"/>
            <w:tcBorders>
              <w:top w:val="single" w:color="auto" w:sz="4" w:space="0"/>
              <w:left w:val="single" w:color="auto" w:sz="4" w:space="0"/>
              <w:bottom w:val="single" w:color="auto" w:sz="4" w:space="0"/>
              <w:right w:val="single" w:color="auto" w:sz="4" w:space="0"/>
            </w:tcBorders>
            <w:vAlign w:val="center"/>
          </w:tcPr>
          <w:p w14:paraId="2BA4AC4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66" w:type="dxa"/>
            <w:gridSpan w:val="2"/>
            <w:tcBorders>
              <w:top w:val="single" w:color="auto" w:sz="4" w:space="0"/>
              <w:left w:val="single" w:color="auto" w:sz="4" w:space="0"/>
              <w:bottom w:val="single" w:color="auto" w:sz="4" w:space="0"/>
              <w:right w:val="single" w:color="auto" w:sz="4" w:space="0"/>
            </w:tcBorders>
            <w:vAlign w:val="center"/>
          </w:tcPr>
          <w:p w14:paraId="6CFC63F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64" w:type="dxa"/>
            <w:gridSpan w:val="2"/>
            <w:tcBorders>
              <w:top w:val="single" w:color="auto" w:sz="4" w:space="0"/>
              <w:left w:val="single" w:color="auto" w:sz="4" w:space="0"/>
              <w:bottom w:val="single" w:color="auto" w:sz="4" w:space="0"/>
              <w:right w:val="single" w:color="auto" w:sz="4" w:space="0"/>
            </w:tcBorders>
            <w:vAlign w:val="center"/>
          </w:tcPr>
          <w:p w14:paraId="2126A33D">
            <w:pPr>
              <w:widowControl/>
              <w:spacing w:line="240" w:lineRule="exact"/>
              <w:jc w:val="center"/>
              <w:rPr>
                <w:rFonts w:ascii="宋体" w:hAnsi="宋体" w:cs="宋体"/>
                <w:color w:val="auto"/>
                <w:kern w:val="0"/>
                <w:sz w:val="18"/>
                <w:szCs w:val="18"/>
              </w:rPr>
            </w:pPr>
          </w:p>
        </w:tc>
      </w:tr>
    </w:tbl>
    <w:p w14:paraId="22A5A8D9">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218"/>
        <w:gridCol w:w="618"/>
        <w:gridCol w:w="699"/>
      </w:tblGrid>
      <w:tr w14:paraId="3D1BA501">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50DA15E">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6EFD104">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F040898">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2886BC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ADBCCC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5228B2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建筑起重机械检测</w:t>
            </w:r>
          </w:p>
        </w:tc>
      </w:tr>
      <w:tr w14:paraId="1105A82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05204A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E720A36">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39B1C5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887A2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r>
      <w:tr w14:paraId="45FE39E4">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43E8EC1">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6F6069E">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569735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1D2E7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4E50A0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30746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0FE6C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37D558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764879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6D7D77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72C4BE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25CFB9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49.75</w:t>
            </w:r>
          </w:p>
        </w:tc>
        <w:tc>
          <w:tcPr>
            <w:tcW w:w="1107" w:type="dxa"/>
            <w:gridSpan w:val="2"/>
            <w:tcBorders>
              <w:top w:val="nil"/>
              <w:left w:val="nil"/>
              <w:bottom w:val="single" w:color="auto" w:sz="4" w:space="0"/>
              <w:right w:val="single" w:color="auto" w:sz="4" w:space="0"/>
            </w:tcBorders>
            <w:vAlign w:val="center"/>
          </w:tcPr>
          <w:p w14:paraId="206E7DED">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49.75</w:t>
            </w:r>
          </w:p>
        </w:tc>
        <w:tc>
          <w:tcPr>
            <w:tcW w:w="1050" w:type="dxa"/>
            <w:gridSpan w:val="2"/>
            <w:tcBorders>
              <w:top w:val="nil"/>
              <w:left w:val="nil"/>
              <w:bottom w:val="single" w:color="auto" w:sz="4" w:space="0"/>
              <w:right w:val="single" w:color="auto" w:sz="4" w:space="0"/>
            </w:tcBorders>
            <w:vAlign w:val="center"/>
          </w:tcPr>
          <w:p w14:paraId="356795DF">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49.75</w:t>
            </w:r>
          </w:p>
        </w:tc>
        <w:tc>
          <w:tcPr>
            <w:tcW w:w="771" w:type="dxa"/>
            <w:gridSpan w:val="2"/>
            <w:tcBorders>
              <w:top w:val="nil"/>
              <w:left w:val="nil"/>
              <w:bottom w:val="single" w:color="auto" w:sz="4" w:space="0"/>
              <w:right w:val="single" w:color="auto" w:sz="4" w:space="0"/>
            </w:tcBorders>
            <w:vAlign w:val="center"/>
          </w:tcPr>
          <w:p w14:paraId="095D98F5">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258EAA16">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2AB68DC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43BA0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841F8A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77CB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01FEEBD2">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49.75</w:t>
            </w:r>
          </w:p>
        </w:tc>
        <w:tc>
          <w:tcPr>
            <w:tcW w:w="1107" w:type="dxa"/>
            <w:gridSpan w:val="2"/>
            <w:tcBorders>
              <w:top w:val="nil"/>
              <w:left w:val="nil"/>
              <w:bottom w:val="single" w:color="auto" w:sz="4" w:space="0"/>
              <w:right w:val="single" w:color="auto" w:sz="4" w:space="0"/>
            </w:tcBorders>
            <w:vAlign w:val="center"/>
          </w:tcPr>
          <w:p w14:paraId="0140457F">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49.75</w:t>
            </w:r>
          </w:p>
        </w:tc>
        <w:tc>
          <w:tcPr>
            <w:tcW w:w="1050" w:type="dxa"/>
            <w:gridSpan w:val="2"/>
            <w:tcBorders>
              <w:top w:val="nil"/>
              <w:left w:val="nil"/>
              <w:bottom w:val="single" w:color="auto" w:sz="4" w:space="0"/>
              <w:right w:val="single" w:color="auto" w:sz="4" w:space="0"/>
            </w:tcBorders>
            <w:vAlign w:val="center"/>
          </w:tcPr>
          <w:p w14:paraId="25BF7DD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49.75</w:t>
            </w:r>
          </w:p>
        </w:tc>
        <w:tc>
          <w:tcPr>
            <w:tcW w:w="771" w:type="dxa"/>
            <w:gridSpan w:val="2"/>
            <w:tcBorders>
              <w:top w:val="nil"/>
              <w:left w:val="nil"/>
              <w:bottom w:val="single" w:color="auto" w:sz="4" w:space="0"/>
              <w:right w:val="single" w:color="auto" w:sz="4" w:space="0"/>
            </w:tcBorders>
            <w:vAlign w:val="center"/>
          </w:tcPr>
          <w:p w14:paraId="00F75286">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06AB691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2FE3FEDA">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3E3C230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2B65DC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C21D6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C726BC9">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0FFFF14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1F64CE17">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607D0413">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092101F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05A9392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E3EEAE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9A3680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6555F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1848272">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CD8341F">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A9B25E5">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5E6D4D3A">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62A184AA">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1C590C1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168018E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BDDD2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BB372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D55D4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07E33F3D">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37673AB">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BFA5729">
            <w:pPr>
              <w:widowControl/>
              <w:spacing w:line="240" w:lineRule="exact"/>
              <w:jc w:val="center"/>
              <w:rPr>
                <w:rFonts w:hint="eastAsia" w:ascii="宋体" w:hAnsi="宋体" w:cs="宋体"/>
                <w:color w:val="auto"/>
                <w:kern w:val="0"/>
                <w:sz w:val="18"/>
                <w:szCs w:val="18"/>
                <w:lang w:eastAsia="zh-CN"/>
              </w:rPr>
            </w:pPr>
          </w:p>
          <w:p w14:paraId="4643BB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为确保202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lang w:eastAsia="zh-CN"/>
              </w:rPr>
              <w:t>年全区建筑工地建筑起重机械安全作业，避免发生重大的机械伤害事故，计划202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lang w:eastAsia="zh-CN"/>
              </w:rPr>
              <w:t>年对起重设备进行抽检。</w:t>
            </w:r>
          </w:p>
        </w:tc>
        <w:tc>
          <w:tcPr>
            <w:tcW w:w="3356" w:type="dxa"/>
            <w:gridSpan w:val="7"/>
            <w:tcBorders>
              <w:top w:val="single" w:color="auto" w:sz="4" w:space="0"/>
              <w:left w:val="nil"/>
              <w:bottom w:val="single" w:color="auto" w:sz="4" w:space="0"/>
              <w:right w:val="single" w:color="auto" w:sz="4" w:space="0"/>
            </w:tcBorders>
            <w:vAlign w:val="center"/>
          </w:tcPr>
          <w:p w14:paraId="4C5BFB35">
            <w:pPr>
              <w:widowControl/>
              <w:spacing w:line="240" w:lineRule="exact"/>
              <w:jc w:val="center"/>
              <w:rPr>
                <w:rFonts w:hint="eastAsia" w:ascii="宋体" w:hAnsi="宋体" w:cs="宋体"/>
                <w:color w:val="auto"/>
                <w:kern w:val="0"/>
                <w:sz w:val="18"/>
                <w:szCs w:val="18"/>
                <w:lang w:eastAsia="zh-CN"/>
              </w:rPr>
            </w:pPr>
          </w:p>
          <w:p w14:paraId="305A5F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起重设备进行抽检</w:t>
            </w:r>
            <w:r>
              <w:rPr>
                <w:rFonts w:hint="eastAsia" w:ascii="宋体" w:hAnsi="宋体" w:cs="宋体"/>
                <w:color w:val="auto"/>
                <w:kern w:val="0"/>
                <w:sz w:val="18"/>
                <w:szCs w:val="18"/>
                <w:lang w:val="en-US" w:eastAsia="zh-CN"/>
              </w:rPr>
              <w:t>350台，完成全年工作量。</w:t>
            </w:r>
          </w:p>
        </w:tc>
      </w:tr>
      <w:tr w14:paraId="35D108D0">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14:paraId="0BE8E9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14:paraId="21D19C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14:paraId="09E479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34F69B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14:paraId="5045F6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064E2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single" w:color="auto" w:sz="4" w:space="0"/>
              <w:bottom w:val="single" w:color="auto" w:sz="4" w:space="0"/>
              <w:right w:val="single" w:color="auto" w:sz="4" w:space="0"/>
            </w:tcBorders>
            <w:vAlign w:val="center"/>
          </w:tcPr>
          <w:p w14:paraId="7B7AAF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863EF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56EF88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34" w:type="dxa"/>
            <w:gridSpan w:val="2"/>
            <w:tcBorders>
              <w:top w:val="single" w:color="auto" w:sz="4" w:space="0"/>
              <w:left w:val="single" w:color="auto" w:sz="4" w:space="0"/>
              <w:bottom w:val="single" w:color="auto" w:sz="4" w:space="0"/>
              <w:right w:val="single" w:color="auto" w:sz="4" w:space="0"/>
            </w:tcBorders>
            <w:vAlign w:val="center"/>
          </w:tcPr>
          <w:p w14:paraId="2A3F2E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6BEAB9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BA9AC6F">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5F770672">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08B7C8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14:paraId="44B8CB2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40702159">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起重机械抽检台数</w:t>
            </w:r>
          </w:p>
        </w:tc>
        <w:tc>
          <w:tcPr>
            <w:tcW w:w="938" w:type="dxa"/>
            <w:tcBorders>
              <w:top w:val="single" w:color="auto" w:sz="4" w:space="0"/>
              <w:left w:val="single" w:color="auto" w:sz="4" w:space="0"/>
              <w:bottom w:val="single" w:color="auto" w:sz="4" w:space="0"/>
              <w:right w:val="single" w:color="auto" w:sz="4" w:space="0"/>
            </w:tcBorders>
            <w:vAlign w:val="center"/>
          </w:tcPr>
          <w:p w14:paraId="703CED47">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326</w:t>
            </w:r>
          </w:p>
        </w:tc>
        <w:tc>
          <w:tcPr>
            <w:tcW w:w="848" w:type="dxa"/>
            <w:tcBorders>
              <w:top w:val="single" w:color="auto" w:sz="4" w:space="0"/>
              <w:left w:val="single" w:color="auto" w:sz="4" w:space="0"/>
              <w:bottom w:val="single" w:color="auto" w:sz="4" w:space="0"/>
              <w:right w:val="single" w:color="auto" w:sz="4" w:space="0"/>
            </w:tcBorders>
            <w:vAlign w:val="center"/>
          </w:tcPr>
          <w:p w14:paraId="070E6EC8">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350</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0043B0EE">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634" w:type="dxa"/>
            <w:gridSpan w:val="2"/>
            <w:tcBorders>
              <w:top w:val="single" w:color="auto" w:sz="4" w:space="0"/>
              <w:left w:val="single" w:color="auto" w:sz="4" w:space="0"/>
              <w:bottom w:val="single" w:color="auto" w:sz="4" w:space="0"/>
              <w:right w:val="single" w:color="auto" w:sz="4" w:space="0"/>
            </w:tcBorders>
            <w:vAlign w:val="center"/>
          </w:tcPr>
          <w:p w14:paraId="199093CD">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38E63283">
            <w:pPr>
              <w:widowControl/>
              <w:spacing w:line="240" w:lineRule="exact"/>
              <w:jc w:val="center"/>
              <w:rPr>
                <w:rFonts w:hint="default" w:ascii="宋体" w:hAnsi="宋体" w:cs="宋体"/>
                <w:color w:val="auto"/>
                <w:kern w:val="0"/>
                <w:sz w:val="18"/>
                <w:szCs w:val="18"/>
                <w:lang w:val="en-US" w:eastAsia="zh-CN"/>
              </w:rPr>
            </w:pPr>
          </w:p>
        </w:tc>
      </w:tr>
      <w:tr w14:paraId="1FF90342">
        <w:tblPrEx>
          <w:tblCellMar>
            <w:top w:w="0" w:type="dxa"/>
            <w:left w:w="108" w:type="dxa"/>
            <w:bottom w:w="0" w:type="dxa"/>
            <w:right w:w="108" w:type="dxa"/>
          </w:tblCellMar>
        </w:tblPrEx>
        <w:trPr>
          <w:trHeight w:val="87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3AE363C0">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6670DCD">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4F6CC31D">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2E196CA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起重机械抽检完成时间</w:t>
            </w:r>
          </w:p>
        </w:tc>
        <w:tc>
          <w:tcPr>
            <w:tcW w:w="938" w:type="dxa"/>
            <w:tcBorders>
              <w:top w:val="single" w:color="auto" w:sz="4" w:space="0"/>
              <w:left w:val="single" w:color="auto" w:sz="4" w:space="0"/>
              <w:bottom w:val="single" w:color="auto" w:sz="4" w:space="0"/>
              <w:right w:val="single" w:color="auto" w:sz="4" w:space="0"/>
            </w:tcBorders>
            <w:vAlign w:val="center"/>
          </w:tcPr>
          <w:p w14:paraId="6F3DC60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11月底前</w:t>
            </w:r>
          </w:p>
        </w:tc>
        <w:tc>
          <w:tcPr>
            <w:tcW w:w="848" w:type="dxa"/>
            <w:tcBorders>
              <w:top w:val="single" w:color="auto" w:sz="4" w:space="0"/>
              <w:left w:val="single" w:color="auto" w:sz="4" w:space="0"/>
              <w:bottom w:val="single" w:color="auto" w:sz="4" w:space="0"/>
              <w:right w:val="single" w:color="auto" w:sz="4" w:space="0"/>
            </w:tcBorders>
            <w:vAlign w:val="center"/>
          </w:tcPr>
          <w:p w14:paraId="325149D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11月底前</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65651FFA">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34" w:type="dxa"/>
            <w:gridSpan w:val="2"/>
            <w:tcBorders>
              <w:top w:val="single" w:color="auto" w:sz="4" w:space="0"/>
              <w:left w:val="single" w:color="auto" w:sz="4" w:space="0"/>
              <w:bottom w:val="single" w:color="auto" w:sz="4" w:space="0"/>
              <w:right w:val="single" w:color="auto" w:sz="4" w:space="0"/>
            </w:tcBorders>
            <w:vAlign w:val="center"/>
          </w:tcPr>
          <w:p w14:paraId="6F5CC5B1">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0606D1B1">
            <w:pPr>
              <w:widowControl/>
              <w:spacing w:line="240" w:lineRule="exact"/>
              <w:jc w:val="center"/>
              <w:rPr>
                <w:rFonts w:hint="eastAsia" w:ascii="宋体" w:hAnsi="宋体" w:cs="宋体"/>
                <w:color w:val="auto"/>
                <w:kern w:val="0"/>
                <w:sz w:val="18"/>
                <w:szCs w:val="18"/>
              </w:rPr>
            </w:pPr>
          </w:p>
        </w:tc>
      </w:tr>
      <w:tr w14:paraId="2A3CDEFB">
        <w:tblPrEx>
          <w:tblCellMar>
            <w:top w:w="0" w:type="dxa"/>
            <w:left w:w="108" w:type="dxa"/>
            <w:bottom w:w="0" w:type="dxa"/>
            <w:right w:w="108" w:type="dxa"/>
          </w:tblCellMar>
        </w:tblPrEx>
        <w:trPr>
          <w:trHeight w:val="107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50856F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31ED1E0">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71D5DEA1">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14:paraId="666A0033">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起重机械抽检成本</w:t>
            </w:r>
          </w:p>
        </w:tc>
        <w:tc>
          <w:tcPr>
            <w:tcW w:w="938" w:type="dxa"/>
            <w:tcBorders>
              <w:top w:val="single" w:color="auto" w:sz="4" w:space="0"/>
              <w:left w:val="single" w:color="auto" w:sz="4" w:space="0"/>
              <w:bottom w:val="single" w:color="auto" w:sz="4" w:space="0"/>
              <w:right w:val="single" w:color="auto" w:sz="4" w:space="0"/>
            </w:tcBorders>
            <w:vAlign w:val="center"/>
          </w:tcPr>
          <w:p w14:paraId="4812E2C5">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控制在</w:t>
            </w:r>
            <w:r>
              <w:rPr>
                <w:rFonts w:hint="eastAsia" w:ascii="宋体" w:hAnsi="宋体" w:cs="宋体"/>
                <w:color w:val="auto"/>
                <w:kern w:val="0"/>
                <w:sz w:val="18"/>
                <w:szCs w:val="18"/>
                <w:lang w:val="en-US" w:eastAsia="zh-CN"/>
              </w:rPr>
              <w:t>49.75</w:t>
            </w:r>
            <w:r>
              <w:rPr>
                <w:rFonts w:hint="eastAsia" w:ascii="宋体" w:hAnsi="宋体" w:cs="宋体"/>
                <w:color w:val="auto"/>
                <w:kern w:val="0"/>
                <w:sz w:val="18"/>
                <w:szCs w:val="18"/>
                <w:lang w:eastAsia="zh-CN"/>
              </w:rPr>
              <w:t>万元以下</w:t>
            </w:r>
          </w:p>
        </w:tc>
        <w:tc>
          <w:tcPr>
            <w:tcW w:w="848" w:type="dxa"/>
            <w:tcBorders>
              <w:top w:val="single" w:color="auto" w:sz="4" w:space="0"/>
              <w:left w:val="single" w:color="auto" w:sz="4" w:space="0"/>
              <w:bottom w:val="single" w:color="auto" w:sz="4" w:space="0"/>
              <w:right w:val="single" w:color="auto" w:sz="4" w:space="0"/>
            </w:tcBorders>
            <w:vAlign w:val="center"/>
          </w:tcPr>
          <w:p w14:paraId="57F747C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49.75</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28E1A26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634" w:type="dxa"/>
            <w:gridSpan w:val="2"/>
            <w:tcBorders>
              <w:top w:val="single" w:color="auto" w:sz="4" w:space="0"/>
              <w:left w:val="single" w:color="auto" w:sz="4" w:space="0"/>
              <w:bottom w:val="single" w:color="auto" w:sz="4" w:space="0"/>
              <w:right w:val="single" w:color="auto" w:sz="4" w:space="0"/>
            </w:tcBorders>
            <w:vAlign w:val="center"/>
          </w:tcPr>
          <w:p w14:paraId="69E22A5E">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151360B6">
            <w:pPr>
              <w:widowControl/>
              <w:spacing w:line="240" w:lineRule="exact"/>
              <w:jc w:val="center"/>
              <w:rPr>
                <w:rFonts w:hint="eastAsia" w:ascii="宋体" w:hAnsi="宋体" w:cs="宋体"/>
                <w:color w:val="auto"/>
                <w:kern w:val="0"/>
                <w:sz w:val="18"/>
                <w:szCs w:val="18"/>
              </w:rPr>
            </w:pPr>
          </w:p>
        </w:tc>
      </w:tr>
      <w:tr w14:paraId="1C5CD36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397349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single" w:color="auto" w:sz="4" w:space="0"/>
              <w:bottom w:val="single" w:color="auto" w:sz="4" w:space="0"/>
              <w:right w:val="single" w:color="auto" w:sz="4" w:space="0"/>
            </w:tcBorders>
            <w:vAlign w:val="center"/>
          </w:tcPr>
          <w:p w14:paraId="32F0F2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34" w:type="dxa"/>
            <w:gridSpan w:val="2"/>
            <w:tcBorders>
              <w:top w:val="single" w:color="auto" w:sz="4" w:space="0"/>
              <w:left w:val="single" w:color="auto" w:sz="4" w:space="0"/>
              <w:bottom w:val="single" w:color="auto" w:sz="4" w:space="0"/>
              <w:right w:val="single" w:color="auto" w:sz="4" w:space="0"/>
            </w:tcBorders>
            <w:vAlign w:val="center"/>
          </w:tcPr>
          <w:p w14:paraId="3C566F7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0004F9E9">
            <w:pPr>
              <w:widowControl/>
              <w:spacing w:line="240" w:lineRule="exact"/>
              <w:jc w:val="center"/>
              <w:rPr>
                <w:rFonts w:ascii="宋体" w:hAnsi="宋体" w:cs="宋体"/>
                <w:color w:val="auto"/>
                <w:kern w:val="0"/>
                <w:sz w:val="18"/>
                <w:szCs w:val="18"/>
              </w:rPr>
            </w:pPr>
          </w:p>
        </w:tc>
      </w:tr>
    </w:tbl>
    <w:p w14:paraId="7F739CAA">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991"/>
        <w:gridCol w:w="123"/>
        <w:gridCol w:w="1039"/>
        <w:gridCol w:w="766"/>
        <w:gridCol w:w="352"/>
        <w:gridCol w:w="355"/>
        <w:gridCol w:w="416"/>
        <w:gridCol w:w="358"/>
        <w:gridCol w:w="478"/>
        <w:gridCol w:w="699"/>
      </w:tblGrid>
      <w:tr w14:paraId="7018A56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28617A96">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8027D2A">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8440FA9">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4214153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D5B4D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7A7AC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危大工程技术咨询服务</w:t>
            </w:r>
          </w:p>
        </w:tc>
      </w:tr>
      <w:tr w14:paraId="7247594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76DFB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957" w:type="dxa"/>
            <w:gridSpan w:val="5"/>
            <w:tcBorders>
              <w:top w:val="single" w:color="auto" w:sz="4" w:space="0"/>
              <w:left w:val="nil"/>
              <w:bottom w:val="single" w:color="auto" w:sz="4" w:space="0"/>
              <w:right w:val="single" w:color="auto" w:sz="4" w:space="0"/>
            </w:tcBorders>
            <w:vAlign w:val="center"/>
          </w:tcPr>
          <w:p w14:paraId="2D503B03">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118" w:type="dxa"/>
            <w:gridSpan w:val="2"/>
            <w:tcBorders>
              <w:top w:val="nil"/>
              <w:left w:val="nil"/>
              <w:bottom w:val="single" w:color="auto" w:sz="4" w:space="0"/>
              <w:right w:val="single" w:color="auto" w:sz="4" w:space="0"/>
            </w:tcBorders>
            <w:vAlign w:val="center"/>
          </w:tcPr>
          <w:p w14:paraId="2C28BE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17A410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r>
      <w:tr w14:paraId="190CEA07">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089EFC7">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F3C4AFC">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14:paraId="0783EE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39" w:type="dxa"/>
            <w:tcBorders>
              <w:top w:val="nil"/>
              <w:left w:val="nil"/>
              <w:bottom w:val="single" w:color="auto" w:sz="4" w:space="0"/>
              <w:right w:val="single" w:color="auto" w:sz="4" w:space="0"/>
            </w:tcBorders>
            <w:vAlign w:val="center"/>
          </w:tcPr>
          <w:p w14:paraId="527FC4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18" w:type="dxa"/>
            <w:gridSpan w:val="2"/>
            <w:tcBorders>
              <w:top w:val="nil"/>
              <w:left w:val="nil"/>
              <w:bottom w:val="single" w:color="auto" w:sz="4" w:space="0"/>
              <w:right w:val="single" w:color="auto" w:sz="4" w:space="0"/>
            </w:tcBorders>
            <w:vAlign w:val="center"/>
          </w:tcPr>
          <w:p w14:paraId="68757E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8521F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F839B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B3AA4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62A8923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9735134">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2A20848">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1500B9DE">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79.93</w:t>
            </w:r>
          </w:p>
        </w:tc>
        <w:tc>
          <w:tcPr>
            <w:tcW w:w="1039" w:type="dxa"/>
            <w:tcBorders>
              <w:top w:val="nil"/>
              <w:left w:val="nil"/>
              <w:bottom w:val="single" w:color="auto" w:sz="4" w:space="0"/>
              <w:right w:val="single" w:color="auto" w:sz="4" w:space="0"/>
            </w:tcBorders>
            <w:vAlign w:val="center"/>
          </w:tcPr>
          <w:p w14:paraId="78184336">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79.85</w:t>
            </w:r>
          </w:p>
        </w:tc>
        <w:tc>
          <w:tcPr>
            <w:tcW w:w="1118" w:type="dxa"/>
            <w:gridSpan w:val="2"/>
            <w:tcBorders>
              <w:top w:val="nil"/>
              <w:left w:val="nil"/>
              <w:bottom w:val="single" w:color="auto" w:sz="4" w:space="0"/>
              <w:right w:val="single" w:color="auto" w:sz="4" w:space="0"/>
            </w:tcBorders>
            <w:vAlign w:val="center"/>
          </w:tcPr>
          <w:p w14:paraId="1BA7B5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79.85</w:t>
            </w:r>
          </w:p>
        </w:tc>
        <w:tc>
          <w:tcPr>
            <w:tcW w:w="771" w:type="dxa"/>
            <w:gridSpan w:val="2"/>
            <w:tcBorders>
              <w:top w:val="nil"/>
              <w:left w:val="nil"/>
              <w:bottom w:val="single" w:color="auto" w:sz="4" w:space="0"/>
              <w:right w:val="single" w:color="auto" w:sz="4" w:space="0"/>
            </w:tcBorders>
            <w:vAlign w:val="center"/>
          </w:tcPr>
          <w:p w14:paraId="3AF4D3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30B380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90A536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0936E38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A9A514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7BA0B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23AA89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79.93</w:t>
            </w:r>
          </w:p>
        </w:tc>
        <w:tc>
          <w:tcPr>
            <w:tcW w:w="1039" w:type="dxa"/>
            <w:tcBorders>
              <w:top w:val="nil"/>
              <w:left w:val="nil"/>
              <w:bottom w:val="single" w:color="auto" w:sz="4" w:space="0"/>
              <w:right w:val="single" w:color="auto" w:sz="4" w:space="0"/>
            </w:tcBorders>
            <w:vAlign w:val="center"/>
          </w:tcPr>
          <w:p w14:paraId="5165486A">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79.85</w:t>
            </w:r>
          </w:p>
        </w:tc>
        <w:tc>
          <w:tcPr>
            <w:tcW w:w="1118" w:type="dxa"/>
            <w:gridSpan w:val="2"/>
            <w:tcBorders>
              <w:top w:val="nil"/>
              <w:left w:val="nil"/>
              <w:bottom w:val="single" w:color="auto" w:sz="4" w:space="0"/>
              <w:right w:val="single" w:color="auto" w:sz="4" w:space="0"/>
            </w:tcBorders>
            <w:vAlign w:val="center"/>
          </w:tcPr>
          <w:p w14:paraId="1DF7E2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79.85</w:t>
            </w:r>
          </w:p>
        </w:tc>
        <w:tc>
          <w:tcPr>
            <w:tcW w:w="771" w:type="dxa"/>
            <w:gridSpan w:val="2"/>
            <w:tcBorders>
              <w:top w:val="nil"/>
              <w:left w:val="nil"/>
              <w:bottom w:val="single" w:color="auto" w:sz="4" w:space="0"/>
              <w:right w:val="single" w:color="auto" w:sz="4" w:space="0"/>
            </w:tcBorders>
            <w:vAlign w:val="center"/>
          </w:tcPr>
          <w:p w14:paraId="0A6950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5E97F2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1D3220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14:paraId="569A2E4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8C9D9B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4CD68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37B17C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039" w:type="dxa"/>
            <w:tcBorders>
              <w:top w:val="nil"/>
              <w:left w:val="nil"/>
              <w:bottom w:val="single" w:color="auto" w:sz="4" w:space="0"/>
              <w:right w:val="single" w:color="auto" w:sz="4" w:space="0"/>
            </w:tcBorders>
            <w:vAlign w:val="center"/>
          </w:tcPr>
          <w:p w14:paraId="62263E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14:paraId="4F1B05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6932F0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3048D4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384BCF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14:paraId="32C420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0719AD1">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D4C48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4CF30E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039" w:type="dxa"/>
            <w:tcBorders>
              <w:top w:val="nil"/>
              <w:left w:val="nil"/>
              <w:bottom w:val="single" w:color="auto" w:sz="4" w:space="0"/>
              <w:right w:val="single" w:color="auto" w:sz="4" w:space="0"/>
            </w:tcBorders>
            <w:vAlign w:val="center"/>
          </w:tcPr>
          <w:p w14:paraId="69FF4C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14:paraId="220ACC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vAlign w:val="center"/>
          </w:tcPr>
          <w:p w14:paraId="6EF4E9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836" w:type="dxa"/>
            <w:gridSpan w:val="2"/>
            <w:tcBorders>
              <w:top w:val="single" w:color="auto" w:sz="4" w:space="0"/>
              <w:left w:val="nil"/>
              <w:bottom w:val="single" w:color="auto" w:sz="4" w:space="0"/>
              <w:right w:val="single" w:color="auto" w:sz="4" w:space="0"/>
            </w:tcBorders>
            <w:vAlign w:val="center"/>
          </w:tcPr>
          <w:p w14:paraId="7416B6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vAlign w:val="center"/>
          </w:tcPr>
          <w:p w14:paraId="22174A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w:t>
            </w:r>
          </w:p>
        </w:tc>
      </w:tr>
      <w:tr w14:paraId="03B1018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621E5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26" w:type="dxa"/>
            <w:gridSpan w:val="6"/>
            <w:tcBorders>
              <w:top w:val="single" w:color="auto" w:sz="4" w:space="0"/>
              <w:left w:val="nil"/>
              <w:bottom w:val="single" w:color="auto" w:sz="4" w:space="0"/>
              <w:right w:val="single" w:color="auto" w:sz="4" w:space="0"/>
            </w:tcBorders>
            <w:vAlign w:val="center"/>
          </w:tcPr>
          <w:p w14:paraId="6643FC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24" w:type="dxa"/>
            <w:gridSpan w:val="7"/>
            <w:tcBorders>
              <w:top w:val="single" w:color="auto" w:sz="4" w:space="0"/>
              <w:left w:val="nil"/>
              <w:bottom w:val="single" w:color="auto" w:sz="4" w:space="0"/>
              <w:right w:val="single" w:color="auto" w:sz="4" w:space="0"/>
            </w:tcBorders>
            <w:vAlign w:val="center"/>
          </w:tcPr>
          <w:p w14:paraId="31AD92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AB183FC">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554ACDE">
            <w:pPr>
              <w:widowControl/>
              <w:spacing w:line="240" w:lineRule="exact"/>
              <w:jc w:val="center"/>
              <w:rPr>
                <w:rFonts w:ascii="宋体" w:hAnsi="宋体" w:cs="宋体"/>
                <w:color w:val="auto"/>
                <w:kern w:val="0"/>
                <w:sz w:val="18"/>
                <w:szCs w:val="18"/>
              </w:rPr>
            </w:pPr>
          </w:p>
        </w:tc>
        <w:tc>
          <w:tcPr>
            <w:tcW w:w="4926" w:type="dxa"/>
            <w:gridSpan w:val="6"/>
            <w:tcBorders>
              <w:top w:val="single" w:color="auto" w:sz="4" w:space="0"/>
              <w:left w:val="nil"/>
              <w:bottom w:val="single" w:color="auto" w:sz="4" w:space="0"/>
              <w:right w:val="single" w:color="auto" w:sz="4" w:space="0"/>
            </w:tcBorders>
            <w:vAlign w:val="center"/>
          </w:tcPr>
          <w:p w14:paraId="24AB6FCC">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通过聘请专家定期开展业务培训及现场讲评，对危大工程项目进行专项检查等，减少施工现场安全生产事故的发生。</w:t>
            </w:r>
          </w:p>
          <w:p w14:paraId="1E90BEB1">
            <w:pPr>
              <w:widowControl/>
              <w:spacing w:line="240" w:lineRule="exact"/>
              <w:jc w:val="center"/>
              <w:rPr>
                <w:rFonts w:ascii="宋体" w:hAnsi="宋体" w:cs="宋体"/>
                <w:color w:val="auto"/>
                <w:kern w:val="0"/>
                <w:sz w:val="18"/>
                <w:szCs w:val="18"/>
              </w:rPr>
            </w:pPr>
          </w:p>
        </w:tc>
        <w:tc>
          <w:tcPr>
            <w:tcW w:w="3424" w:type="dxa"/>
            <w:gridSpan w:val="7"/>
            <w:tcBorders>
              <w:top w:val="single" w:color="auto" w:sz="4" w:space="0"/>
              <w:left w:val="nil"/>
              <w:bottom w:val="single" w:color="auto" w:sz="4" w:space="0"/>
              <w:right w:val="single" w:color="auto" w:sz="4" w:space="0"/>
            </w:tcBorders>
            <w:vAlign w:val="center"/>
          </w:tcPr>
          <w:p w14:paraId="28D09349">
            <w:pPr>
              <w:widowControl/>
              <w:spacing w:line="240" w:lineRule="exact"/>
              <w:jc w:val="center"/>
              <w:rPr>
                <w:rFonts w:hint="eastAsia" w:ascii="宋体" w:hAnsi="宋体" w:cs="宋体"/>
                <w:color w:val="auto"/>
                <w:kern w:val="0"/>
                <w:sz w:val="18"/>
                <w:szCs w:val="18"/>
                <w:lang w:eastAsia="zh-CN"/>
              </w:rPr>
            </w:pPr>
          </w:p>
          <w:p w14:paraId="516B57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按照</w:t>
            </w:r>
            <w:r>
              <w:rPr>
                <w:rFonts w:hint="eastAsia" w:ascii="宋体" w:hAnsi="宋体" w:cs="宋体"/>
                <w:color w:val="auto"/>
                <w:kern w:val="0"/>
                <w:sz w:val="18"/>
                <w:szCs w:val="18"/>
              </w:rPr>
              <w:t>成合同</w:t>
            </w:r>
            <w:r>
              <w:rPr>
                <w:rFonts w:hint="eastAsia" w:ascii="宋体" w:hAnsi="宋体" w:cs="宋体"/>
                <w:color w:val="auto"/>
                <w:kern w:val="0"/>
                <w:sz w:val="18"/>
                <w:szCs w:val="18"/>
                <w:lang w:eastAsia="zh-CN"/>
              </w:rPr>
              <w:t>约定的服务</w:t>
            </w:r>
            <w:r>
              <w:rPr>
                <w:rFonts w:hint="eastAsia" w:ascii="宋体" w:hAnsi="宋体" w:cs="宋体"/>
                <w:color w:val="auto"/>
                <w:kern w:val="0"/>
                <w:sz w:val="18"/>
                <w:szCs w:val="18"/>
              </w:rPr>
              <w:t>内容</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完成全年工作量</w:t>
            </w:r>
            <w:r>
              <w:rPr>
                <w:rFonts w:hint="eastAsia" w:ascii="宋体" w:hAnsi="宋体" w:cs="宋体"/>
                <w:color w:val="auto"/>
                <w:kern w:val="0"/>
                <w:sz w:val="18"/>
                <w:szCs w:val="18"/>
                <w:lang w:eastAsia="zh-CN"/>
              </w:rPr>
              <w:t>。</w:t>
            </w:r>
          </w:p>
        </w:tc>
      </w:tr>
      <w:tr w14:paraId="0518015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77BF2B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190B9E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136C8C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09" w:type="dxa"/>
            <w:gridSpan w:val="2"/>
            <w:tcBorders>
              <w:top w:val="single" w:color="auto" w:sz="4" w:space="0"/>
              <w:left w:val="nil"/>
              <w:bottom w:val="single" w:color="auto" w:sz="4" w:space="0"/>
              <w:right w:val="single" w:color="auto" w:sz="4" w:space="0"/>
            </w:tcBorders>
            <w:vAlign w:val="center"/>
          </w:tcPr>
          <w:p w14:paraId="192429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62" w:type="dxa"/>
            <w:gridSpan w:val="2"/>
            <w:tcBorders>
              <w:top w:val="nil"/>
              <w:left w:val="nil"/>
              <w:bottom w:val="single" w:color="auto" w:sz="4" w:space="0"/>
              <w:right w:val="single" w:color="auto" w:sz="4" w:space="0"/>
            </w:tcBorders>
            <w:vAlign w:val="center"/>
          </w:tcPr>
          <w:p w14:paraId="4EEE73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3C73B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766" w:type="dxa"/>
            <w:tcBorders>
              <w:top w:val="nil"/>
              <w:left w:val="nil"/>
              <w:bottom w:val="single" w:color="auto" w:sz="4" w:space="0"/>
              <w:right w:val="single" w:color="auto" w:sz="4" w:space="0"/>
            </w:tcBorders>
            <w:vAlign w:val="center"/>
          </w:tcPr>
          <w:p w14:paraId="0E8021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44051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707" w:type="dxa"/>
            <w:gridSpan w:val="2"/>
            <w:tcBorders>
              <w:top w:val="nil"/>
              <w:left w:val="nil"/>
              <w:bottom w:val="single" w:color="auto" w:sz="4" w:space="0"/>
              <w:right w:val="single" w:color="auto" w:sz="4" w:space="0"/>
            </w:tcBorders>
            <w:vAlign w:val="center"/>
          </w:tcPr>
          <w:p w14:paraId="0473B3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774" w:type="dxa"/>
            <w:gridSpan w:val="2"/>
            <w:tcBorders>
              <w:top w:val="nil"/>
              <w:left w:val="nil"/>
              <w:bottom w:val="single" w:color="auto" w:sz="4" w:space="0"/>
              <w:right w:val="single" w:color="auto" w:sz="4" w:space="0"/>
            </w:tcBorders>
            <w:vAlign w:val="center"/>
          </w:tcPr>
          <w:p w14:paraId="49D625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77" w:type="dxa"/>
            <w:gridSpan w:val="2"/>
            <w:tcBorders>
              <w:top w:val="single" w:color="auto" w:sz="4" w:space="0"/>
              <w:left w:val="nil"/>
              <w:bottom w:val="single" w:color="auto" w:sz="4" w:space="0"/>
              <w:right w:val="single" w:color="auto" w:sz="4" w:space="0"/>
            </w:tcBorders>
            <w:vAlign w:val="center"/>
          </w:tcPr>
          <w:p w14:paraId="2CD494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DE427C8">
        <w:tblPrEx>
          <w:tblCellMar>
            <w:top w:w="0" w:type="dxa"/>
            <w:left w:w="108" w:type="dxa"/>
            <w:bottom w:w="0" w:type="dxa"/>
            <w:right w:w="108" w:type="dxa"/>
          </w:tblCellMar>
        </w:tblPrEx>
        <w:trPr>
          <w:trHeight w:val="145" w:hRule="atLeast"/>
          <w:jc w:val="center"/>
        </w:trPr>
        <w:tc>
          <w:tcPr>
            <w:tcW w:w="578" w:type="dxa"/>
            <w:vMerge w:val="continue"/>
            <w:tcBorders>
              <w:left w:val="single" w:color="auto" w:sz="4" w:space="0"/>
              <w:right w:val="single" w:color="auto" w:sz="4" w:space="0"/>
            </w:tcBorders>
            <w:vAlign w:val="center"/>
          </w:tcPr>
          <w:p w14:paraId="625DD994">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14:paraId="23C922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1692172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数量指标</w:t>
            </w:r>
          </w:p>
        </w:tc>
        <w:tc>
          <w:tcPr>
            <w:tcW w:w="1709" w:type="dxa"/>
            <w:gridSpan w:val="2"/>
            <w:tcBorders>
              <w:top w:val="single" w:color="auto" w:sz="4" w:space="0"/>
              <w:left w:val="nil"/>
              <w:bottom w:val="single" w:color="auto" w:sz="4" w:space="0"/>
              <w:right w:val="single" w:color="auto" w:sz="4" w:space="0"/>
            </w:tcBorders>
            <w:vAlign w:val="center"/>
          </w:tcPr>
          <w:p w14:paraId="671537BE">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危大工程工程检查数量</w:t>
            </w:r>
          </w:p>
        </w:tc>
        <w:tc>
          <w:tcPr>
            <w:tcW w:w="1162" w:type="dxa"/>
            <w:gridSpan w:val="2"/>
            <w:tcBorders>
              <w:top w:val="nil"/>
              <w:left w:val="nil"/>
              <w:bottom w:val="single" w:color="auto" w:sz="4" w:space="0"/>
              <w:right w:val="single" w:color="auto" w:sz="4" w:space="0"/>
            </w:tcBorders>
            <w:vAlign w:val="center"/>
          </w:tcPr>
          <w:p w14:paraId="0E03211B">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130</w:t>
            </w:r>
          </w:p>
        </w:tc>
        <w:tc>
          <w:tcPr>
            <w:tcW w:w="766" w:type="dxa"/>
            <w:tcBorders>
              <w:top w:val="nil"/>
              <w:left w:val="nil"/>
              <w:bottom w:val="single" w:color="auto" w:sz="4" w:space="0"/>
              <w:right w:val="single" w:color="auto" w:sz="4" w:space="0"/>
            </w:tcBorders>
            <w:vAlign w:val="center"/>
          </w:tcPr>
          <w:p w14:paraId="58BEB6E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139</w:t>
            </w:r>
          </w:p>
        </w:tc>
        <w:tc>
          <w:tcPr>
            <w:tcW w:w="707" w:type="dxa"/>
            <w:gridSpan w:val="2"/>
            <w:tcBorders>
              <w:top w:val="nil"/>
              <w:left w:val="nil"/>
              <w:bottom w:val="single" w:color="auto" w:sz="4" w:space="0"/>
              <w:right w:val="single" w:color="auto" w:sz="4" w:space="0"/>
            </w:tcBorders>
            <w:vAlign w:val="center"/>
          </w:tcPr>
          <w:p w14:paraId="4B6AC934">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60</w:t>
            </w:r>
          </w:p>
        </w:tc>
        <w:tc>
          <w:tcPr>
            <w:tcW w:w="774" w:type="dxa"/>
            <w:gridSpan w:val="2"/>
            <w:tcBorders>
              <w:top w:val="nil"/>
              <w:left w:val="nil"/>
              <w:bottom w:val="single" w:color="auto" w:sz="4" w:space="0"/>
              <w:right w:val="single" w:color="auto" w:sz="4" w:space="0"/>
            </w:tcBorders>
            <w:vAlign w:val="center"/>
          </w:tcPr>
          <w:p w14:paraId="3502EA8C">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60</w:t>
            </w:r>
          </w:p>
        </w:tc>
        <w:tc>
          <w:tcPr>
            <w:tcW w:w="1177" w:type="dxa"/>
            <w:gridSpan w:val="2"/>
            <w:vMerge w:val="restart"/>
            <w:tcBorders>
              <w:top w:val="single" w:color="auto" w:sz="4" w:space="0"/>
              <w:left w:val="nil"/>
              <w:bottom w:val="single" w:color="auto" w:sz="4" w:space="0"/>
              <w:right w:val="single" w:color="auto" w:sz="4" w:space="0"/>
            </w:tcBorders>
            <w:vAlign w:val="center"/>
          </w:tcPr>
          <w:p w14:paraId="691BE0BA">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根据上级工作要求，缩减培训次数。</w:t>
            </w:r>
          </w:p>
        </w:tc>
      </w:tr>
      <w:tr w14:paraId="0E71F17D">
        <w:tblPrEx>
          <w:tblCellMar>
            <w:top w:w="0" w:type="dxa"/>
            <w:left w:w="108" w:type="dxa"/>
            <w:bottom w:w="0" w:type="dxa"/>
            <w:right w:w="108" w:type="dxa"/>
          </w:tblCellMar>
        </w:tblPrEx>
        <w:trPr>
          <w:trHeight w:val="469" w:hRule="atLeast"/>
          <w:jc w:val="center"/>
        </w:trPr>
        <w:tc>
          <w:tcPr>
            <w:tcW w:w="578" w:type="dxa"/>
            <w:vMerge w:val="continue"/>
            <w:tcBorders>
              <w:left w:val="single" w:color="auto" w:sz="4" w:space="0"/>
              <w:right w:val="single" w:color="auto" w:sz="4" w:space="0"/>
            </w:tcBorders>
            <w:vAlign w:val="center"/>
          </w:tcPr>
          <w:p w14:paraId="4113F878">
            <w:pPr>
              <w:widowControl/>
              <w:spacing w:line="240" w:lineRule="exact"/>
              <w:jc w:val="center"/>
            </w:pPr>
          </w:p>
        </w:tc>
        <w:tc>
          <w:tcPr>
            <w:tcW w:w="969" w:type="dxa"/>
            <w:vMerge w:val="continue"/>
            <w:tcBorders>
              <w:left w:val="single" w:color="auto" w:sz="4" w:space="0"/>
              <w:bottom w:val="single" w:color="auto" w:sz="4" w:space="0"/>
              <w:right w:val="single" w:color="auto" w:sz="4" w:space="0"/>
            </w:tcBorders>
            <w:vAlign w:val="center"/>
          </w:tcPr>
          <w:p w14:paraId="3F55C80E">
            <w:pPr>
              <w:widowControl/>
              <w:spacing w:line="240" w:lineRule="exact"/>
              <w:jc w:val="center"/>
            </w:pPr>
          </w:p>
        </w:tc>
        <w:tc>
          <w:tcPr>
            <w:tcW w:w="1086" w:type="dxa"/>
            <w:vMerge w:val="continue"/>
            <w:tcBorders>
              <w:left w:val="single" w:color="auto" w:sz="4" w:space="0"/>
              <w:bottom w:val="single" w:color="auto" w:sz="4" w:space="0"/>
              <w:right w:val="single" w:color="auto" w:sz="4" w:space="0"/>
            </w:tcBorders>
            <w:vAlign w:val="center"/>
          </w:tcPr>
          <w:p w14:paraId="142ABD70">
            <w:pPr>
              <w:widowControl/>
              <w:spacing w:line="240" w:lineRule="exact"/>
              <w:jc w:val="center"/>
              <w:rPr>
                <w:rFonts w:hint="eastAsia" w:ascii="宋体" w:hAnsi="宋体" w:cs="宋体"/>
                <w:color w:val="auto"/>
                <w:kern w:val="0"/>
                <w:sz w:val="18"/>
                <w:szCs w:val="18"/>
                <w:lang w:val="en-US" w:eastAsia="zh-CN"/>
              </w:rPr>
            </w:pPr>
          </w:p>
        </w:tc>
        <w:tc>
          <w:tcPr>
            <w:tcW w:w="1709" w:type="dxa"/>
            <w:gridSpan w:val="2"/>
            <w:tcBorders>
              <w:top w:val="single" w:color="auto" w:sz="4" w:space="0"/>
              <w:left w:val="nil"/>
              <w:bottom w:val="single" w:color="auto" w:sz="4" w:space="0"/>
              <w:right w:val="single" w:color="auto" w:sz="4" w:space="0"/>
            </w:tcBorders>
            <w:vAlign w:val="center"/>
          </w:tcPr>
          <w:p w14:paraId="34CA9902">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人员培训次数</w:t>
            </w:r>
          </w:p>
        </w:tc>
        <w:tc>
          <w:tcPr>
            <w:tcW w:w="1162" w:type="dxa"/>
            <w:gridSpan w:val="2"/>
            <w:tcBorders>
              <w:top w:val="nil"/>
              <w:left w:val="nil"/>
              <w:bottom w:val="single" w:color="auto" w:sz="4" w:space="0"/>
              <w:right w:val="single" w:color="auto" w:sz="4" w:space="0"/>
            </w:tcBorders>
            <w:vAlign w:val="center"/>
          </w:tcPr>
          <w:p w14:paraId="5E9F01FF">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766" w:type="dxa"/>
            <w:tcBorders>
              <w:top w:val="nil"/>
              <w:left w:val="nil"/>
              <w:bottom w:val="single" w:color="auto" w:sz="4" w:space="0"/>
              <w:right w:val="single" w:color="auto" w:sz="4" w:space="0"/>
            </w:tcBorders>
            <w:vAlign w:val="center"/>
          </w:tcPr>
          <w:p w14:paraId="554EF9E1">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707" w:type="dxa"/>
            <w:gridSpan w:val="2"/>
            <w:tcBorders>
              <w:top w:val="nil"/>
              <w:left w:val="nil"/>
              <w:bottom w:val="single" w:color="auto" w:sz="4" w:space="0"/>
              <w:right w:val="single" w:color="auto" w:sz="4" w:space="0"/>
            </w:tcBorders>
            <w:vAlign w:val="center"/>
          </w:tcPr>
          <w:p w14:paraId="459351E2">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774" w:type="dxa"/>
            <w:gridSpan w:val="2"/>
            <w:tcBorders>
              <w:top w:val="nil"/>
              <w:left w:val="nil"/>
              <w:bottom w:val="single" w:color="auto" w:sz="4" w:space="0"/>
              <w:right w:val="single" w:color="auto" w:sz="4" w:space="0"/>
            </w:tcBorders>
            <w:vAlign w:val="center"/>
          </w:tcPr>
          <w:p w14:paraId="7A9C5362">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1177" w:type="dxa"/>
            <w:gridSpan w:val="2"/>
            <w:vMerge w:val="continue"/>
            <w:tcBorders>
              <w:top w:val="single" w:color="auto" w:sz="4" w:space="0"/>
              <w:left w:val="nil"/>
              <w:bottom w:val="single" w:color="auto" w:sz="4" w:space="0"/>
              <w:right w:val="single" w:color="auto" w:sz="4" w:space="0"/>
            </w:tcBorders>
            <w:vAlign w:val="center"/>
          </w:tcPr>
          <w:p w14:paraId="15E3B922">
            <w:pPr>
              <w:widowControl/>
              <w:spacing w:line="240" w:lineRule="exact"/>
              <w:jc w:val="center"/>
              <w:rPr>
                <w:rFonts w:hint="eastAsia" w:ascii="宋体" w:hAnsi="宋体" w:cs="宋体"/>
                <w:color w:val="auto"/>
                <w:kern w:val="0"/>
                <w:sz w:val="18"/>
                <w:szCs w:val="18"/>
                <w:lang w:val="en-US" w:eastAsia="zh-CN"/>
              </w:rPr>
            </w:pPr>
          </w:p>
        </w:tc>
      </w:tr>
      <w:tr w14:paraId="3AF5C97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1BE7B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B2F55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2169A0D">
            <w:pPr>
              <w:widowControl/>
              <w:spacing w:line="240" w:lineRule="exact"/>
              <w:jc w:val="center"/>
              <w:rPr>
                <w:rFonts w:hint="eastAsia" w:ascii="宋体" w:hAnsi="宋体" w:cs="宋体"/>
                <w:color w:val="auto"/>
                <w:kern w:val="0"/>
                <w:sz w:val="18"/>
                <w:szCs w:val="18"/>
                <w:lang w:val="en-US" w:eastAsia="zh-CN"/>
              </w:rPr>
            </w:pPr>
          </w:p>
        </w:tc>
        <w:tc>
          <w:tcPr>
            <w:tcW w:w="1709" w:type="dxa"/>
            <w:gridSpan w:val="2"/>
            <w:tcBorders>
              <w:top w:val="single" w:color="auto" w:sz="4" w:space="0"/>
              <w:left w:val="nil"/>
              <w:bottom w:val="single" w:color="auto" w:sz="4" w:space="0"/>
              <w:right w:val="single" w:color="auto" w:sz="4" w:space="0"/>
            </w:tcBorders>
            <w:vAlign w:val="center"/>
          </w:tcPr>
          <w:p w14:paraId="0AA6D5E4">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专家现场讲评</w:t>
            </w:r>
          </w:p>
        </w:tc>
        <w:tc>
          <w:tcPr>
            <w:tcW w:w="1162" w:type="dxa"/>
            <w:gridSpan w:val="2"/>
            <w:tcBorders>
              <w:top w:val="nil"/>
              <w:left w:val="nil"/>
              <w:bottom w:val="single" w:color="auto" w:sz="4" w:space="0"/>
              <w:right w:val="single" w:color="auto" w:sz="4" w:space="0"/>
            </w:tcBorders>
            <w:vAlign w:val="center"/>
          </w:tcPr>
          <w:p w14:paraId="793605C3">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766" w:type="dxa"/>
            <w:tcBorders>
              <w:top w:val="nil"/>
              <w:left w:val="nil"/>
              <w:bottom w:val="single" w:color="auto" w:sz="4" w:space="0"/>
              <w:right w:val="single" w:color="auto" w:sz="4" w:space="0"/>
            </w:tcBorders>
            <w:vAlign w:val="center"/>
          </w:tcPr>
          <w:p w14:paraId="14A9A84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707" w:type="dxa"/>
            <w:gridSpan w:val="2"/>
            <w:tcBorders>
              <w:top w:val="nil"/>
              <w:left w:val="nil"/>
              <w:bottom w:val="single" w:color="auto" w:sz="4" w:space="0"/>
              <w:right w:val="single" w:color="auto" w:sz="4" w:space="0"/>
            </w:tcBorders>
            <w:vAlign w:val="center"/>
          </w:tcPr>
          <w:p w14:paraId="0C12B33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774" w:type="dxa"/>
            <w:gridSpan w:val="2"/>
            <w:tcBorders>
              <w:top w:val="nil"/>
              <w:left w:val="nil"/>
              <w:bottom w:val="single" w:color="auto" w:sz="4" w:space="0"/>
              <w:right w:val="single" w:color="auto" w:sz="4" w:space="0"/>
            </w:tcBorders>
            <w:vAlign w:val="center"/>
          </w:tcPr>
          <w:p w14:paraId="3D49367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177" w:type="dxa"/>
            <w:gridSpan w:val="2"/>
            <w:vMerge w:val="continue"/>
            <w:tcBorders>
              <w:top w:val="single" w:color="auto" w:sz="4" w:space="0"/>
              <w:left w:val="nil"/>
              <w:bottom w:val="single" w:color="auto" w:sz="4" w:space="0"/>
              <w:right w:val="single" w:color="auto" w:sz="4" w:space="0"/>
            </w:tcBorders>
            <w:vAlign w:val="center"/>
          </w:tcPr>
          <w:p w14:paraId="21131F69">
            <w:pPr>
              <w:widowControl/>
              <w:spacing w:line="240" w:lineRule="exact"/>
              <w:jc w:val="center"/>
              <w:rPr>
                <w:rFonts w:hint="eastAsia" w:ascii="宋体" w:hAnsi="宋体" w:cs="宋体"/>
                <w:color w:val="auto"/>
                <w:kern w:val="0"/>
                <w:sz w:val="18"/>
                <w:szCs w:val="18"/>
                <w:lang w:val="en-US" w:eastAsia="zh-CN"/>
              </w:rPr>
            </w:pPr>
          </w:p>
        </w:tc>
      </w:tr>
      <w:tr w14:paraId="4BE32892">
        <w:tblPrEx>
          <w:tblCellMar>
            <w:top w:w="0" w:type="dxa"/>
            <w:left w:w="108" w:type="dxa"/>
            <w:bottom w:w="0" w:type="dxa"/>
            <w:right w:w="108" w:type="dxa"/>
          </w:tblCellMar>
        </w:tblPrEx>
        <w:trPr>
          <w:trHeight w:val="146" w:hRule="atLeast"/>
          <w:jc w:val="center"/>
        </w:trPr>
        <w:tc>
          <w:tcPr>
            <w:tcW w:w="578" w:type="dxa"/>
            <w:vMerge w:val="continue"/>
            <w:tcBorders>
              <w:left w:val="single" w:color="auto" w:sz="4" w:space="0"/>
              <w:right w:val="single" w:color="auto" w:sz="4" w:space="0"/>
            </w:tcBorders>
            <w:vAlign w:val="center"/>
          </w:tcPr>
          <w:p w14:paraId="3884A8C2">
            <w:pPr>
              <w:widowControl/>
              <w:spacing w:line="240" w:lineRule="exact"/>
              <w:jc w:val="center"/>
              <w:rPr>
                <w:rFonts w:hint="eastAsia" w:ascii="宋体" w:hAnsi="宋体" w:cs="宋体"/>
                <w:color w:val="auto"/>
                <w:kern w:val="0"/>
                <w:sz w:val="18"/>
                <w:szCs w:val="18"/>
                <w:lang w:val="en-US" w:eastAsia="zh-CN"/>
              </w:rPr>
            </w:pPr>
          </w:p>
        </w:tc>
        <w:tc>
          <w:tcPr>
            <w:tcW w:w="969" w:type="dxa"/>
            <w:vMerge w:val="continue"/>
            <w:tcBorders>
              <w:left w:val="single" w:color="auto" w:sz="4" w:space="0"/>
              <w:bottom w:val="single" w:color="auto" w:sz="4" w:space="0"/>
              <w:right w:val="single" w:color="auto" w:sz="4" w:space="0"/>
            </w:tcBorders>
            <w:vAlign w:val="center"/>
          </w:tcPr>
          <w:p w14:paraId="6D9C21E5">
            <w:pPr>
              <w:widowControl/>
              <w:spacing w:line="240" w:lineRule="exact"/>
              <w:jc w:val="center"/>
              <w:rPr>
                <w:rFonts w:hint="eastAsia" w:ascii="宋体" w:hAnsi="宋体" w:cs="宋体"/>
                <w:color w:val="auto"/>
                <w:kern w:val="0"/>
                <w:sz w:val="18"/>
                <w:szCs w:val="18"/>
                <w:lang w:val="en-US" w:eastAsia="zh-CN"/>
              </w:rPr>
            </w:pPr>
          </w:p>
        </w:tc>
        <w:tc>
          <w:tcPr>
            <w:tcW w:w="1086" w:type="dxa"/>
            <w:vMerge w:val="continue"/>
            <w:tcBorders>
              <w:left w:val="single" w:color="auto" w:sz="4" w:space="0"/>
              <w:bottom w:val="single" w:color="auto" w:sz="4" w:space="0"/>
              <w:right w:val="single" w:color="auto" w:sz="4" w:space="0"/>
            </w:tcBorders>
            <w:vAlign w:val="center"/>
          </w:tcPr>
          <w:p w14:paraId="59204295">
            <w:pPr>
              <w:widowControl/>
              <w:spacing w:line="240" w:lineRule="exact"/>
              <w:jc w:val="center"/>
              <w:rPr>
                <w:rFonts w:hint="eastAsia" w:ascii="宋体" w:hAnsi="宋体" w:cs="宋体"/>
                <w:color w:val="auto"/>
                <w:kern w:val="0"/>
                <w:sz w:val="18"/>
                <w:szCs w:val="18"/>
                <w:lang w:val="en-US" w:eastAsia="zh-CN"/>
              </w:rPr>
            </w:pPr>
          </w:p>
        </w:tc>
        <w:tc>
          <w:tcPr>
            <w:tcW w:w="1709" w:type="dxa"/>
            <w:gridSpan w:val="2"/>
            <w:tcBorders>
              <w:top w:val="single" w:color="auto" w:sz="4" w:space="0"/>
              <w:left w:val="nil"/>
              <w:bottom w:val="single" w:color="auto" w:sz="4" w:space="0"/>
              <w:right w:val="single" w:color="auto" w:sz="4" w:space="0"/>
            </w:tcBorders>
            <w:vAlign w:val="center"/>
          </w:tcPr>
          <w:p w14:paraId="35B291A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应急专家抢险备勤服务费</w:t>
            </w:r>
          </w:p>
        </w:tc>
        <w:tc>
          <w:tcPr>
            <w:tcW w:w="1162" w:type="dxa"/>
            <w:gridSpan w:val="2"/>
            <w:tcBorders>
              <w:top w:val="nil"/>
              <w:left w:val="nil"/>
              <w:bottom w:val="single" w:color="auto" w:sz="4" w:space="0"/>
              <w:right w:val="single" w:color="auto" w:sz="4" w:space="0"/>
            </w:tcBorders>
            <w:vAlign w:val="center"/>
          </w:tcPr>
          <w:p w14:paraId="05BA2A83">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全年</w:t>
            </w:r>
          </w:p>
        </w:tc>
        <w:tc>
          <w:tcPr>
            <w:tcW w:w="766" w:type="dxa"/>
            <w:tcBorders>
              <w:top w:val="nil"/>
              <w:left w:val="nil"/>
              <w:bottom w:val="single" w:color="auto" w:sz="4" w:space="0"/>
              <w:right w:val="single" w:color="auto" w:sz="4" w:space="0"/>
            </w:tcBorders>
            <w:vAlign w:val="center"/>
          </w:tcPr>
          <w:p w14:paraId="232E236B">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全年</w:t>
            </w:r>
          </w:p>
        </w:tc>
        <w:tc>
          <w:tcPr>
            <w:tcW w:w="707" w:type="dxa"/>
            <w:gridSpan w:val="2"/>
            <w:tcBorders>
              <w:top w:val="nil"/>
              <w:left w:val="nil"/>
              <w:bottom w:val="single" w:color="auto" w:sz="4" w:space="0"/>
              <w:right w:val="single" w:color="auto" w:sz="4" w:space="0"/>
            </w:tcBorders>
            <w:vAlign w:val="center"/>
          </w:tcPr>
          <w:p w14:paraId="0A838AB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774" w:type="dxa"/>
            <w:gridSpan w:val="2"/>
            <w:tcBorders>
              <w:top w:val="nil"/>
              <w:left w:val="nil"/>
              <w:bottom w:val="single" w:color="auto" w:sz="4" w:space="0"/>
              <w:right w:val="single" w:color="auto" w:sz="4" w:space="0"/>
            </w:tcBorders>
            <w:vAlign w:val="center"/>
          </w:tcPr>
          <w:p w14:paraId="362710C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177" w:type="dxa"/>
            <w:gridSpan w:val="2"/>
            <w:vMerge w:val="continue"/>
            <w:tcBorders>
              <w:left w:val="nil"/>
              <w:bottom w:val="single" w:color="auto" w:sz="4" w:space="0"/>
              <w:right w:val="single" w:color="auto" w:sz="4" w:space="0"/>
            </w:tcBorders>
            <w:vAlign w:val="center"/>
          </w:tcPr>
          <w:p w14:paraId="412B7E5E">
            <w:pPr>
              <w:widowControl/>
              <w:spacing w:line="240" w:lineRule="exact"/>
              <w:jc w:val="center"/>
              <w:rPr>
                <w:rFonts w:hint="eastAsia" w:ascii="宋体" w:hAnsi="宋体" w:cs="宋体"/>
                <w:color w:val="auto"/>
                <w:kern w:val="0"/>
                <w:sz w:val="18"/>
                <w:szCs w:val="18"/>
                <w:lang w:val="en-US" w:eastAsia="zh-CN"/>
              </w:rPr>
            </w:pPr>
          </w:p>
        </w:tc>
      </w:tr>
      <w:tr w14:paraId="2F8328DB">
        <w:tblPrEx>
          <w:tblCellMar>
            <w:top w:w="0" w:type="dxa"/>
            <w:left w:w="108" w:type="dxa"/>
            <w:bottom w:w="0" w:type="dxa"/>
            <w:right w:w="108" w:type="dxa"/>
          </w:tblCellMar>
        </w:tblPrEx>
        <w:trPr>
          <w:trHeight w:val="764" w:hRule="exact"/>
          <w:jc w:val="center"/>
        </w:trPr>
        <w:tc>
          <w:tcPr>
            <w:tcW w:w="578" w:type="dxa"/>
            <w:vMerge w:val="continue"/>
            <w:tcBorders>
              <w:left w:val="single" w:color="auto" w:sz="4" w:space="0"/>
              <w:right w:val="single" w:color="auto" w:sz="4" w:space="0"/>
            </w:tcBorders>
            <w:vAlign w:val="center"/>
          </w:tcPr>
          <w:p w14:paraId="0E9847E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E7472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94A5DF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时效指标</w:t>
            </w:r>
          </w:p>
        </w:tc>
        <w:tc>
          <w:tcPr>
            <w:tcW w:w="1709" w:type="dxa"/>
            <w:gridSpan w:val="2"/>
            <w:tcBorders>
              <w:top w:val="single" w:color="auto" w:sz="4" w:space="0"/>
              <w:left w:val="single" w:color="auto" w:sz="4" w:space="0"/>
              <w:bottom w:val="single" w:color="auto" w:sz="4" w:space="0"/>
              <w:right w:val="single" w:color="auto" w:sz="4" w:space="0"/>
            </w:tcBorders>
            <w:vAlign w:val="center"/>
          </w:tcPr>
          <w:p w14:paraId="68D26EE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全年工作量完成时间</w:t>
            </w:r>
          </w:p>
        </w:tc>
        <w:tc>
          <w:tcPr>
            <w:tcW w:w="1162" w:type="dxa"/>
            <w:gridSpan w:val="2"/>
            <w:tcBorders>
              <w:top w:val="single" w:color="auto" w:sz="4" w:space="0"/>
              <w:left w:val="single" w:color="auto" w:sz="4" w:space="0"/>
              <w:bottom w:val="single" w:color="auto" w:sz="4" w:space="0"/>
              <w:right w:val="single" w:color="auto" w:sz="4" w:space="0"/>
            </w:tcBorders>
            <w:vAlign w:val="center"/>
          </w:tcPr>
          <w:p w14:paraId="2C192902">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11月底完成</w:t>
            </w:r>
          </w:p>
        </w:tc>
        <w:tc>
          <w:tcPr>
            <w:tcW w:w="766" w:type="dxa"/>
            <w:tcBorders>
              <w:top w:val="single" w:color="auto" w:sz="4" w:space="0"/>
              <w:left w:val="single" w:color="auto" w:sz="4" w:space="0"/>
              <w:bottom w:val="single" w:color="auto" w:sz="4" w:space="0"/>
              <w:right w:val="single" w:color="auto" w:sz="4" w:space="0"/>
            </w:tcBorders>
            <w:vAlign w:val="center"/>
          </w:tcPr>
          <w:p w14:paraId="32E2F31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11月底完成</w:t>
            </w:r>
          </w:p>
        </w:tc>
        <w:tc>
          <w:tcPr>
            <w:tcW w:w="707" w:type="dxa"/>
            <w:gridSpan w:val="2"/>
            <w:tcBorders>
              <w:top w:val="single" w:color="auto" w:sz="4" w:space="0"/>
              <w:left w:val="single" w:color="auto" w:sz="4" w:space="0"/>
              <w:bottom w:val="single" w:color="auto" w:sz="4" w:space="0"/>
              <w:right w:val="single" w:color="auto" w:sz="4" w:space="0"/>
            </w:tcBorders>
            <w:vAlign w:val="center"/>
          </w:tcPr>
          <w:p w14:paraId="1727D2C6">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79A7899F">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5CF36364">
            <w:pPr>
              <w:widowControl/>
              <w:spacing w:line="240" w:lineRule="exact"/>
              <w:jc w:val="center"/>
              <w:rPr>
                <w:rFonts w:hint="eastAsia" w:ascii="宋体" w:hAnsi="宋体" w:cs="宋体"/>
                <w:color w:val="auto"/>
                <w:kern w:val="0"/>
                <w:sz w:val="18"/>
                <w:szCs w:val="18"/>
                <w:lang w:val="en-US" w:eastAsia="zh-CN"/>
              </w:rPr>
            </w:pPr>
          </w:p>
        </w:tc>
      </w:tr>
      <w:tr w14:paraId="74392178">
        <w:tblPrEx>
          <w:tblCellMar>
            <w:top w:w="0" w:type="dxa"/>
            <w:left w:w="108" w:type="dxa"/>
            <w:bottom w:w="0" w:type="dxa"/>
            <w:right w:w="108" w:type="dxa"/>
          </w:tblCellMar>
        </w:tblPrEx>
        <w:trPr>
          <w:trHeight w:val="975" w:hRule="exact"/>
          <w:jc w:val="center"/>
        </w:trPr>
        <w:tc>
          <w:tcPr>
            <w:tcW w:w="578" w:type="dxa"/>
            <w:vMerge w:val="continue"/>
            <w:tcBorders>
              <w:left w:val="single" w:color="auto" w:sz="4" w:space="0"/>
              <w:right w:val="single" w:color="auto" w:sz="4" w:space="0"/>
            </w:tcBorders>
            <w:vAlign w:val="center"/>
          </w:tcPr>
          <w:p w14:paraId="6618689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0D092D">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C46D1C8">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成本指标</w:t>
            </w:r>
          </w:p>
        </w:tc>
        <w:tc>
          <w:tcPr>
            <w:tcW w:w="1709" w:type="dxa"/>
            <w:gridSpan w:val="2"/>
            <w:tcBorders>
              <w:top w:val="single" w:color="auto" w:sz="4" w:space="0"/>
              <w:left w:val="single" w:color="auto" w:sz="4" w:space="0"/>
              <w:bottom w:val="single" w:color="auto" w:sz="4" w:space="0"/>
              <w:right w:val="single" w:color="auto" w:sz="4" w:space="0"/>
            </w:tcBorders>
            <w:vAlign w:val="center"/>
          </w:tcPr>
          <w:p w14:paraId="5D63D67D">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检查及培训等成本</w:t>
            </w:r>
          </w:p>
        </w:tc>
        <w:tc>
          <w:tcPr>
            <w:tcW w:w="1162" w:type="dxa"/>
            <w:gridSpan w:val="2"/>
            <w:tcBorders>
              <w:top w:val="single" w:color="auto" w:sz="4" w:space="0"/>
              <w:left w:val="single" w:color="auto" w:sz="4" w:space="0"/>
              <w:bottom w:val="single" w:color="auto" w:sz="4" w:space="0"/>
              <w:right w:val="single" w:color="auto" w:sz="4" w:space="0"/>
            </w:tcBorders>
            <w:vAlign w:val="center"/>
          </w:tcPr>
          <w:p w14:paraId="4398C20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控制在79.85万元以下</w:t>
            </w:r>
          </w:p>
        </w:tc>
        <w:tc>
          <w:tcPr>
            <w:tcW w:w="766" w:type="dxa"/>
            <w:tcBorders>
              <w:top w:val="single" w:color="auto" w:sz="4" w:space="0"/>
              <w:left w:val="single" w:color="auto" w:sz="4" w:space="0"/>
              <w:bottom w:val="single" w:color="auto" w:sz="4" w:space="0"/>
              <w:right w:val="single" w:color="auto" w:sz="4" w:space="0"/>
            </w:tcBorders>
            <w:vAlign w:val="center"/>
          </w:tcPr>
          <w:p w14:paraId="391137A3">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79.85</w:t>
            </w:r>
          </w:p>
        </w:tc>
        <w:tc>
          <w:tcPr>
            <w:tcW w:w="707" w:type="dxa"/>
            <w:gridSpan w:val="2"/>
            <w:tcBorders>
              <w:top w:val="single" w:color="auto" w:sz="4" w:space="0"/>
              <w:left w:val="single" w:color="auto" w:sz="4" w:space="0"/>
              <w:bottom w:val="single" w:color="auto" w:sz="4" w:space="0"/>
              <w:right w:val="single" w:color="auto" w:sz="4" w:space="0"/>
            </w:tcBorders>
            <w:vAlign w:val="center"/>
          </w:tcPr>
          <w:p w14:paraId="5B242A4A">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56950AD9">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79BDEE50">
            <w:pPr>
              <w:widowControl/>
              <w:spacing w:line="240" w:lineRule="exact"/>
              <w:jc w:val="center"/>
              <w:rPr>
                <w:rFonts w:hint="eastAsia" w:ascii="宋体" w:hAnsi="宋体" w:cs="宋体"/>
                <w:color w:val="auto"/>
                <w:kern w:val="0"/>
                <w:sz w:val="18"/>
                <w:szCs w:val="18"/>
                <w:lang w:val="en-US" w:eastAsia="zh-CN"/>
              </w:rPr>
            </w:pPr>
          </w:p>
        </w:tc>
      </w:tr>
      <w:tr w14:paraId="09094C9B">
        <w:tblPrEx>
          <w:tblCellMar>
            <w:top w:w="0" w:type="dxa"/>
            <w:left w:w="108" w:type="dxa"/>
            <w:bottom w:w="0" w:type="dxa"/>
            <w:right w:w="108" w:type="dxa"/>
          </w:tblCellMar>
        </w:tblPrEx>
        <w:trPr>
          <w:trHeight w:val="291" w:hRule="exact"/>
          <w:jc w:val="center"/>
        </w:trPr>
        <w:tc>
          <w:tcPr>
            <w:tcW w:w="6270" w:type="dxa"/>
            <w:gridSpan w:val="8"/>
            <w:tcBorders>
              <w:top w:val="single" w:color="auto" w:sz="4" w:space="0"/>
              <w:left w:val="single" w:color="auto" w:sz="4" w:space="0"/>
              <w:bottom w:val="single" w:color="auto" w:sz="4" w:space="0"/>
              <w:right w:val="single" w:color="auto" w:sz="4" w:space="0"/>
            </w:tcBorders>
            <w:vAlign w:val="center"/>
          </w:tcPr>
          <w:p w14:paraId="3ADB18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707" w:type="dxa"/>
            <w:gridSpan w:val="2"/>
            <w:tcBorders>
              <w:top w:val="single" w:color="auto" w:sz="4" w:space="0"/>
              <w:left w:val="single" w:color="auto" w:sz="4" w:space="0"/>
              <w:bottom w:val="single" w:color="auto" w:sz="4" w:space="0"/>
              <w:right w:val="single" w:color="auto" w:sz="4" w:space="0"/>
            </w:tcBorders>
            <w:vAlign w:val="center"/>
          </w:tcPr>
          <w:p w14:paraId="3D953EC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0987A28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98.3</w:t>
            </w: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0E5A000A">
            <w:pPr>
              <w:widowControl/>
              <w:spacing w:line="240" w:lineRule="exact"/>
              <w:jc w:val="center"/>
              <w:rPr>
                <w:rFonts w:ascii="宋体" w:hAnsi="宋体" w:cs="宋体"/>
                <w:color w:val="auto"/>
                <w:kern w:val="0"/>
                <w:sz w:val="18"/>
                <w:szCs w:val="18"/>
              </w:rPr>
            </w:pPr>
          </w:p>
        </w:tc>
      </w:tr>
    </w:tbl>
    <w:p w14:paraId="5A206BC8">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883"/>
        <w:gridCol w:w="184"/>
        <w:gridCol w:w="1107"/>
        <w:gridCol w:w="1050"/>
        <w:gridCol w:w="45"/>
        <w:gridCol w:w="545"/>
        <w:gridCol w:w="181"/>
        <w:gridCol w:w="323"/>
        <w:gridCol w:w="513"/>
        <w:gridCol w:w="699"/>
      </w:tblGrid>
      <w:tr w14:paraId="2AEE975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672D16D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35F0BBFB">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26943D5A">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791BB6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0846F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19A60B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通州区保障性住房监督抽测服务</w:t>
            </w:r>
          </w:p>
        </w:tc>
      </w:tr>
      <w:tr w14:paraId="328A5BBC">
        <w:tblPrEx>
          <w:tblCellMar>
            <w:top w:w="0" w:type="dxa"/>
            <w:left w:w="108" w:type="dxa"/>
            <w:bottom w:w="0" w:type="dxa"/>
            <w:right w:w="108" w:type="dxa"/>
          </w:tblCellMar>
        </w:tblPrEx>
        <w:trPr>
          <w:trHeight w:val="524"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5ABCD0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6D7FF5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tcBorders>
              <w:top w:val="nil"/>
              <w:left w:val="nil"/>
              <w:bottom w:val="single" w:color="auto" w:sz="4" w:space="0"/>
              <w:right w:val="single" w:color="auto" w:sz="4" w:space="0"/>
            </w:tcBorders>
            <w:noWrap w:val="0"/>
            <w:vAlign w:val="center"/>
          </w:tcPr>
          <w:p w14:paraId="166FAB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6"/>
            <w:tcBorders>
              <w:top w:val="single" w:color="auto" w:sz="4" w:space="0"/>
              <w:left w:val="nil"/>
              <w:bottom w:val="single" w:color="auto" w:sz="4" w:space="0"/>
              <w:right w:val="single" w:color="auto" w:sz="4" w:space="0"/>
            </w:tcBorders>
            <w:noWrap w:val="0"/>
            <w:vAlign w:val="center"/>
          </w:tcPr>
          <w:p w14:paraId="34DC96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北京市通州区建设工程</w:t>
            </w:r>
            <w:r>
              <w:rPr>
                <w:rFonts w:hint="eastAsia" w:ascii="宋体" w:hAnsi="宋体" w:cs="宋体"/>
                <w:color w:val="auto"/>
                <w:kern w:val="0"/>
                <w:sz w:val="18"/>
                <w:szCs w:val="18"/>
                <w:lang w:val="en-US" w:eastAsia="zh-CN"/>
              </w:rPr>
              <w:t>安全</w:t>
            </w:r>
            <w:r>
              <w:rPr>
                <w:rFonts w:hint="eastAsia" w:ascii="宋体" w:hAnsi="宋体" w:cs="宋体"/>
                <w:color w:val="auto"/>
                <w:kern w:val="0"/>
                <w:sz w:val="18"/>
                <w:szCs w:val="18"/>
              </w:rPr>
              <w:t>质量监督站</w:t>
            </w:r>
          </w:p>
        </w:tc>
      </w:tr>
      <w:tr w14:paraId="01EE47A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1C26F7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11A1528D">
            <w:pPr>
              <w:widowControl/>
              <w:spacing w:line="240" w:lineRule="exact"/>
              <w:jc w:val="center"/>
              <w:rPr>
                <w:rFonts w:ascii="宋体" w:hAnsi="宋体" w:cs="宋体"/>
                <w:color w:val="auto"/>
                <w:kern w:val="0"/>
                <w:sz w:val="18"/>
                <w:szCs w:val="18"/>
              </w:rPr>
            </w:pPr>
          </w:p>
        </w:tc>
        <w:tc>
          <w:tcPr>
            <w:tcW w:w="1067" w:type="dxa"/>
            <w:gridSpan w:val="2"/>
            <w:tcBorders>
              <w:top w:val="nil"/>
              <w:left w:val="nil"/>
              <w:bottom w:val="single" w:color="auto" w:sz="4" w:space="0"/>
              <w:right w:val="single" w:color="auto" w:sz="4" w:space="0"/>
            </w:tcBorders>
            <w:noWrap w:val="0"/>
            <w:vAlign w:val="center"/>
          </w:tcPr>
          <w:p w14:paraId="14FBD1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tcBorders>
              <w:top w:val="nil"/>
              <w:left w:val="nil"/>
              <w:bottom w:val="single" w:color="auto" w:sz="4" w:space="0"/>
              <w:right w:val="single" w:color="auto" w:sz="4" w:space="0"/>
            </w:tcBorders>
            <w:noWrap w:val="0"/>
            <w:vAlign w:val="center"/>
          </w:tcPr>
          <w:p w14:paraId="0CA4D9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tcBorders>
              <w:top w:val="nil"/>
              <w:left w:val="nil"/>
              <w:bottom w:val="single" w:color="auto" w:sz="4" w:space="0"/>
              <w:right w:val="single" w:color="auto" w:sz="4" w:space="0"/>
            </w:tcBorders>
            <w:noWrap w:val="0"/>
            <w:vAlign w:val="center"/>
          </w:tcPr>
          <w:p w14:paraId="083A80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3"/>
            <w:tcBorders>
              <w:top w:val="nil"/>
              <w:left w:val="nil"/>
              <w:bottom w:val="single" w:color="auto" w:sz="4" w:space="0"/>
              <w:right w:val="single" w:color="auto" w:sz="4" w:space="0"/>
            </w:tcBorders>
            <w:noWrap w:val="0"/>
            <w:vAlign w:val="center"/>
          </w:tcPr>
          <w:p w14:paraId="5AF42B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2BE53B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639BBA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FE29B3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98EA8D">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D9EAF7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gridSpan w:val="2"/>
            <w:tcBorders>
              <w:top w:val="nil"/>
              <w:left w:val="nil"/>
              <w:bottom w:val="single" w:color="auto" w:sz="4" w:space="0"/>
              <w:right w:val="single" w:color="auto" w:sz="4" w:space="0"/>
            </w:tcBorders>
            <w:noWrap w:val="0"/>
            <w:vAlign w:val="center"/>
          </w:tcPr>
          <w:p w14:paraId="677E48C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200.00</w:t>
            </w:r>
          </w:p>
        </w:tc>
        <w:tc>
          <w:tcPr>
            <w:tcW w:w="1107" w:type="dxa"/>
            <w:tcBorders>
              <w:top w:val="nil"/>
              <w:left w:val="nil"/>
              <w:bottom w:val="single" w:color="auto" w:sz="4" w:space="0"/>
              <w:right w:val="single" w:color="auto" w:sz="4" w:space="0"/>
            </w:tcBorders>
            <w:noWrap w:val="0"/>
            <w:vAlign w:val="center"/>
          </w:tcPr>
          <w:p w14:paraId="6E2F0C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198.00</w:t>
            </w:r>
          </w:p>
        </w:tc>
        <w:tc>
          <w:tcPr>
            <w:tcW w:w="1050" w:type="dxa"/>
            <w:tcBorders>
              <w:top w:val="nil"/>
              <w:left w:val="nil"/>
              <w:bottom w:val="single" w:color="auto" w:sz="4" w:space="0"/>
              <w:right w:val="single" w:color="auto" w:sz="4" w:space="0"/>
            </w:tcBorders>
            <w:noWrap w:val="0"/>
            <w:vAlign w:val="center"/>
          </w:tcPr>
          <w:p w14:paraId="58D02B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198.00</w:t>
            </w:r>
          </w:p>
        </w:tc>
        <w:tc>
          <w:tcPr>
            <w:tcW w:w="771" w:type="dxa"/>
            <w:gridSpan w:val="3"/>
            <w:tcBorders>
              <w:top w:val="nil"/>
              <w:left w:val="nil"/>
              <w:bottom w:val="single" w:color="auto" w:sz="4" w:space="0"/>
              <w:right w:val="single" w:color="auto" w:sz="4" w:space="0"/>
            </w:tcBorders>
            <w:noWrap w:val="0"/>
            <w:vAlign w:val="center"/>
          </w:tcPr>
          <w:p w14:paraId="2799C6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B96D2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0D99099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511FE9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DC8EB5">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72CCF5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gridSpan w:val="2"/>
            <w:tcBorders>
              <w:top w:val="nil"/>
              <w:left w:val="nil"/>
              <w:bottom w:val="single" w:color="auto" w:sz="4" w:space="0"/>
              <w:right w:val="single" w:color="auto" w:sz="4" w:space="0"/>
            </w:tcBorders>
            <w:noWrap w:val="0"/>
            <w:vAlign w:val="center"/>
          </w:tcPr>
          <w:p w14:paraId="12B15D4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200.00</w:t>
            </w:r>
          </w:p>
        </w:tc>
        <w:tc>
          <w:tcPr>
            <w:tcW w:w="1107" w:type="dxa"/>
            <w:tcBorders>
              <w:top w:val="nil"/>
              <w:left w:val="nil"/>
              <w:bottom w:val="single" w:color="auto" w:sz="4" w:space="0"/>
              <w:right w:val="single" w:color="auto" w:sz="4" w:space="0"/>
            </w:tcBorders>
            <w:noWrap w:val="0"/>
            <w:vAlign w:val="center"/>
          </w:tcPr>
          <w:p w14:paraId="25D8BBD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198.00</w:t>
            </w:r>
          </w:p>
        </w:tc>
        <w:tc>
          <w:tcPr>
            <w:tcW w:w="1050" w:type="dxa"/>
            <w:tcBorders>
              <w:top w:val="nil"/>
              <w:left w:val="nil"/>
              <w:bottom w:val="single" w:color="auto" w:sz="4" w:space="0"/>
              <w:right w:val="single" w:color="auto" w:sz="4" w:space="0"/>
            </w:tcBorders>
            <w:noWrap w:val="0"/>
            <w:vAlign w:val="center"/>
          </w:tcPr>
          <w:p w14:paraId="647884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198.00</w:t>
            </w:r>
          </w:p>
        </w:tc>
        <w:tc>
          <w:tcPr>
            <w:tcW w:w="771" w:type="dxa"/>
            <w:gridSpan w:val="3"/>
            <w:tcBorders>
              <w:top w:val="nil"/>
              <w:left w:val="nil"/>
              <w:bottom w:val="single" w:color="auto" w:sz="4" w:space="0"/>
              <w:right w:val="single" w:color="auto" w:sz="4" w:space="0"/>
            </w:tcBorders>
            <w:noWrap w:val="0"/>
            <w:vAlign w:val="center"/>
          </w:tcPr>
          <w:p w14:paraId="5AB3D2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3CB4B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26EFF2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B97D99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5EE4D4">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33F266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gridSpan w:val="2"/>
            <w:tcBorders>
              <w:top w:val="nil"/>
              <w:left w:val="nil"/>
              <w:bottom w:val="single" w:color="auto" w:sz="4" w:space="0"/>
              <w:right w:val="single" w:color="auto" w:sz="4" w:space="0"/>
            </w:tcBorders>
            <w:noWrap w:val="0"/>
            <w:vAlign w:val="center"/>
          </w:tcPr>
          <w:p w14:paraId="207AB450">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14:paraId="3549D59F">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14:paraId="1EDB5EE6">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noWrap w:val="0"/>
            <w:vAlign w:val="center"/>
          </w:tcPr>
          <w:p w14:paraId="422DCD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0656A32C">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0A3AE7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E6348F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8C702A">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3D03D0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gridSpan w:val="2"/>
            <w:tcBorders>
              <w:top w:val="nil"/>
              <w:left w:val="nil"/>
              <w:bottom w:val="single" w:color="auto" w:sz="4" w:space="0"/>
              <w:right w:val="single" w:color="auto" w:sz="4" w:space="0"/>
            </w:tcBorders>
            <w:noWrap w:val="0"/>
            <w:vAlign w:val="center"/>
          </w:tcPr>
          <w:p w14:paraId="105B8CE4">
            <w:pPr>
              <w:widowControl/>
              <w:spacing w:line="240" w:lineRule="exact"/>
              <w:jc w:val="center"/>
              <w:rPr>
                <w:rFonts w:ascii="宋体" w:hAnsi="宋体" w:cs="宋体"/>
                <w:color w:val="auto"/>
                <w:kern w:val="0"/>
                <w:sz w:val="18"/>
                <w:szCs w:val="18"/>
              </w:rPr>
            </w:pPr>
          </w:p>
        </w:tc>
        <w:tc>
          <w:tcPr>
            <w:tcW w:w="1107" w:type="dxa"/>
            <w:tcBorders>
              <w:top w:val="nil"/>
              <w:left w:val="nil"/>
              <w:bottom w:val="single" w:color="auto" w:sz="4" w:space="0"/>
              <w:right w:val="single" w:color="auto" w:sz="4" w:space="0"/>
            </w:tcBorders>
            <w:noWrap w:val="0"/>
            <w:vAlign w:val="center"/>
          </w:tcPr>
          <w:p w14:paraId="35106963">
            <w:pPr>
              <w:widowControl/>
              <w:spacing w:line="240" w:lineRule="exact"/>
              <w:jc w:val="center"/>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14:paraId="6D37DE77">
            <w:pPr>
              <w:widowControl/>
              <w:spacing w:line="240" w:lineRule="exact"/>
              <w:jc w:val="center"/>
              <w:rPr>
                <w:rFonts w:ascii="宋体" w:hAnsi="宋体" w:cs="宋体"/>
                <w:color w:val="auto"/>
                <w:kern w:val="0"/>
                <w:sz w:val="18"/>
                <w:szCs w:val="18"/>
              </w:rPr>
            </w:pPr>
          </w:p>
        </w:tc>
        <w:tc>
          <w:tcPr>
            <w:tcW w:w="771" w:type="dxa"/>
            <w:gridSpan w:val="3"/>
            <w:tcBorders>
              <w:top w:val="nil"/>
              <w:left w:val="nil"/>
              <w:bottom w:val="single" w:color="auto" w:sz="4" w:space="0"/>
              <w:right w:val="single" w:color="auto" w:sz="4" w:space="0"/>
            </w:tcBorders>
            <w:noWrap w:val="0"/>
            <w:vAlign w:val="center"/>
          </w:tcPr>
          <w:p w14:paraId="0D5F24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35642B4">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622593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B3995A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37515F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4C6A31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3720BC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479CFC1">
        <w:tblPrEx>
          <w:tblCellMar>
            <w:top w:w="0" w:type="dxa"/>
            <w:left w:w="108" w:type="dxa"/>
            <w:bottom w:w="0" w:type="dxa"/>
            <w:right w:w="108" w:type="dxa"/>
          </w:tblCellMar>
        </w:tblPrEx>
        <w:trPr>
          <w:trHeight w:val="143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66BAFCD9">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2640EA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对通州区行政区域内在监的保障性住房项目进行工程原材及工程实体的质量抽测，不断提升通州区保障性住房的质量。</w:t>
            </w:r>
          </w:p>
        </w:tc>
        <w:tc>
          <w:tcPr>
            <w:tcW w:w="3356" w:type="dxa"/>
            <w:gridSpan w:val="7"/>
            <w:tcBorders>
              <w:top w:val="single" w:color="auto" w:sz="4" w:space="0"/>
              <w:left w:val="nil"/>
              <w:bottom w:val="single" w:color="auto" w:sz="4" w:space="0"/>
              <w:right w:val="single" w:color="auto" w:sz="4" w:space="0"/>
            </w:tcBorders>
            <w:noWrap w:val="0"/>
            <w:vAlign w:val="center"/>
          </w:tcPr>
          <w:p w14:paraId="4FC418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本年度两家检测单位</w:t>
            </w:r>
            <w:r>
              <w:rPr>
                <w:rFonts w:hint="eastAsia" w:ascii="宋体" w:hAnsi="宋体" w:cs="宋体"/>
                <w:color w:val="auto"/>
                <w:kern w:val="0"/>
                <w:sz w:val="18"/>
                <w:szCs w:val="18"/>
              </w:rPr>
              <w:t>对通州区行政区域内在监的保障性住房项目</w:t>
            </w:r>
            <w:r>
              <w:rPr>
                <w:rFonts w:hint="eastAsia" w:ascii="宋体" w:hAnsi="宋体" w:cs="宋体"/>
                <w:color w:val="auto"/>
                <w:kern w:val="0"/>
                <w:sz w:val="18"/>
                <w:szCs w:val="18"/>
                <w:lang w:val="en-US" w:eastAsia="zh-CN"/>
              </w:rPr>
              <w:t>按照规范要求</w:t>
            </w:r>
            <w:r>
              <w:rPr>
                <w:rFonts w:hint="eastAsia" w:ascii="宋体" w:hAnsi="宋体" w:cs="宋体"/>
                <w:color w:val="auto"/>
                <w:kern w:val="0"/>
                <w:sz w:val="18"/>
                <w:szCs w:val="18"/>
              </w:rPr>
              <w:t>进行</w:t>
            </w:r>
            <w:r>
              <w:rPr>
                <w:rFonts w:hint="eastAsia" w:ascii="宋体" w:hAnsi="宋体" w:cs="宋体"/>
                <w:color w:val="auto"/>
                <w:kern w:val="0"/>
                <w:sz w:val="18"/>
                <w:szCs w:val="18"/>
                <w:lang w:eastAsia="zh-CN"/>
              </w:rPr>
              <w:t>了</w:t>
            </w:r>
            <w:r>
              <w:rPr>
                <w:rFonts w:hint="eastAsia" w:ascii="宋体" w:hAnsi="宋体" w:cs="宋体"/>
                <w:color w:val="auto"/>
                <w:kern w:val="0"/>
                <w:sz w:val="18"/>
                <w:szCs w:val="18"/>
              </w:rPr>
              <w:t>工程原材及工程实体的质量抽测，</w:t>
            </w:r>
            <w:r>
              <w:rPr>
                <w:rFonts w:hint="eastAsia" w:ascii="宋体" w:hAnsi="宋体" w:cs="宋体"/>
                <w:color w:val="auto"/>
                <w:kern w:val="0"/>
                <w:sz w:val="18"/>
                <w:szCs w:val="18"/>
                <w:lang w:val="en-US" w:eastAsia="zh-CN"/>
              </w:rPr>
              <w:t>出具检测报告共600份。通过抽测，大大提升了监督力量，对</w:t>
            </w:r>
            <w:r>
              <w:rPr>
                <w:rFonts w:hint="eastAsia" w:ascii="宋体" w:hAnsi="宋体" w:cs="宋体"/>
                <w:color w:val="auto"/>
                <w:kern w:val="0"/>
                <w:sz w:val="18"/>
                <w:szCs w:val="18"/>
              </w:rPr>
              <w:t>保障性住房的质量</w:t>
            </w:r>
            <w:r>
              <w:rPr>
                <w:rFonts w:hint="eastAsia" w:ascii="宋体" w:hAnsi="宋体" w:cs="宋体"/>
                <w:color w:val="auto"/>
                <w:kern w:val="0"/>
                <w:sz w:val="18"/>
                <w:szCs w:val="18"/>
                <w:lang w:val="en-US" w:eastAsia="zh-CN"/>
              </w:rPr>
              <w:t>提供了强有力的保障</w:t>
            </w:r>
            <w:r>
              <w:rPr>
                <w:rFonts w:hint="eastAsia" w:ascii="宋体" w:hAnsi="宋体" w:cs="宋体"/>
                <w:color w:val="auto"/>
                <w:kern w:val="0"/>
                <w:sz w:val="18"/>
                <w:szCs w:val="18"/>
              </w:rPr>
              <w:t>。</w:t>
            </w:r>
          </w:p>
        </w:tc>
      </w:tr>
      <w:tr w14:paraId="3A66579F">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19BFFE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78D7BE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470CA9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648" w:type="dxa"/>
            <w:gridSpan w:val="2"/>
            <w:tcBorders>
              <w:top w:val="single" w:color="auto" w:sz="4" w:space="0"/>
              <w:left w:val="nil"/>
              <w:bottom w:val="single" w:color="auto" w:sz="4" w:space="0"/>
              <w:right w:val="single" w:color="auto" w:sz="4" w:space="0"/>
            </w:tcBorders>
            <w:noWrap w:val="0"/>
            <w:vAlign w:val="center"/>
          </w:tcPr>
          <w:p w14:paraId="063A6D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91" w:type="dxa"/>
            <w:gridSpan w:val="2"/>
            <w:tcBorders>
              <w:top w:val="nil"/>
              <w:left w:val="nil"/>
              <w:bottom w:val="single" w:color="auto" w:sz="4" w:space="0"/>
              <w:right w:val="single" w:color="auto" w:sz="4" w:space="0"/>
            </w:tcBorders>
            <w:noWrap w:val="0"/>
            <w:vAlign w:val="center"/>
          </w:tcPr>
          <w:p w14:paraId="725A74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7D44D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95" w:type="dxa"/>
            <w:gridSpan w:val="2"/>
            <w:tcBorders>
              <w:top w:val="nil"/>
              <w:left w:val="nil"/>
              <w:bottom w:val="single" w:color="auto" w:sz="4" w:space="0"/>
              <w:right w:val="single" w:color="auto" w:sz="4" w:space="0"/>
            </w:tcBorders>
            <w:noWrap w:val="0"/>
            <w:vAlign w:val="center"/>
          </w:tcPr>
          <w:p w14:paraId="0260CE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CD200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45" w:type="dxa"/>
            <w:tcBorders>
              <w:top w:val="nil"/>
              <w:left w:val="nil"/>
              <w:bottom w:val="single" w:color="auto" w:sz="4" w:space="0"/>
              <w:right w:val="single" w:color="auto" w:sz="4" w:space="0"/>
            </w:tcBorders>
            <w:noWrap w:val="0"/>
            <w:vAlign w:val="center"/>
          </w:tcPr>
          <w:p w14:paraId="0C8C3D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04" w:type="dxa"/>
            <w:gridSpan w:val="2"/>
            <w:tcBorders>
              <w:top w:val="nil"/>
              <w:left w:val="nil"/>
              <w:bottom w:val="single" w:color="auto" w:sz="4" w:space="0"/>
              <w:right w:val="single" w:color="auto" w:sz="4" w:space="0"/>
            </w:tcBorders>
            <w:noWrap w:val="0"/>
            <w:vAlign w:val="center"/>
          </w:tcPr>
          <w:p w14:paraId="043FB9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12" w:type="dxa"/>
            <w:gridSpan w:val="2"/>
            <w:tcBorders>
              <w:top w:val="single" w:color="auto" w:sz="4" w:space="0"/>
              <w:left w:val="nil"/>
              <w:bottom w:val="single" w:color="auto" w:sz="4" w:space="0"/>
              <w:right w:val="single" w:color="auto" w:sz="4" w:space="0"/>
            </w:tcBorders>
            <w:noWrap w:val="0"/>
            <w:vAlign w:val="center"/>
          </w:tcPr>
          <w:p w14:paraId="0EA154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A0D7519">
        <w:tblPrEx>
          <w:tblCellMar>
            <w:top w:w="0" w:type="dxa"/>
            <w:left w:w="108" w:type="dxa"/>
            <w:bottom w:w="0" w:type="dxa"/>
            <w:right w:w="108" w:type="dxa"/>
          </w:tblCellMar>
        </w:tblPrEx>
        <w:trPr>
          <w:trHeight w:val="1528" w:hRule="exact"/>
          <w:jc w:val="center"/>
        </w:trPr>
        <w:tc>
          <w:tcPr>
            <w:tcW w:w="578" w:type="dxa"/>
            <w:vMerge w:val="continue"/>
            <w:tcBorders>
              <w:left w:val="single" w:color="auto" w:sz="4" w:space="0"/>
              <w:right w:val="single" w:color="auto" w:sz="4" w:space="0"/>
            </w:tcBorders>
            <w:noWrap w:val="0"/>
            <w:vAlign w:val="center"/>
          </w:tcPr>
          <w:p w14:paraId="01DD92CF">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71C901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37D89E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648" w:type="dxa"/>
            <w:gridSpan w:val="2"/>
            <w:tcBorders>
              <w:top w:val="single" w:color="auto" w:sz="4" w:space="0"/>
              <w:left w:val="nil"/>
              <w:bottom w:val="single" w:color="auto" w:sz="4" w:space="0"/>
              <w:right w:val="single" w:color="auto" w:sz="4" w:space="0"/>
            </w:tcBorders>
            <w:noWrap w:val="0"/>
            <w:vAlign w:val="center"/>
          </w:tcPr>
          <w:p w14:paraId="12EDD1BC">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在监保障房项目数量</w:t>
            </w:r>
          </w:p>
        </w:tc>
        <w:tc>
          <w:tcPr>
            <w:tcW w:w="1291" w:type="dxa"/>
            <w:gridSpan w:val="2"/>
            <w:tcBorders>
              <w:top w:val="nil"/>
              <w:left w:val="nil"/>
              <w:bottom w:val="single" w:color="auto" w:sz="4" w:space="0"/>
              <w:right w:val="single" w:color="auto" w:sz="4" w:space="0"/>
            </w:tcBorders>
            <w:noWrap w:val="0"/>
            <w:vAlign w:val="center"/>
          </w:tcPr>
          <w:p w14:paraId="705D9C8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对</w:t>
            </w:r>
            <w:r>
              <w:rPr>
                <w:rFonts w:hint="eastAsia" w:ascii="宋体" w:hAnsi="宋体" w:cs="宋体"/>
                <w:color w:val="auto"/>
                <w:kern w:val="0"/>
                <w:sz w:val="18"/>
                <w:szCs w:val="18"/>
              </w:rPr>
              <w:t>20</w:t>
            </w:r>
            <w:r>
              <w:rPr>
                <w:rFonts w:hint="eastAsia" w:ascii="宋体" w:hAnsi="宋体" w:cs="宋体"/>
                <w:color w:val="auto"/>
                <w:kern w:val="0"/>
                <w:sz w:val="18"/>
                <w:szCs w:val="18"/>
                <w:lang w:val="en-US" w:eastAsia="zh-CN"/>
              </w:rPr>
              <w:t>24</w:t>
            </w:r>
            <w:r>
              <w:rPr>
                <w:rFonts w:hint="eastAsia" w:ascii="宋体" w:hAnsi="宋体" w:cs="宋体"/>
                <w:color w:val="auto"/>
                <w:kern w:val="0"/>
                <w:sz w:val="18"/>
                <w:szCs w:val="18"/>
              </w:rPr>
              <w:t>年通州区在监保障性住房</w:t>
            </w:r>
            <w:r>
              <w:rPr>
                <w:rFonts w:hint="eastAsia" w:ascii="宋体" w:hAnsi="宋体" w:cs="宋体"/>
                <w:color w:val="auto"/>
                <w:kern w:val="0"/>
                <w:sz w:val="18"/>
                <w:szCs w:val="18"/>
                <w:lang w:val="en-US" w:eastAsia="zh-CN"/>
              </w:rPr>
              <w:t>进行抽测</w:t>
            </w:r>
          </w:p>
        </w:tc>
        <w:tc>
          <w:tcPr>
            <w:tcW w:w="1095" w:type="dxa"/>
            <w:gridSpan w:val="2"/>
            <w:tcBorders>
              <w:top w:val="nil"/>
              <w:left w:val="nil"/>
              <w:bottom w:val="single" w:color="auto" w:sz="4" w:space="0"/>
              <w:right w:val="single" w:color="auto" w:sz="4" w:space="0"/>
            </w:tcBorders>
            <w:noWrap w:val="0"/>
            <w:vAlign w:val="center"/>
          </w:tcPr>
          <w:p w14:paraId="792679D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对通州区2024年在监保障房进行了全覆盖抽测</w:t>
            </w:r>
          </w:p>
        </w:tc>
        <w:tc>
          <w:tcPr>
            <w:tcW w:w="545" w:type="dxa"/>
            <w:tcBorders>
              <w:top w:val="nil"/>
              <w:left w:val="nil"/>
              <w:bottom w:val="single" w:color="auto" w:sz="4" w:space="0"/>
              <w:right w:val="single" w:color="auto" w:sz="4" w:space="0"/>
            </w:tcBorders>
            <w:noWrap w:val="0"/>
            <w:vAlign w:val="center"/>
          </w:tcPr>
          <w:p w14:paraId="54FC312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04" w:type="dxa"/>
            <w:gridSpan w:val="2"/>
            <w:tcBorders>
              <w:top w:val="nil"/>
              <w:left w:val="nil"/>
              <w:bottom w:val="single" w:color="auto" w:sz="4" w:space="0"/>
              <w:right w:val="single" w:color="auto" w:sz="4" w:space="0"/>
            </w:tcBorders>
            <w:noWrap w:val="0"/>
            <w:vAlign w:val="center"/>
          </w:tcPr>
          <w:p w14:paraId="7EF66FE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12" w:type="dxa"/>
            <w:gridSpan w:val="2"/>
            <w:tcBorders>
              <w:top w:val="single" w:color="auto" w:sz="4" w:space="0"/>
              <w:left w:val="nil"/>
              <w:bottom w:val="single" w:color="auto" w:sz="4" w:space="0"/>
              <w:right w:val="single" w:color="auto" w:sz="4" w:space="0"/>
            </w:tcBorders>
            <w:noWrap w:val="0"/>
            <w:vAlign w:val="center"/>
          </w:tcPr>
          <w:p w14:paraId="29AA2E93">
            <w:pPr>
              <w:widowControl/>
              <w:spacing w:line="240" w:lineRule="exact"/>
              <w:jc w:val="center"/>
              <w:rPr>
                <w:rFonts w:ascii="宋体" w:hAnsi="宋体" w:cs="宋体"/>
                <w:color w:val="auto"/>
                <w:kern w:val="0"/>
                <w:sz w:val="18"/>
                <w:szCs w:val="18"/>
              </w:rPr>
            </w:pPr>
          </w:p>
        </w:tc>
      </w:tr>
      <w:tr w14:paraId="6C22F8D9">
        <w:tblPrEx>
          <w:tblCellMar>
            <w:top w:w="0" w:type="dxa"/>
            <w:left w:w="108" w:type="dxa"/>
            <w:bottom w:w="0" w:type="dxa"/>
            <w:right w:w="108" w:type="dxa"/>
          </w:tblCellMar>
        </w:tblPrEx>
        <w:trPr>
          <w:trHeight w:val="2488" w:hRule="exact"/>
          <w:jc w:val="center"/>
        </w:trPr>
        <w:tc>
          <w:tcPr>
            <w:tcW w:w="578" w:type="dxa"/>
            <w:vMerge w:val="continue"/>
            <w:tcBorders>
              <w:left w:val="single" w:color="auto" w:sz="4" w:space="0"/>
              <w:right w:val="single" w:color="auto" w:sz="4" w:space="0"/>
            </w:tcBorders>
            <w:noWrap w:val="0"/>
            <w:vAlign w:val="center"/>
          </w:tcPr>
          <w:p w14:paraId="6EC3B71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08B4E375">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070858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648" w:type="dxa"/>
            <w:gridSpan w:val="2"/>
            <w:tcBorders>
              <w:top w:val="single" w:color="auto" w:sz="4" w:space="0"/>
              <w:left w:val="nil"/>
              <w:bottom w:val="single" w:color="auto" w:sz="4" w:space="0"/>
              <w:right w:val="single" w:color="auto" w:sz="4" w:space="0"/>
            </w:tcBorders>
            <w:noWrap w:val="0"/>
            <w:vAlign w:val="center"/>
          </w:tcPr>
          <w:p w14:paraId="0E5FA737">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抽检出具检测报告的质量</w:t>
            </w:r>
          </w:p>
        </w:tc>
        <w:tc>
          <w:tcPr>
            <w:tcW w:w="1291" w:type="dxa"/>
            <w:gridSpan w:val="2"/>
            <w:tcBorders>
              <w:top w:val="nil"/>
              <w:left w:val="nil"/>
              <w:bottom w:val="single" w:color="auto" w:sz="4" w:space="0"/>
              <w:right w:val="single" w:color="auto" w:sz="4" w:space="0"/>
            </w:tcBorders>
            <w:noWrap w:val="0"/>
            <w:vAlign w:val="center"/>
          </w:tcPr>
          <w:p w14:paraId="6AD79E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检测单位</w:t>
            </w:r>
            <w:r>
              <w:rPr>
                <w:rFonts w:hint="eastAsia" w:ascii="宋体" w:hAnsi="宋体" w:cs="宋体"/>
                <w:color w:val="auto"/>
                <w:kern w:val="0"/>
                <w:sz w:val="18"/>
                <w:szCs w:val="18"/>
              </w:rPr>
              <w:t>进行结构及建筑材料检测并出具报告</w:t>
            </w:r>
          </w:p>
        </w:tc>
        <w:tc>
          <w:tcPr>
            <w:tcW w:w="1095" w:type="dxa"/>
            <w:gridSpan w:val="2"/>
            <w:tcBorders>
              <w:top w:val="nil"/>
              <w:left w:val="nil"/>
              <w:bottom w:val="single" w:color="auto" w:sz="4" w:space="0"/>
              <w:right w:val="single" w:color="auto" w:sz="4" w:space="0"/>
            </w:tcBorders>
            <w:noWrap w:val="0"/>
            <w:vAlign w:val="center"/>
          </w:tcPr>
          <w:p w14:paraId="666DA6C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两家检测单位</w:t>
            </w:r>
            <w:r>
              <w:rPr>
                <w:rFonts w:hint="eastAsia" w:ascii="宋体" w:hAnsi="宋体" w:cs="宋体"/>
                <w:color w:val="auto"/>
                <w:kern w:val="0"/>
                <w:sz w:val="18"/>
                <w:szCs w:val="18"/>
              </w:rPr>
              <w:t>进行结构及建筑材料检测并出具</w:t>
            </w:r>
            <w:r>
              <w:rPr>
                <w:rFonts w:hint="eastAsia" w:ascii="宋体" w:hAnsi="宋体" w:cs="宋体"/>
                <w:color w:val="auto"/>
                <w:kern w:val="0"/>
                <w:sz w:val="18"/>
                <w:szCs w:val="18"/>
                <w:lang w:eastAsia="zh-CN"/>
              </w:rPr>
              <w:t>了</w:t>
            </w:r>
            <w:r>
              <w:rPr>
                <w:rFonts w:hint="eastAsia" w:ascii="宋体" w:hAnsi="宋体" w:cs="宋体"/>
                <w:color w:val="auto"/>
                <w:kern w:val="0"/>
                <w:sz w:val="18"/>
                <w:szCs w:val="18"/>
              </w:rPr>
              <w:t>报告</w:t>
            </w:r>
            <w:r>
              <w:rPr>
                <w:rFonts w:hint="eastAsia" w:ascii="宋体" w:hAnsi="宋体" w:cs="宋体"/>
                <w:color w:val="auto"/>
                <w:kern w:val="0"/>
                <w:sz w:val="18"/>
                <w:szCs w:val="18"/>
                <w:lang w:val="en-US" w:eastAsia="zh-CN"/>
              </w:rPr>
              <w:t>600份</w:t>
            </w:r>
          </w:p>
        </w:tc>
        <w:tc>
          <w:tcPr>
            <w:tcW w:w="545" w:type="dxa"/>
            <w:tcBorders>
              <w:top w:val="nil"/>
              <w:left w:val="nil"/>
              <w:bottom w:val="single" w:color="auto" w:sz="4" w:space="0"/>
              <w:right w:val="single" w:color="auto" w:sz="4" w:space="0"/>
            </w:tcBorders>
            <w:noWrap w:val="0"/>
            <w:vAlign w:val="center"/>
          </w:tcPr>
          <w:p w14:paraId="549A78D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04" w:type="dxa"/>
            <w:gridSpan w:val="2"/>
            <w:tcBorders>
              <w:top w:val="nil"/>
              <w:left w:val="nil"/>
              <w:bottom w:val="single" w:color="auto" w:sz="4" w:space="0"/>
              <w:right w:val="single" w:color="auto" w:sz="4" w:space="0"/>
            </w:tcBorders>
            <w:noWrap w:val="0"/>
            <w:vAlign w:val="center"/>
          </w:tcPr>
          <w:p w14:paraId="51EC396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12" w:type="dxa"/>
            <w:gridSpan w:val="2"/>
            <w:tcBorders>
              <w:top w:val="single" w:color="auto" w:sz="4" w:space="0"/>
              <w:left w:val="nil"/>
              <w:bottom w:val="single" w:color="auto" w:sz="4" w:space="0"/>
              <w:right w:val="single" w:color="auto" w:sz="4" w:space="0"/>
            </w:tcBorders>
            <w:noWrap w:val="0"/>
            <w:vAlign w:val="center"/>
          </w:tcPr>
          <w:p w14:paraId="2C3E2F16">
            <w:pPr>
              <w:widowControl/>
              <w:spacing w:line="240" w:lineRule="exact"/>
              <w:jc w:val="center"/>
              <w:rPr>
                <w:rFonts w:ascii="宋体" w:hAnsi="宋体" w:cs="宋体"/>
                <w:color w:val="auto"/>
                <w:kern w:val="0"/>
                <w:sz w:val="18"/>
                <w:szCs w:val="18"/>
              </w:rPr>
            </w:pPr>
          </w:p>
        </w:tc>
      </w:tr>
      <w:tr w14:paraId="4F85B114">
        <w:tblPrEx>
          <w:tblCellMar>
            <w:top w:w="0" w:type="dxa"/>
            <w:left w:w="108" w:type="dxa"/>
            <w:bottom w:w="0" w:type="dxa"/>
            <w:right w:w="108" w:type="dxa"/>
          </w:tblCellMar>
        </w:tblPrEx>
        <w:trPr>
          <w:trHeight w:val="2626" w:hRule="exact"/>
          <w:jc w:val="center"/>
        </w:trPr>
        <w:tc>
          <w:tcPr>
            <w:tcW w:w="578" w:type="dxa"/>
            <w:vMerge w:val="continue"/>
            <w:tcBorders>
              <w:left w:val="single" w:color="auto" w:sz="4" w:space="0"/>
              <w:right w:val="single" w:color="auto" w:sz="4" w:space="0"/>
            </w:tcBorders>
            <w:noWrap w:val="0"/>
            <w:vAlign w:val="center"/>
          </w:tcPr>
          <w:p w14:paraId="3178C71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04BDD7A6">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51CFCC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648" w:type="dxa"/>
            <w:gridSpan w:val="2"/>
            <w:tcBorders>
              <w:top w:val="single" w:color="auto" w:sz="4" w:space="0"/>
              <w:left w:val="nil"/>
              <w:bottom w:val="single" w:color="auto" w:sz="4" w:space="0"/>
              <w:right w:val="single" w:color="auto" w:sz="4" w:space="0"/>
            </w:tcBorders>
            <w:noWrap w:val="0"/>
            <w:vAlign w:val="center"/>
          </w:tcPr>
          <w:p w14:paraId="5DF391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抽检工作实施进度</w:t>
            </w:r>
          </w:p>
        </w:tc>
        <w:tc>
          <w:tcPr>
            <w:tcW w:w="1291" w:type="dxa"/>
            <w:gridSpan w:val="2"/>
            <w:tcBorders>
              <w:top w:val="nil"/>
              <w:left w:val="nil"/>
              <w:bottom w:val="single" w:color="auto" w:sz="4" w:space="0"/>
              <w:right w:val="single" w:color="auto" w:sz="4" w:space="0"/>
            </w:tcBorders>
            <w:noWrap w:val="0"/>
            <w:vAlign w:val="center"/>
          </w:tcPr>
          <w:p w14:paraId="3C4825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按照实际开工建设的项目数和工程实际进度完成相应项目的委托检测，202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年底前完成相应项目检测</w:t>
            </w:r>
          </w:p>
        </w:tc>
        <w:tc>
          <w:tcPr>
            <w:tcW w:w="1095" w:type="dxa"/>
            <w:gridSpan w:val="2"/>
            <w:tcBorders>
              <w:top w:val="nil"/>
              <w:left w:val="nil"/>
              <w:bottom w:val="single" w:color="auto" w:sz="4" w:space="0"/>
              <w:right w:val="single" w:color="auto" w:sz="4" w:space="0"/>
            </w:tcBorders>
            <w:noWrap w:val="0"/>
            <w:vAlign w:val="center"/>
          </w:tcPr>
          <w:p w14:paraId="3E49FC7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检测单位根据委托需求及时检测并出具检测报告，于</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年12月底前完成</w:t>
            </w:r>
            <w:r>
              <w:rPr>
                <w:rFonts w:hint="eastAsia" w:ascii="宋体" w:hAnsi="宋体" w:cs="宋体"/>
                <w:color w:val="auto"/>
                <w:kern w:val="0"/>
                <w:sz w:val="18"/>
                <w:szCs w:val="18"/>
                <w:lang w:eastAsia="zh-CN"/>
              </w:rPr>
              <w:t>了</w:t>
            </w:r>
            <w:r>
              <w:rPr>
                <w:rFonts w:hint="eastAsia" w:ascii="宋体" w:hAnsi="宋体" w:cs="宋体"/>
                <w:color w:val="auto"/>
                <w:kern w:val="0"/>
                <w:sz w:val="18"/>
                <w:szCs w:val="18"/>
              </w:rPr>
              <w:t>相应项目检测</w:t>
            </w:r>
          </w:p>
        </w:tc>
        <w:tc>
          <w:tcPr>
            <w:tcW w:w="545" w:type="dxa"/>
            <w:tcBorders>
              <w:top w:val="nil"/>
              <w:left w:val="nil"/>
              <w:bottom w:val="single" w:color="auto" w:sz="4" w:space="0"/>
              <w:right w:val="single" w:color="auto" w:sz="4" w:space="0"/>
            </w:tcBorders>
            <w:noWrap w:val="0"/>
            <w:vAlign w:val="center"/>
          </w:tcPr>
          <w:p w14:paraId="4730C5E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nil"/>
              <w:left w:val="nil"/>
              <w:bottom w:val="single" w:color="auto" w:sz="4" w:space="0"/>
              <w:right w:val="single" w:color="auto" w:sz="4" w:space="0"/>
            </w:tcBorders>
            <w:noWrap w:val="0"/>
            <w:vAlign w:val="center"/>
          </w:tcPr>
          <w:p w14:paraId="0B0E597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12" w:type="dxa"/>
            <w:gridSpan w:val="2"/>
            <w:tcBorders>
              <w:top w:val="single" w:color="auto" w:sz="4" w:space="0"/>
              <w:left w:val="nil"/>
              <w:bottom w:val="single" w:color="auto" w:sz="4" w:space="0"/>
              <w:right w:val="single" w:color="auto" w:sz="4" w:space="0"/>
            </w:tcBorders>
            <w:noWrap w:val="0"/>
            <w:vAlign w:val="center"/>
          </w:tcPr>
          <w:p w14:paraId="7D6D6CA4">
            <w:pPr>
              <w:widowControl/>
              <w:spacing w:line="240" w:lineRule="exact"/>
              <w:jc w:val="center"/>
              <w:rPr>
                <w:rFonts w:ascii="宋体" w:hAnsi="宋体" w:cs="宋体"/>
                <w:color w:val="auto"/>
                <w:kern w:val="0"/>
                <w:sz w:val="18"/>
                <w:szCs w:val="18"/>
              </w:rPr>
            </w:pPr>
          </w:p>
        </w:tc>
      </w:tr>
      <w:tr w14:paraId="443C4B60">
        <w:tblPrEx>
          <w:tblCellMar>
            <w:top w:w="0" w:type="dxa"/>
            <w:left w:w="108" w:type="dxa"/>
            <w:bottom w:w="0" w:type="dxa"/>
            <w:right w:w="108" w:type="dxa"/>
          </w:tblCellMar>
        </w:tblPrEx>
        <w:trPr>
          <w:trHeight w:val="2474" w:hRule="exact"/>
          <w:jc w:val="center"/>
        </w:trPr>
        <w:tc>
          <w:tcPr>
            <w:tcW w:w="578" w:type="dxa"/>
            <w:vMerge w:val="continue"/>
            <w:tcBorders>
              <w:left w:val="single" w:color="auto" w:sz="4" w:space="0"/>
              <w:right w:val="single" w:color="auto" w:sz="4" w:space="0"/>
            </w:tcBorders>
            <w:noWrap w:val="0"/>
            <w:vAlign w:val="center"/>
          </w:tcPr>
          <w:p w14:paraId="7858E24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049D9D4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5015B8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648" w:type="dxa"/>
            <w:gridSpan w:val="2"/>
            <w:tcBorders>
              <w:top w:val="single" w:color="auto" w:sz="4" w:space="0"/>
              <w:left w:val="nil"/>
              <w:bottom w:val="single" w:color="auto" w:sz="4" w:space="0"/>
              <w:right w:val="single" w:color="auto" w:sz="4" w:space="0"/>
            </w:tcBorders>
            <w:noWrap w:val="0"/>
            <w:vAlign w:val="center"/>
          </w:tcPr>
          <w:p w14:paraId="4A6E1AB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检测项目费用</w:t>
            </w:r>
          </w:p>
        </w:tc>
        <w:tc>
          <w:tcPr>
            <w:tcW w:w="1291" w:type="dxa"/>
            <w:gridSpan w:val="2"/>
            <w:tcBorders>
              <w:top w:val="nil"/>
              <w:left w:val="nil"/>
              <w:bottom w:val="single" w:color="auto" w:sz="4" w:space="0"/>
              <w:right w:val="single" w:color="auto" w:sz="4" w:space="0"/>
            </w:tcBorders>
            <w:noWrap w:val="0"/>
            <w:vAlign w:val="center"/>
          </w:tcPr>
          <w:p w14:paraId="139BA2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根据检测项目和数量计算检测费用，按照合同分期支付检测费用，共计198万元</w:t>
            </w:r>
          </w:p>
        </w:tc>
        <w:tc>
          <w:tcPr>
            <w:tcW w:w="1095" w:type="dxa"/>
            <w:gridSpan w:val="2"/>
            <w:tcBorders>
              <w:top w:val="nil"/>
              <w:left w:val="nil"/>
              <w:bottom w:val="single" w:color="auto" w:sz="4" w:space="0"/>
              <w:right w:val="single" w:color="auto" w:sz="4" w:space="0"/>
            </w:tcBorders>
            <w:noWrap w:val="0"/>
            <w:vAlign w:val="center"/>
          </w:tcPr>
          <w:p w14:paraId="5772C8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根据检测项目和数量计算检测费用，按时支付了检测费用，共计198万元</w:t>
            </w:r>
          </w:p>
        </w:tc>
        <w:tc>
          <w:tcPr>
            <w:tcW w:w="545" w:type="dxa"/>
            <w:tcBorders>
              <w:top w:val="nil"/>
              <w:left w:val="nil"/>
              <w:bottom w:val="single" w:color="auto" w:sz="4" w:space="0"/>
              <w:right w:val="single" w:color="auto" w:sz="4" w:space="0"/>
            </w:tcBorders>
            <w:noWrap w:val="0"/>
            <w:vAlign w:val="center"/>
          </w:tcPr>
          <w:p w14:paraId="6D3D11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04" w:type="dxa"/>
            <w:gridSpan w:val="2"/>
            <w:tcBorders>
              <w:top w:val="nil"/>
              <w:left w:val="nil"/>
              <w:bottom w:val="single" w:color="auto" w:sz="4" w:space="0"/>
              <w:right w:val="single" w:color="auto" w:sz="4" w:space="0"/>
            </w:tcBorders>
            <w:noWrap w:val="0"/>
            <w:vAlign w:val="center"/>
          </w:tcPr>
          <w:p w14:paraId="698EC76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12" w:type="dxa"/>
            <w:gridSpan w:val="2"/>
            <w:tcBorders>
              <w:top w:val="single" w:color="auto" w:sz="4" w:space="0"/>
              <w:left w:val="nil"/>
              <w:bottom w:val="single" w:color="auto" w:sz="4" w:space="0"/>
              <w:right w:val="single" w:color="auto" w:sz="4" w:space="0"/>
            </w:tcBorders>
            <w:noWrap w:val="0"/>
            <w:vAlign w:val="center"/>
          </w:tcPr>
          <w:p w14:paraId="4D8E882C">
            <w:pPr>
              <w:widowControl/>
              <w:spacing w:line="240" w:lineRule="exact"/>
              <w:jc w:val="center"/>
              <w:rPr>
                <w:rFonts w:ascii="宋体" w:hAnsi="宋体" w:cs="宋体"/>
                <w:color w:val="auto"/>
                <w:kern w:val="0"/>
                <w:sz w:val="18"/>
                <w:szCs w:val="18"/>
              </w:rPr>
            </w:pPr>
          </w:p>
        </w:tc>
      </w:tr>
      <w:tr w14:paraId="6FBACAB5">
        <w:tblPrEx>
          <w:tblCellMar>
            <w:top w:w="0" w:type="dxa"/>
            <w:left w:w="108" w:type="dxa"/>
            <w:bottom w:w="0" w:type="dxa"/>
            <w:right w:w="108" w:type="dxa"/>
          </w:tblCellMar>
        </w:tblPrEx>
        <w:trPr>
          <w:trHeight w:val="2564" w:hRule="exact"/>
          <w:jc w:val="center"/>
        </w:trPr>
        <w:tc>
          <w:tcPr>
            <w:tcW w:w="578" w:type="dxa"/>
            <w:vMerge w:val="continue"/>
            <w:tcBorders>
              <w:left w:val="single" w:color="auto" w:sz="4" w:space="0"/>
              <w:right w:val="single" w:color="auto" w:sz="4" w:space="0"/>
            </w:tcBorders>
            <w:noWrap w:val="0"/>
            <w:vAlign w:val="center"/>
          </w:tcPr>
          <w:p w14:paraId="4A14F99A">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3D4866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0409B1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社会</w:t>
            </w:r>
            <w:r>
              <w:rPr>
                <w:rFonts w:hint="eastAsia" w:ascii="宋体" w:hAnsi="宋体" w:cs="宋体"/>
                <w:color w:val="auto"/>
                <w:kern w:val="0"/>
                <w:sz w:val="18"/>
                <w:szCs w:val="18"/>
              </w:rPr>
              <w:t>效益</w:t>
            </w:r>
          </w:p>
          <w:p w14:paraId="7F87B7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648" w:type="dxa"/>
            <w:gridSpan w:val="2"/>
            <w:tcBorders>
              <w:top w:val="single" w:color="auto" w:sz="4" w:space="0"/>
              <w:left w:val="nil"/>
              <w:bottom w:val="single" w:color="auto" w:sz="4" w:space="0"/>
              <w:right w:val="single" w:color="auto" w:sz="4" w:space="0"/>
            </w:tcBorders>
            <w:noWrap w:val="0"/>
            <w:vAlign w:val="center"/>
          </w:tcPr>
          <w:p w14:paraId="267726C5">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验收合格率</w:t>
            </w:r>
          </w:p>
        </w:tc>
        <w:tc>
          <w:tcPr>
            <w:tcW w:w="1291" w:type="dxa"/>
            <w:gridSpan w:val="2"/>
            <w:tcBorders>
              <w:top w:val="nil"/>
              <w:left w:val="nil"/>
              <w:bottom w:val="single" w:color="auto" w:sz="4" w:space="0"/>
              <w:right w:val="single" w:color="auto" w:sz="4" w:space="0"/>
            </w:tcBorders>
            <w:noWrap w:val="0"/>
            <w:vAlign w:val="center"/>
          </w:tcPr>
          <w:p w14:paraId="44D4B784">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以委托检验的方式加强对通州区在施保障房项目的有效监管，最大限度地保障在施保障性住房工程质量达到合格标准</w:t>
            </w:r>
          </w:p>
        </w:tc>
        <w:tc>
          <w:tcPr>
            <w:tcW w:w="1095" w:type="dxa"/>
            <w:gridSpan w:val="2"/>
            <w:tcBorders>
              <w:top w:val="nil"/>
              <w:left w:val="nil"/>
              <w:bottom w:val="single" w:color="auto" w:sz="4" w:space="0"/>
              <w:right w:val="single" w:color="auto" w:sz="4" w:space="0"/>
            </w:tcBorders>
            <w:noWrap w:val="0"/>
            <w:vAlign w:val="center"/>
          </w:tcPr>
          <w:p w14:paraId="05D6896B">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本年度竣工的</w:t>
            </w:r>
            <w:r>
              <w:rPr>
                <w:rFonts w:hint="eastAsia" w:ascii="宋体" w:hAnsi="宋体" w:cs="宋体"/>
                <w:color w:val="auto"/>
                <w:kern w:val="0"/>
                <w:sz w:val="18"/>
                <w:szCs w:val="18"/>
              </w:rPr>
              <w:t>保障性住房工程质量合格</w:t>
            </w:r>
          </w:p>
        </w:tc>
        <w:tc>
          <w:tcPr>
            <w:tcW w:w="545" w:type="dxa"/>
            <w:tcBorders>
              <w:top w:val="nil"/>
              <w:left w:val="nil"/>
              <w:bottom w:val="single" w:color="auto" w:sz="4" w:space="0"/>
              <w:right w:val="single" w:color="auto" w:sz="4" w:space="0"/>
            </w:tcBorders>
            <w:noWrap w:val="0"/>
            <w:vAlign w:val="center"/>
          </w:tcPr>
          <w:p w14:paraId="738EB20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504" w:type="dxa"/>
            <w:gridSpan w:val="2"/>
            <w:tcBorders>
              <w:top w:val="nil"/>
              <w:left w:val="nil"/>
              <w:bottom w:val="single" w:color="auto" w:sz="4" w:space="0"/>
              <w:right w:val="single" w:color="auto" w:sz="4" w:space="0"/>
            </w:tcBorders>
            <w:noWrap w:val="0"/>
            <w:vAlign w:val="center"/>
          </w:tcPr>
          <w:p w14:paraId="29794481">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1212" w:type="dxa"/>
            <w:gridSpan w:val="2"/>
            <w:tcBorders>
              <w:top w:val="single" w:color="auto" w:sz="4" w:space="0"/>
              <w:left w:val="nil"/>
              <w:bottom w:val="single" w:color="auto" w:sz="4" w:space="0"/>
              <w:right w:val="single" w:color="auto" w:sz="4" w:space="0"/>
            </w:tcBorders>
            <w:noWrap w:val="0"/>
            <w:vAlign w:val="center"/>
          </w:tcPr>
          <w:p w14:paraId="68629376">
            <w:pPr>
              <w:widowControl/>
              <w:spacing w:line="240" w:lineRule="exact"/>
              <w:jc w:val="center"/>
              <w:rPr>
                <w:rFonts w:ascii="宋体" w:hAnsi="宋体" w:cs="宋体"/>
                <w:color w:val="auto"/>
                <w:kern w:val="0"/>
                <w:sz w:val="18"/>
                <w:szCs w:val="18"/>
              </w:rPr>
            </w:pPr>
          </w:p>
        </w:tc>
      </w:tr>
      <w:tr w14:paraId="4562A6AB">
        <w:tblPrEx>
          <w:tblCellMar>
            <w:top w:w="0" w:type="dxa"/>
            <w:left w:w="108" w:type="dxa"/>
            <w:bottom w:w="0" w:type="dxa"/>
            <w:right w:w="108" w:type="dxa"/>
          </w:tblCellMar>
        </w:tblPrEx>
        <w:trPr>
          <w:trHeight w:val="1378" w:hRule="exact"/>
          <w:jc w:val="center"/>
        </w:trPr>
        <w:tc>
          <w:tcPr>
            <w:tcW w:w="578" w:type="dxa"/>
            <w:vMerge w:val="continue"/>
            <w:tcBorders>
              <w:left w:val="single" w:color="auto" w:sz="4" w:space="0"/>
              <w:right w:val="single" w:color="auto" w:sz="4" w:space="0"/>
            </w:tcBorders>
            <w:noWrap w:val="0"/>
            <w:vAlign w:val="center"/>
          </w:tcPr>
          <w:p w14:paraId="529CF363">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278071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B6E2C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3F6DE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648" w:type="dxa"/>
            <w:gridSpan w:val="2"/>
            <w:tcBorders>
              <w:top w:val="single" w:color="auto" w:sz="4" w:space="0"/>
              <w:left w:val="nil"/>
              <w:bottom w:val="single" w:color="auto" w:sz="4" w:space="0"/>
              <w:right w:val="single" w:color="auto" w:sz="4" w:space="0"/>
            </w:tcBorders>
            <w:noWrap w:val="0"/>
            <w:vAlign w:val="center"/>
          </w:tcPr>
          <w:p w14:paraId="2236E9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用户</w:t>
            </w:r>
            <w:r>
              <w:rPr>
                <w:rFonts w:hint="eastAsia" w:ascii="宋体" w:hAnsi="宋体" w:cs="宋体"/>
                <w:color w:val="auto"/>
                <w:kern w:val="0"/>
                <w:sz w:val="18"/>
                <w:szCs w:val="18"/>
              </w:rPr>
              <w:t>满意度</w:t>
            </w:r>
          </w:p>
        </w:tc>
        <w:tc>
          <w:tcPr>
            <w:tcW w:w="1291" w:type="dxa"/>
            <w:gridSpan w:val="2"/>
            <w:tcBorders>
              <w:top w:val="single" w:color="auto" w:sz="4" w:space="0"/>
              <w:left w:val="nil"/>
              <w:bottom w:val="single" w:color="auto" w:sz="4" w:space="0"/>
              <w:right w:val="single" w:color="auto" w:sz="4" w:space="0"/>
            </w:tcBorders>
            <w:noWrap w:val="0"/>
            <w:vAlign w:val="center"/>
          </w:tcPr>
          <w:p w14:paraId="65A97913">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受众满意度达到90%以上</w:t>
            </w:r>
          </w:p>
        </w:tc>
        <w:tc>
          <w:tcPr>
            <w:tcW w:w="1095" w:type="dxa"/>
            <w:gridSpan w:val="2"/>
            <w:tcBorders>
              <w:top w:val="single" w:color="auto" w:sz="4" w:space="0"/>
              <w:left w:val="nil"/>
              <w:bottom w:val="single" w:color="auto" w:sz="4" w:space="0"/>
              <w:right w:val="single" w:color="auto" w:sz="4" w:space="0"/>
            </w:tcBorders>
            <w:noWrap w:val="0"/>
            <w:vAlign w:val="center"/>
          </w:tcPr>
          <w:p w14:paraId="794D4AB4">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通过问卷调查，满意率达98.5%</w:t>
            </w:r>
          </w:p>
        </w:tc>
        <w:tc>
          <w:tcPr>
            <w:tcW w:w="545" w:type="dxa"/>
            <w:tcBorders>
              <w:top w:val="single" w:color="auto" w:sz="4" w:space="0"/>
              <w:left w:val="nil"/>
              <w:bottom w:val="single" w:color="auto" w:sz="4" w:space="0"/>
              <w:right w:val="single" w:color="auto" w:sz="4" w:space="0"/>
            </w:tcBorders>
            <w:noWrap w:val="0"/>
            <w:vAlign w:val="center"/>
          </w:tcPr>
          <w:p w14:paraId="6B177121">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04" w:type="dxa"/>
            <w:gridSpan w:val="2"/>
            <w:tcBorders>
              <w:top w:val="single" w:color="auto" w:sz="4" w:space="0"/>
              <w:left w:val="nil"/>
              <w:bottom w:val="single" w:color="auto" w:sz="4" w:space="0"/>
              <w:right w:val="single" w:color="auto" w:sz="4" w:space="0"/>
            </w:tcBorders>
            <w:noWrap w:val="0"/>
            <w:vAlign w:val="center"/>
          </w:tcPr>
          <w:p w14:paraId="15E26290">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212" w:type="dxa"/>
            <w:gridSpan w:val="2"/>
            <w:tcBorders>
              <w:top w:val="single" w:color="auto" w:sz="4" w:space="0"/>
              <w:left w:val="nil"/>
              <w:bottom w:val="single" w:color="auto" w:sz="4" w:space="0"/>
              <w:right w:val="single" w:color="auto" w:sz="4" w:space="0"/>
            </w:tcBorders>
            <w:noWrap w:val="0"/>
            <w:vAlign w:val="center"/>
          </w:tcPr>
          <w:p w14:paraId="6693F6DA">
            <w:pPr>
              <w:widowControl/>
              <w:spacing w:line="240" w:lineRule="exact"/>
              <w:jc w:val="center"/>
              <w:rPr>
                <w:rFonts w:ascii="宋体" w:hAnsi="宋体" w:cs="宋体"/>
                <w:color w:val="auto"/>
                <w:kern w:val="0"/>
                <w:sz w:val="18"/>
                <w:szCs w:val="18"/>
              </w:rPr>
            </w:pPr>
          </w:p>
        </w:tc>
      </w:tr>
      <w:tr w14:paraId="6A2DE04B">
        <w:tblPrEx>
          <w:tblCellMar>
            <w:top w:w="0" w:type="dxa"/>
            <w:left w:w="108" w:type="dxa"/>
            <w:bottom w:w="0" w:type="dxa"/>
            <w:right w:w="108" w:type="dxa"/>
          </w:tblCellMar>
        </w:tblPrEx>
        <w:trPr>
          <w:trHeight w:val="291" w:hRule="exact"/>
          <w:jc w:val="center"/>
        </w:trPr>
        <w:tc>
          <w:tcPr>
            <w:tcW w:w="6667" w:type="dxa"/>
            <w:gridSpan w:val="9"/>
            <w:tcBorders>
              <w:top w:val="single" w:color="auto" w:sz="4" w:space="0"/>
              <w:left w:val="single" w:color="auto" w:sz="4" w:space="0"/>
              <w:bottom w:val="single" w:color="auto" w:sz="4" w:space="0"/>
              <w:right w:val="single" w:color="auto" w:sz="4" w:space="0"/>
            </w:tcBorders>
            <w:noWrap w:val="0"/>
            <w:vAlign w:val="center"/>
          </w:tcPr>
          <w:p w14:paraId="09755F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45" w:type="dxa"/>
            <w:tcBorders>
              <w:top w:val="nil"/>
              <w:left w:val="nil"/>
              <w:bottom w:val="single" w:color="auto" w:sz="4" w:space="0"/>
              <w:right w:val="single" w:color="auto" w:sz="4" w:space="0"/>
            </w:tcBorders>
            <w:noWrap w:val="0"/>
            <w:vAlign w:val="center"/>
          </w:tcPr>
          <w:p w14:paraId="0DD170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04" w:type="dxa"/>
            <w:gridSpan w:val="2"/>
            <w:tcBorders>
              <w:top w:val="nil"/>
              <w:left w:val="nil"/>
              <w:bottom w:val="single" w:color="auto" w:sz="4" w:space="0"/>
              <w:right w:val="single" w:color="auto" w:sz="4" w:space="0"/>
            </w:tcBorders>
            <w:noWrap w:val="0"/>
            <w:vAlign w:val="center"/>
          </w:tcPr>
          <w:p w14:paraId="68FDB18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12" w:type="dxa"/>
            <w:gridSpan w:val="2"/>
            <w:tcBorders>
              <w:top w:val="single" w:color="auto" w:sz="4" w:space="0"/>
              <w:left w:val="nil"/>
              <w:bottom w:val="single" w:color="auto" w:sz="4" w:space="0"/>
              <w:right w:val="single" w:color="auto" w:sz="4" w:space="0"/>
            </w:tcBorders>
            <w:noWrap w:val="0"/>
            <w:vAlign w:val="center"/>
          </w:tcPr>
          <w:p w14:paraId="14A32BF3">
            <w:pPr>
              <w:widowControl/>
              <w:spacing w:line="240" w:lineRule="exact"/>
              <w:jc w:val="center"/>
              <w:rPr>
                <w:rFonts w:ascii="宋体" w:hAnsi="宋体" w:cs="宋体"/>
                <w:color w:val="auto"/>
                <w:kern w:val="0"/>
                <w:sz w:val="18"/>
                <w:szCs w:val="18"/>
              </w:rPr>
            </w:pPr>
          </w:p>
        </w:tc>
      </w:tr>
    </w:tbl>
    <w:p w14:paraId="6455F122">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60"/>
        <w:gridCol w:w="1047"/>
        <w:gridCol w:w="848"/>
        <w:gridCol w:w="202"/>
        <w:gridCol w:w="355"/>
        <w:gridCol w:w="416"/>
        <w:gridCol w:w="141"/>
        <w:gridCol w:w="695"/>
        <w:gridCol w:w="699"/>
      </w:tblGrid>
      <w:tr w14:paraId="1D4F351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531B2DC8">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2E3ECF71">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284BFDFF">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52D5C5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74357D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2825692C">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北京城市副中心“十四五”时期保障性租赁住房发展规划</w:t>
            </w:r>
          </w:p>
        </w:tc>
      </w:tr>
      <w:tr w14:paraId="4BEF80C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79D168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3EC17B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622137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7B3A33CE">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r>
      <w:tr w14:paraId="05BB6B8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0D985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78A1A2F1">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6969EE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5C781B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35EEB8A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43A32D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4661B0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35887D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34B5B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04379D">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4C9C115">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671FD87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19.99</w:t>
            </w:r>
          </w:p>
        </w:tc>
        <w:tc>
          <w:tcPr>
            <w:tcW w:w="1107" w:type="dxa"/>
            <w:gridSpan w:val="2"/>
            <w:tcBorders>
              <w:top w:val="nil"/>
              <w:left w:val="nil"/>
              <w:bottom w:val="single" w:color="auto" w:sz="4" w:space="0"/>
              <w:right w:val="single" w:color="auto" w:sz="4" w:space="0"/>
            </w:tcBorders>
            <w:noWrap w:val="0"/>
            <w:vAlign w:val="center"/>
          </w:tcPr>
          <w:p w14:paraId="1397D8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19.99</w:t>
            </w:r>
          </w:p>
        </w:tc>
        <w:tc>
          <w:tcPr>
            <w:tcW w:w="1050" w:type="dxa"/>
            <w:gridSpan w:val="2"/>
            <w:tcBorders>
              <w:top w:val="nil"/>
              <w:left w:val="nil"/>
              <w:bottom w:val="single" w:color="auto" w:sz="4" w:space="0"/>
              <w:right w:val="single" w:color="auto" w:sz="4" w:space="0"/>
            </w:tcBorders>
            <w:noWrap w:val="0"/>
            <w:vAlign w:val="center"/>
          </w:tcPr>
          <w:p w14:paraId="314ADDC3">
            <w:pPr>
              <w:widowControl/>
              <w:tabs>
                <w:tab w:val="left" w:pos="284"/>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lang w:val="en-US" w:eastAsia="zh-CN"/>
              </w:rPr>
              <w:t>19.99</w:t>
            </w:r>
          </w:p>
        </w:tc>
        <w:tc>
          <w:tcPr>
            <w:tcW w:w="771" w:type="dxa"/>
            <w:gridSpan w:val="2"/>
            <w:tcBorders>
              <w:top w:val="nil"/>
              <w:left w:val="nil"/>
              <w:bottom w:val="single" w:color="auto" w:sz="4" w:space="0"/>
              <w:right w:val="single" w:color="auto" w:sz="4" w:space="0"/>
            </w:tcBorders>
            <w:noWrap w:val="0"/>
            <w:vAlign w:val="center"/>
          </w:tcPr>
          <w:p w14:paraId="0C8587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11D2059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571282A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157A1C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CDCC28">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8883E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589FC46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19.99</w:t>
            </w:r>
          </w:p>
        </w:tc>
        <w:tc>
          <w:tcPr>
            <w:tcW w:w="1107" w:type="dxa"/>
            <w:gridSpan w:val="2"/>
            <w:tcBorders>
              <w:top w:val="nil"/>
              <w:left w:val="nil"/>
              <w:bottom w:val="single" w:color="auto" w:sz="4" w:space="0"/>
              <w:right w:val="single" w:color="auto" w:sz="4" w:space="0"/>
            </w:tcBorders>
            <w:noWrap w:val="0"/>
            <w:vAlign w:val="center"/>
          </w:tcPr>
          <w:p w14:paraId="201C8B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19.99</w:t>
            </w:r>
          </w:p>
        </w:tc>
        <w:tc>
          <w:tcPr>
            <w:tcW w:w="1050" w:type="dxa"/>
            <w:gridSpan w:val="2"/>
            <w:tcBorders>
              <w:top w:val="nil"/>
              <w:left w:val="nil"/>
              <w:bottom w:val="single" w:color="auto" w:sz="4" w:space="0"/>
              <w:right w:val="single" w:color="auto" w:sz="4" w:space="0"/>
            </w:tcBorders>
            <w:noWrap w:val="0"/>
            <w:vAlign w:val="center"/>
          </w:tcPr>
          <w:p w14:paraId="00D973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19.99</w:t>
            </w:r>
          </w:p>
        </w:tc>
        <w:tc>
          <w:tcPr>
            <w:tcW w:w="771" w:type="dxa"/>
            <w:gridSpan w:val="2"/>
            <w:tcBorders>
              <w:top w:val="nil"/>
              <w:left w:val="nil"/>
              <w:bottom w:val="single" w:color="auto" w:sz="4" w:space="0"/>
              <w:right w:val="single" w:color="auto" w:sz="4" w:space="0"/>
            </w:tcBorders>
            <w:noWrap w:val="0"/>
            <w:vAlign w:val="center"/>
          </w:tcPr>
          <w:p w14:paraId="62B769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8A930CC">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447A69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964ABF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1BD324">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FB157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641391CD">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005A4653">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63525CB0">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27A69A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F0CA4E0">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759C2B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CCC12A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25ED65">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37444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297849B8">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14:paraId="68E87F7C">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14:paraId="7D339AC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19.99</w:t>
            </w:r>
          </w:p>
        </w:tc>
        <w:tc>
          <w:tcPr>
            <w:tcW w:w="771" w:type="dxa"/>
            <w:gridSpan w:val="2"/>
            <w:tcBorders>
              <w:top w:val="nil"/>
              <w:left w:val="nil"/>
              <w:bottom w:val="single" w:color="auto" w:sz="4" w:space="0"/>
              <w:right w:val="single" w:color="auto" w:sz="4" w:space="0"/>
            </w:tcBorders>
            <w:noWrap w:val="0"/>
            <w:vAlign w:val="center"/>
          </w:tcPr>
          <w:p w14:paraId="6EEF75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992E606">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7797952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20EBFEB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1626A4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7BF8A4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302C11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3523BF0">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77B2440C">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133A62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按时完成北京城市副中心“十四五”时期保障性租赁住房发展规划编制工作并通过验收。</w:t>
            </w:r>
          </w:p>
        </w:tc>
        <w:tc>
          <w:tcPr>
            <w:tcW w:w="3356" w:type="dxa"/>
            <w:gridSpan w:val="7"/>
            <w:tcBorders>
              <w:top w:val="single" w:color="auto" w:sz="4" w:space="0"/>
              <w:left w:val="nil"/>
              <w:bottom w:val="single" w:color="auto" w:sz="4" w:space="0"/>
              <w:right w:val="single" w:color="auto" w:sz="4" w:space="0"/>
            </w:tcBorders>
            <w:noWrap w:val="0"/>
            <w:vAlign w:val="center"/>
          </w:tcPr>
          <w:p w14:paraId="0BEAA9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按时完成北京城市副中心“十四五”时期保障性租赁住房发展规划编制工作并通过验收，资金已支出。</w:t>
            </w:r>
          </w:p>
        </w:tc>
      </w:tr>
      <w:tr w14:paraId="21A1AF0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50A98D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43E838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0A5287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2" w:type="dxa"/>
            <w:gridSpan w:val="3"/>
            <w:tcBorders>
              <w:top w:val="single" w:color="auto" w:sz="4" w:space="0"/>
              <w:left w:val="nil"/>
              <w:bottom w:val="single" w:color="auto" w:sz="4" w:space="0"/>
              <w:right w:val="single" w:color="auto" w:sz="4" w:space="0"/>
            </w:tcBorders>
            <w:noWrap w:val="0"/>
            <w:vAlign w:val="center"/>
          </w:tcPr>
          <w:p w14:paraId="1C85CF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47" w:type="dxa"/>
            <w:tcBorders>
              <w:top w:val="nil"/>
              <w:left w:val="nil"/>
              <w:bottom w:val="single" w:color="auto" w:sz="4" w:space="0"/>
              <w:right w:val="single" w:color="auto" w:sz="4" w:space="0"/>
            </w:tcBorders>
            <w:noWrap w:val="0"/>
            <w:vAlign w:val="center"/>
          </w:tcPr>
          <w:p w14:paraId="36DF2E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48410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7C4666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A7C77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7F9B32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69D433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48A631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4CE85E4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2FDB5D8D">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23E30009">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产出指标</w:t>
            </w:r>
          </w:p>
        </w:tc>
        <w:tc>
          <w:tcPr>
            <w:tcW w:w="1086" w:type="dxa"/>
            <w:tcBorders>
              <w:top w:val="nil"/>
              <w:left w:val="single" w:color="auto" w:sz="4" w:space="0"/>
              <w:bottom w:val="single" w:color="auto" w:sz="4" w:space="0"/>
              <w:right w:val="single" w:color="auto" w:sz="4" w:space="0"/>
            </w:tcBorders>
            <w:noWrap w:val="0"/>
            <w:vAlign w:val="center"/>
          </w:tcPr>
          <w:p w14:paraId="6E855C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2" w:type="dxa"/>
            <w:gridSpan w:val="3"/>
            <w:tcBorders>
              <w:top w:val="single" w:color="auto" w:sz="4" w:space="0"/>
              <w:left w:val="nil"/>
              <w:bottom w:val="single" w:color="auto" w:sz="4" w:space="0"/>
              <w:right w:val="single" w:color="auto" w:sz="4" w:space="0"/>
            </w:tcBorders>
            <w:noWrap w:val="0"/>
            <w:vAlign w:val="center"/>
          </w:tcPr>
          <w:p w14:paraId="1968632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任务完成进度</w:t>
            </w:r>
          </w:p>
        </w:tc>
        <w:tc>
          <w:tcPr>
            <w:tcW w:w="1047" w:type="dxa"/>
            <w:tcBorders>
              <w:top w:val="nil"/>
              <w:left w:val="nil"/>
              <w:bottom w:val="single" w:color="auto" w:sz="4" w:space="0"/>
              <w:right w:val="single" w:color="auto" w:sz="4" w:space="0"/>
            </w:tcBorders>
            <w:noWrap w:val="0"/>
            <w:vAlign w:val="center"/>
          </w:tcPr>
          <w:p w14:paraId="6F8446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266FD0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3742D63B">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noWrap w:val="0"/>
            <w:vAlign w:val="center"/>
          </w:tcPr>
          <w:p w14:paraId="20DC0EB4">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noWrap w:val="0"/>
            <w:vAlign w:val="center"/>
          </w:tcPr>
          <w:p w14:paraId="58A6FF48">
            <w:pPr>
              <w:widowControl/>
              <w:spacing w:line="240" w:lineRule="exact"/>
              <w:jc w:val="center"/>
              <w:rPr>
                <w:rFonts w:ascii="宋体" w:hAnsi="宋体" w:cs="宋体"/>
                <w:color w:val="auto"/>
                <w:kern w:val="0"/>
                <w:sz w:val="18"/>
                <w:szCs w:val="18"/>
              </w:rPr>
            </w:pPr>
          </w:p>
        </w:tc>
      </w:tr>
      <w:tr w14:paraId="2E30D799">
        <w:tblPrEx>
          <w:tblCellMar>
            <w:top w:w="0" w:type="dxa"/>
            <w:left w:w="108" w:type="dxa"/>
            <w:bottom w:w="0" w:type="dxa"/>
            <w:right w:w="108" w:type="dxa"/>
          </w:tblCellMar>
        </w:tblPrEx>
        <w:trPr>
          <w:trHeight w:val="903" w:hRule="exact"/>
          <w:jc w:val="center"/>
        </w:trPr>
        <w:tc>
          <w:tcPr>
            <w:tcW w:w="578" w:type="dxa"/>
            <w:vMerge w:val="continue"/>
            <w:tcBorders>
              <w:left w:val="single" w:color="auto" w:sz="4" w:space="0"/>
              <w:right w:val="single" w:color="auto" w:sz="4" w:space="0"/>
            </w:tcBorders>
            <w:noWrap w:val="0"/>
            <w:vAlign w:val="center"/>
          </w:tcPr>
          <w:p w14:paraId="7B5B718B">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0AE01001">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40983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5019F7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14:paraId="50AEF73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发展指标</w:t>
            </w:r>
          </w:p>
        </w:tc>
        <w:tc>
          <w:tcPr>
            <w:tcW w:w="1047" w:type="dxa"/>
            <w:tcBorders>
              <w:top w:val="nil"/>
              <w:left w:val="nil"/>
              <w:bottom w:val="single" w:color="auto" w:sz="4" w:space="0"/>
              <w:right w:val="single" w:color="auto" w:sz="4" w:space="0"/>
            </w:tcBorders>
            <w:noWrap w:val="0"/>
            <w:vAlign w:val="center"/>
          </w:tcPr>
          <w:p w14:paraId="55ADB410">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0A5BE8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4765E6F6">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14:paraId="58D62959">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14:paraId="756C9706">
            <w:pPr>
              <w:widowControl/>
              <w:spacing w:line="240" w:lineRule="exact"/>
              <w:jc w:val="center"/>
              <w:rPr>
                <w:rFonts w:ascii="宋体" w:hAnsi="宋体" w:cs="宋体"/>
                <w:color w:val="auto"/>
                <w:kern w:val="0"/>
                <w:sz w:val="18"/>
                <w:szCs w:val="18"/>
              </w:rPr>
            </w:pPr>
          </w:p>
        </w:tc>
      </w:tr>
      <w:tr w14:paraId="15892495">
        <w:tblPrEx>
          <w:tblCellMar>
            <w:top w:w="0" w:type="dxa"/>
            <w:left w:w="108" w:type="dxa"/>
            <w:bottom w:w="0" w:type="dxa"/>
            <w:right w:w="108" w:type="dxa"/>
          </w:tblCellMar>
        </w:tblPrEx>
        <w:trPr>
          <w:trHeight w:val="538" w:hRule="exact"/>
          <w:jc w:val="center"/>
        </w:trPr>
        <w:tc>
          <w:tcPr>
            <w:tcW w:w="578" w:type="dxa"/>
            <w:vMerge w:val="continue"/>
            <w:tcBorders>
              <w:left w:val="single" w:color="auto" w:sz="4" w:space="0"/>
              <w:right w:val="single" w:color="auto" w:sz="4" w:space="0"/>
            </w:tcBorders>
            <w:noWrap w:val="0"/>
            <w:vAlign w:val="center"/>
          </w:tcPr>
          <w:p w14:paraId="4B472B64">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5D50FD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EF44D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4FDE8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92" w:type="dxa"/>
            <w:gridSpan w:val="3"/>
            <w:tcBorders>
              <w:top w:val="single" w:color="auto" w:sz="4" w:space="0"/>
              <w:left w:val="nil"/>
              <w:bottom w:val="single" w:color="auto" w:sz="4" w:space="0"/>
              <w:right w:val="single" w:color="auto" w:sz="4" w:space="0"/>
            </w:tcBorders>
            <w:noWrap w:val="0"/>
            <w:vAlign w:val="center"/>
          </w:tcPr>
          <w:p w14:paraId="10A69E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成果满意度</w:t>
            </w:r>
          </w:p>
        </w:tc>
        <w:tc>
          <w:tcPr>
            <w:tcW w:w="1047" w:type="dxa"/>
            <w:tcBorders>
              <w:top w:val="single" w:color="auto" w:sz="4" w:space="0"/>
              <w:left w:val="nil"/>
              <w:bottom w:val="single" w:color="auto" w:sz="4" w:space="0"/>
              <w:right w:val="single" w:color="auto" w:sz="4" w:space="0"/>
            </w:tcBorders>
            <w:noWrap w:val="0"/>
            <w:vAlign w:val="center"/>
          </w:tcPr>
          <w:p w14:paraId="0DF6DD3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成果通过验收</w:t>
            </w:r>
          </w:p>
        </w:tc>
        <w:tc>
          <w:tcPr>
            <w:tcW w:w="848" w:type="dxa"/>
            <w:tcBorders>
              <w:top w:val="single" w:color="auto" w:sz="4" w:space="0"/>
              <w:left w:val="nil"/>
              <w:bottom w:val="single" w:color="auto" w:sz="4" w:space="0"/>
              <w:right w:val="single" w:color="auto" w:sz="4" w:space="0"/>
            </w:tcBorders>
            <w:noWrap w:val="0"/>
            <w:vAlign w:val="center"/>
          </w:tcPr>
          <w:p w14:paraId="694ECE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1E8DA8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2589E1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297081B6">
            <w:pPr>
              <w:widowControl/>
              <w:spacing w:line="240" w:lineRule="exact"/>
              <w:jc w:val="center"/>
              <w:rPr>
                <w:rFonts w:ascii="宋体" w:hAnsi="宋体" w:cs="宋体"/>
                <w:color w:val="auto"/>
                <w:kern w:val="0"/>
                <w:sz w:val="18"/>
                <w:szCs w:val="18"/>
              </w:rPr>
            </w:pPr>
          </w:p>
        </w:tc>
      </w:tr>
      <w:tr w14:paraId="5530FE33">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61D0AE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0FB24E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6ABBB68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5A235B75">
            <w:pPr>
              <w:widowControl/>
              <w:spacing w:line="240" w:lineRule="exact"/>
              <w:jc w:val="center"/>
              <w:rPr>
                <w:rFonts w:ascii="宋体" w:hAnsi="宋体" w:cs="宋体"/>
                <w:color w:val="auto"/>
                <w:kern w:val="0"/>
                <w:sz w:val="18"/>
                <w:szCs w:val="18"/>
              </w:rPr>
            </w:pPr>
          </w:p>
        </w:tc>
      </w:tr>
    </w:tbl>
    <w:p w14:paraId="093983A6">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60"/>
        <w:gridCol w:w="1047"/>
        <w:gridCol w:w="848"/>
        <w:gridCol w:w="202"/>
        <w:gridCol w:w="355"/>
        <w:gridCol w:w="416"/>
        <w:gridCol w:w="141"/>
        <w:gridCol w:w="695"/>
        <w:gridCol w:w="699"/>
      </w:tblGrid>
      <w:tr w14:paraId="0126D596">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04224B8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1A8E79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2D6839DC">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E3884E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4AB13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65191593">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通州区东亚家园等26处公共租赁住房整体作价出资/转让价格评估服务</w:t>
            </w:r>
          </w:p>
        </w:tc>
      </w:tr>
      <w:tr w14:paraId="57675C50">
        <w:tblPrEx>
          <w:tblCellMar>
            <w:top w:w="0" w:type="dxa"/>
            <w:left w:w="108" w:type="dxa"/>
            <w:bottom w:w="0" w:type="dxa"/>
            <w:right w:w="108" w:type="dxa"/>
          </w:tblCellMar>
        </w:tblPrEx>
        <w:trPr>
          <w:trHeight w:val="61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3F5D5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4382CD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471ECD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51F6FB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北京市通州区住房保障事务中心</w:t>
            </w:r>
          </w:p>
        </w:tc>
      </w:tr>
      <w:tr w14:paraId="06EEBB5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F909D67">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5515EA1B">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584006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649332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5BE11F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5E834C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4126F1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4524F4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3CF913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5B654B">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CCAA02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465BDC8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3F19B94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1050" w:type="dxa"/>
            <w:gridSpan w:val="2"/>
            <w:tcBorders>
              <w:top w:val="nil"/>
              <w:left w:val="nil"/>
              <w:bottom w:val="single" w:color="auto" w:sz="4" w:space="0"/>
              <w:right w:val="single" w:color="auto" w:sz="4" w:space="0"/>
            </w:tcBorders>
            <w:noWrap w:val="0"/>
            <w:vAlign w:val="center"/>
          </w:tcPr>
          <w:p w14:paraId="1F13AF3C">
            <w:pPr>
              <w:widowControl/>
              <w:tabs>
                <w:tab w:val="left" w:pos="284"/>
              </w:tabs>
              <w:spacing w:line="240" w:lineRule="exact"/>
              <w:ind w:firstLine="180" w:firstLineChars="100"/>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771" w:type="dxa"/>
            <w:gridSpan w:val="2"/>
            <w:tcBorders>
              <w:top w:val="nil"/>
              <w:left w:val="nil"/>
              <w:bottom w:val="single" w:color="auto" w:sz="4" w:space="0"/>
              <w:right w:val="single" w:color="auto" w:sz="4" w:space="0"/>
            </w:tcBorders>
            <w:noWrap w:val="0"/>
            <w:vAlign w:val="center"/>
          </w:tcPr>
          <w:p w14:paraId="460AD7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395C193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2D70706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43E35A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76D23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1044D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56FBBB3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4546BA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49.5</w:t>
            </w:r>
          </w:p>
        </w:tc>
        <w:tc>
          <w:tcPr>
            <w:tcW w:w="1050" w:type="dxa"/>
            <w:gridSpan w:val="2"/>
            <w:tcBorders>
              <w:top w:val="nil"/>
              <w:left w:val="nil"/>
              <w:bottom w:val="single" w:color="auto" w:sz="4" w:space="0"/>
              <w:right w:val="single" w:color="auto" w:sz="4" w:space="0"/>
            </w:tcBorders>
            <w:noWrap w:val="0"/>
            <w:vAlign w:val="center"/>
          </w:tcPr>
          <w:p w14:paraId="1F8217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771" w:type="dxa"/>
            <w:gridSpan w:val="2"/>
            <w:tcBorders>
              <w:top w:val="nil"/>
              <w:left w:val="nil"/>
              <w:bottom w:val="single" w:color="auto" w:sz="4" w:space="0"/>
              <w:right w:val="single" w:color="auto" w:sz="4" w:space="0"/>
            </w:tcBorders>
            <w:noWrap w:val="0"/>
            <w:vAlign w:val="center"/>
          </w:tcPr>
          <w:p w14:paraId="685DD1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137760A">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0CA3F6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4B0BA4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AABAF3">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5AB4B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377A1D1F">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6BC55925">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6CF57AF0">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399AA6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327A200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546C0F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052E06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8AF0EE">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794AA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0C814DA9">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14:paraId="74D59506">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14:paraId="6D3C8FF5">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noWrap w:val="0"/>
            <w:vAlign w:val="center"/>
          </w:tcPr>
          <w:p w14:paraId="6D0F59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3171E0B0">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5B2B4980">
            <w:pPr>
              <w:widowControl/>
              <w:spacing w:line="240" w:lineRule="exact"/>
              <w:jc w:val="center"/>
              <w:rPr>
                <w:rFonts w:hint="default" w:ascii="宋体" w:hAnsi="宋体" w:eastAsia="宋体" w:cs="宋体"/>
                <w:color w:val="auto"/>
                <w:kern w:val="0"/>
                <w:sz w:val="18"/>
                <w:szCs w:val="18"/>
                <w:lang w:val="en-US" w:eastAsia="zh-CN"/>
              </w:rPr>
            </w:pPr>
          </w:p>
        </w:tc>
      </w:tr>
      <w:tr w14:paraId="1B6061F0">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23517D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3098D2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57DCD2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8D236E5">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6ACC80BB">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1508C7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完成通州区东亚家园等26处公共租赁住房整体作价出资/转让价格评估服务。</w:t>
            </w:r>
          </w:p>
        </w:tc>
        <w:tc>
          <w:tcPr>
            <w:tcW w:w="3356" w:type="dxa"/>
            <w:gridSpan w:val="7"/>
            <w:tcBorders>
              <w:top w:val="single" w:color="auto" w:sz="4" w:space="0"/>
              <w:left w:val="nil"/>
              <w:bottom w:val="single" w:color="auto" w:sz="4" w:space="0"/>
              <w:right w:val="single" w:color="auto" w:sz="4" w:space="0"/>
            </w:tcBorders>
            <w:noWrap w:val="0"/>
            <w:vAlign w:val="center"/>
          </w:tcPr>
          <w:p w14:paraId="6DD12C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已通州区东亚家园等26处公共租赁住房整体作价出资/转让价格评估服务，资金已支出。</w:t>
            </w:r>
          </w:p>
        </w:tc>
      </w:tr>
      <w:tr w14:paraId="49E17C90">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0FA38F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2BD8F4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164641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2" w:type="dxa"/>
            <w:gridSpan w:val="3"/>
            <w:tcBorders>
              <w:top w:val="single" w:color="auto" w:sz="4" w:space="0"/>
              <w:left w:val="nil"/>
              <w:bottom w:val="single" w:color="auto" w:sz="4" w:space="0"/>
              <w:right w:val="single" w:color="auto" w:sz="4" w:space="0"/>
            </w:tcBorders>
            <w:noWrap w:val="0"/>
            <w:vAlign w:val="center"/>
          </w:tcPr>
          <w:p w14:paraId="60250E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47" w:type="dxa"/>
            <w:tcBorders>
              <w:top w:val="nil"/>
              <w:left w:val="nil"/>
              <w:bottom w:val="single" w:color="auto" w:sz="4" w:space="0"/>
              <w:right w:val="single" w:color="auto" w:sz="4" w:space="0"/>
            </w:tcBorders>
            <w:noWrap w:val="0"/>
            <w:vAlign w:val="center"/>
          </w:tcPr>
          <w:p w14:paraId="395AF5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179949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23A740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843ED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5C7E61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4CA481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414CEC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D0E880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3D842764">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right w:val="single" w:color="auto" w:sz="4" w:space="0"/>
            </w:tcBorders>
            <w:noWrap w:val="0"/>
            <w:vAlign w:val="center"/>
          </w:tcPr>
          <w:p w14:paraId="6467E56D">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产出指标</w:t>
            </w:r>
          </w:p>
        </w:tc>
        <w:tc>
          <w:tcPr>
            <w:tcW w:w="1086" w:type="dxa"/>
            <w:tcBorders>
              <w:top w:val="nil"/>
              <w:left w:val="single" w:color="auto" w:sz="4" w:space="0"/>
              <w:bottom w:val="single" w:color="auto" w:sz="4" w:space="0"/>
              <w:right w:val="single" w:color="auto" w:sz="4" w:space="0"/>
            </w:tcBorders>
            <w:noWrap w:val="0"/>
            <w:vAlign w:val="center"/>
          </w:tcPr>
          <w:p w14:paraId="2CE8D9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2" w:type="dxa"/>
            <w:gridSpan w:val="3"/>
            <w:tcBorders>
              <w:top w:val="single" w:color="auto" w:sz="4" w:space="0"/>
              <w:left w:val="nil"/>
              <w:bottom w:val="single" w:color="auto" w:sz="4" w:space="0"/>
              <w:right w:val="single" w:color="auto" w:sz="4" w:space="0"/>
            </w:tcBorders>
            <w:noWrap w:val="0"/>
            <w:vAlign w:val="center"/>
          </w:tcPr>
          <w:p w14:paraId="5CA7E35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任务完成进度</w:t>
            </w:r>
          </w:p>
        </w:tc>
        <w:tc>
          <w:tcPr>
            <w:tcW w:w="1047" w:type="dxa"/>
            <w:tcBorders>
              <w:top w:val="nil"/>
              <w:left w:val="nil"/>
              <w:bottom w:val="single" w:color="auto" w:sz="4" w:space="0"/>
              <w:right w:val="single" w:color="auto" w:sz="4" w:space="0"/>
            </w:tcBorders>
            <w:noWrap w:val="0"/>
            <w:vAlign w:val="center"/>
          </w:tcPr>
          <w:p w14:paraId="073EDB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097762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16E44349">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noWrap w:val="0"/>
            <w:vAlign w:val="center"/>
          </w:tcPr>
          <w:p w14:paraId="3D85DDC1">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noWrap w:val="0"/>
            <w:vAlign w:val="center"/>
          </w:tcPr>
          <w:p w14:paraId="6038BAFE">
            <w:pPr>
              <w:widowControl/>
              <w:spacing w:line="240" w:lineRule="exact"/>
              <w:jc w:val="center"/>
              <w:rPr>
                <w:rFonts w:ascii="宋体" w:hAnsi="宋体" w:cs="宋体"/>
                <w:color w:val="auto"/>
                <w:kern w:val="0"/>
                <w:sz w:val="18"/>
                <w:szCs w:val="18"/>
              </w:rPr>
            </w:pPr>
          </w:p>
        </w:tc>
      </w:tr>
      <w:tr w14:paraId="6D035863">
        <w:tblPrEx>
          <w:tblCellMar>
            <w:top w:w="0" w:type="dxa"/>
            <w:left w:w="108" w:type="dxa"/>
            <w:bottom w:w="0" w:type="dxa"/>
            <w:right w:w="108" w:type="dxa"/>
          </w:tblCellMar>
        </w:tblPrEx>
        <w:trPr>
          <w:trHeight w:val="1229" w:hRule="exact"/>
          <w:jc w:val="center"/>
        </w:trPr>
        <w:tc>
          <w:tcPr>
            <w:tcW w:w="578" w:type="dxa"/>
            <w:vMerge w:val="continue"/>
            <w:tcBorders>
              <w:left w:val="single" w:color="auto" w:sz="4" w:space="0"/>
              <w:right w:val="single" w:color="auto" w:sz="4" w:space="0"/>
            </w:tcBorders>
            <w:noWrap w:val="0"/>
            <w:vAlign w:val="center"/>
          </w:tcPr>
          <w:p w14:paraId="7C5A71EC">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right w:val="single" w:color="auto" w:sz="4" w:space="0"/>
            </w:tcBorders>
            <w:noWrap w:val="0"/>
            <w:vAlign w:val="center"/>
          </w:tcPr>
          <w:p w14:paraId="7570432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33AC5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D049E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14:paraId="2E6F5C3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发展指标</w:t>
            </w:r>
          </w:p>
        </w:tc>
        <w:tc>
          <w:tcPr>
            <w:tcW w:w="1047" w:type="dxa"/>
            <w:tcBorders>
              <w:top w:val="nil"/>
              <w:left w:val="nil"/>
              <w:bottom w:val="single" w:color="auto" w:sz="4" w:space="0"/>
              <w:right w:val="single" w:color="auto" w:sz="4" w:space="0"/>
            </w:tcBorders>
            <w:noWrap w:val="0"/>
            <w:vAlign w:val="center"/>
          </w:tcPr>
          <w:p w14:paraId="529712F5">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促进副中心和谐发展，提升副中心形象及城市功能</w:t>
            </w:r>
          </w:p>
        </w:tc>
        <w:tc>
          <w:tcPr>
            <w:tcW w:w="848" w:type="dxa"/>
            <w:tcBorders>
              <w:top w:val="nil"/>
              <w:left w:val="nil"/>
              <w:bottom w:val="single" w:color="auto" w:sz="4" w:space="0"/>
              <w:right w:val="single" w:color="auto" w:sz="4" w:space="0"/>
            </w:tcBorders>
            <w:noWrap w:val="0"/>
            <w:vAlign w:val="center"/>
          </w:tcPr>
          <w:p w14:paraId="6D6C0B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576F1273">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14:paraId="3D36EAC8">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14:paraId="456103B0">
            <w:pPr>
              <w:widowControl/>
              <w:spacing w:line="240" w:lineRule="exact"/>
              <w:jc w:val="center"/>
              <w:rPr>
                <w:rFonts w:ascii="宋体" w:hAnsi="宋体" w:cs="宋体"/>
                <w:color w:val="auto"/>
                <w:kern w:val="0"/>
                <w:sz w:val="18"/>
                <w:szCs w:val="18"/>
              </w:rPr>
            </w:pPr>
          </w:p>
        </w:tc>
      </w:tr>
      <w:tr w14:paraId="51ECE8DE">
        <w:tblPrEx>
          <w:tblCellMar>
            <w:top w:w="0" w:type="dxa"/>
            <w:left w:w="108" w:type="dxa"/>
            <w:bottom w:w="0" w:type="dxa"/>
            <w:right w:w="108" w:type="dxa"/>
          </w:tblCellMar>
        </w:tblPrEx>
        <w:trPr>
          <w:trHeight w:val="538" w:hRule="exact"/>
          <w:jc w:val="center"/>
        </w:trPr>
        <w:tc>
          <w:tcPr>
            <w:tcW w:w="578" w:type="dxa"/>
            <w:vMerge w:val="continue"/>
            <w:tcBorders>
              <w:left w:val="single" w:color="auto" w:sz="4" w:space="0"/>
              <w:right w:val="single" w:color="auto" w:sz="4" w:space="0"/>
            </w:tcBorders>
            <w:noWrap w:val="0"/>
            <w:vAlign w:val="center"/>
          </w:tcPr>
          <w:p w14:paraId="1DDC95CC">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4C3AB0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9ECA0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35044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92" w:type="dxa"/>
            <w:gridSpan w:val="3"/>
            <w:tcBorders>
              <w:top w:val="single" w:color="auto" w:sz="4" w:space="0"/>
              <w:left w:val="nil"/>
              <w:bottom w:val="single" w:color="auto" w:sz="4" w:space="0"/>
              <w:right w:val="single" w:color="auto" w:sz="4" w:space="0"/>
            </w:tcBorders>
            <w:noWrap w:val="0"/>
            <w:vAlign w:val="center"/>
          </w:tcPr>
          <w:p w14:paraId="4428BB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成果满意度</w:t>
            </w:r>
          </w:p>
        </w:tc>
        <w:tc>
          <w:tcPr>
            <w:tcW w:w="1047" w:type="dxa"/>
            <w:tcBorders>
              <w:top w:val="single" w:color="auto" w:sz="4" w:space="0"/>
              <w:left w:val="nil"/>
              <w:bottom w:val="single" w:color="auto" w:sz="4" w:space="0"/>
              <w:right w:val="single" w:color="auto" w:sz="4" w:space="0"/>
            </w:tcBorders>
            <w:noWrap w:val="0"/>
            <w:vAlign w:val="center"/>
          </w:tcPr>
          <w:p w14:paraId="6F9D877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成果通过验收</w:t>
            </w:r>
          </w:p>
        </w:tc>
        <w:tc>
          <w:tcPr>
            <w:tcW w:w="848" w:type="dxa"/>
            <w:tcBorders>
              <w:top w:val="single" w:color="auto" w:sz="4" w:space="0"/>
              <w:left w:val="nil"/>
              <w:bottom w:val="single" w:color="auto" w:sz="4" w:space="0"/>
              <w:right w:val="single" w:color="auto" w:sz="4" w:space="0"/>
            </w:tcBorders>
            <w:noWrap w:val="0"/>
            <w:vAlign w:val="center"/>
          </w:tcPr>
          <w:p w14:paraId="2EDA50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380AD7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48F377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2D2ACE8C">
            <w:pPr>
              <w:widowControl/>
              <w:spacing w:line="240" w:lineRule="exact"/>
              <w:jc w:val="center"/>
              <w:rPr>
                <w:rFonts w:ascii="宋体" w:hAnsi="宋体" w:cs="宋体"/>
                <w:color w:val="auto"/>
                <w:kern w:val="0"/>
                <w:sz w:val="18"/>
                <w:szCs w:val="18"/>
              </w:rPr>
            </w:pPr>
          </w:p>
        </w:tc>
      </w:tr>
      <w:tr w14:paraId="27B242C3">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0F4E27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485258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0D85445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31D985F7">
            <w:pPr>
              <w:widowControl/>
              <w:spacing w:line="240" w:lineRule="exact"/>
              <w:jc w:val="center"/>
              <w:rPr>
                <w:rFonts w:ascii="宋体" w:hAnsi="宋体" w:cs="宋体"/>
                <w:color w:val="auto"/>
                <w:kern w:val="0"/>
                <w:sz w:val="18"/>
                <w:szCs w:val="18"/>
              </w:rPr>
            </w:pPr>
          </w:p>
        </w:tc>
      </w:tr>
    </w:tbl>
    <w:p w14:paraId="3195545D">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12"/>
        <w:gridCol w:w="995"/>
        <w:gridCol w:w="947"/>
        <w:gridCol w:w="103"/>
        <w:gridCol w:w="497"/>
        <w:gridCol w:w="274"/>
        <w:gridCol w:w="244"/>
        <w:gridCol w:w="592"/>
        <w:gridCol w:w="699"/>
      </w:tblGrid>
      <w:tr w14:paraId="538B35DF">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A70652B">
            <w:pPr>
              <w:widowControl/>
              <w:spacing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项目支出绩效自评表</w:t>
            </w:r>
          </w:p>
        </w:tc>
      </w:tr>
      <w:tr w14:paraId="446D486E">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CF29811">
            <w:pPr>
              <w:widowControl/>
              <w:jc w:val="center"/>
              <w:rPr>
                <w:rFonts w:hint="eastAsia" w:ascii="宋体" w:hAnsi="宋体" w:cs="宋体"/>
                <w:kern w:val="0"/>
                <w:sz w:val="22"/>
              </w:rPr>
            </w:pPr>
            <w:r>
              <w:rPr>
                <w:rFonts w:hint="eastAsia" w:ascii="宋体" w:hAnsi="宋体" w:cs="宋体"/>
                <w:kern w:val="0"/>
                <w:sz w:val="22"/>
              </w:rPr>
              <w:t>（  2024  年度）</w:t>
            </w:r>
          </w:p>
        </w:tc>
      </w:tr>
      <w:tr w14:paraId="104733D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01CB97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BCF0D9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北副一二220千伏线路迁改一期入地（人民大学通州新校区-土建部分、电气部分）工程</w:t>
            </w:r>
          </w:p>
        </w:tc>
      </w:tr>
      <w:tr w14:paraId="4A3D2E3A">
        <w:tblPrEx>
          <w:tblCellMar>
            <w:top w:w="0" w:type="dxa"/>
            <w:left w:w="108" w:type="dxa"/>
            <w:bottom w:w="0" w:type="dxa"/>
            <w:right w:w="108" w:type="dxa"/>
          </w:tblCellMar>
        </w:tblPrEx>
        <w:trPr>
          <w:trHeight w:val="490"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5AEC59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57597C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7001D71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39D3FC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北京北投城市运营管理有限公司</w:t>
            </w:r>
          </w:p>
        </w:tc>
      </w:tr>
      <w:tr w14:paraId="0B5D6B9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73A88F2">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vAlign w:val="center"/>
          </w:tcPr>
          <w:p w14:paraId="10398F26">
            <w:pPr>
              <w:widowControl/>
              <w:spacing w:line="240" w:lineRule="exact"/>
              <w:jc w:val="center"/>
              <w:rPr>
                <w:rFonts w:hint="eastAsia" w:ascii="宋体" w:hAnsi="宋体" w:cs="宋体"/>
                <w:kern w:val="0"/>
                <w:sz w:val="18"/>
                <w:szCs w:val="18"/>
              </w:rPr>
            </w:pPr>
          </w:p>
        </w:tc>
        <w:tc>
          <w:tcPr>
            <w:tcW w:w="1067" w:type="dxa"/>
            <w:tcBorders>
              <w:top w:val="nil"/>
              <w:left w:val="nil"/>
              <w:bottom w:val="single" w:color="auto" w:sz="4" w:space="0"/>
              <w:right w:val="single" w:color="auto" w:sz="4" w:space="0"/>
            </w:tcBorders>
            <w:vAlign w:val="center"/>
          </w:tcPr>
          <w:p w14:paraId="66E4F15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686C6DE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1037BF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89073B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17F872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691AB96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r>
      <w:tr w14:paraId="3CA464E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9C4D891">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55599312">
            <w:pPr>
              <w:widowControl/>
              <w:spacing w:line="240" w:lineRule="exact"/>
              <w:rPr>
                <w:rFonts w:hint="eastAsia" w:ascii="宋体" w:hAnsi="宋体" w:cs="宋体"/>
                <w:kern w:val="0"/>
                <w:sz w:val="18"/>
                <w:szCs w:val="18"/>
              </w:rPr>
            </w:pPr>
            <w:r>
              <w:rPr>
                <w:rFonts w:hint="eastAsia" w:ascii="宋体" w:hAnsi="宋体" w:cs="宋体"/>
                <w:kern w:val="0"/>
                <w:sz w:val="18"/>
                <w:szCs w:val="18"/>
              </w:rPr>
              <w:t>年度资金总额</w:t>
            </w:r>
          </w:p>
        </w:tc>
        <w:tc>
          <w:tcPr>
            <w:tcW w:w="1067" w:type="dxa"/>
            <w:tcBorders>
              <w:top w:val="nil"/>
              <w:left w:val="nil"/>
              <w:bottom w:val="single" w:color="auto" w:sz="4" w:space="0"/>
              <w:right w:val="single" w:color="auto" w:sz="4" w:space="0"/>
            </w:tcBorders>
            <w:vAlign w:val="center"/>
          </w:tcPr>
          <w:p w14:paraId="6991530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5A1190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1904.33</w:t>
            </w:r>
          </w:p>
        </w:tc>
        <w:tc>
          <w:tcPr>
            <w:tcW w:w="1050" w:type="dxa"/>
            <w:gridSpan w:val="2"/>
            <w:tcBorders>
              <w:top w:val="nil"/>
              <w:left w:val="nil"/>
              <w:bottom w:val="single" w:color="auto" w:sz="4" w:space="0"/>
              <w:right w:val="single" w:color="auto" w:sz="4" w:space="0"/>
            </w:tcBorders>
            <w:vAlign w:val="center"/>
          </w:tcPr>
          <w:p w14:paraId="08A64A7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1904.33</w:t>
            </w:r>
          </w:p>
        </w:tc>
        <w:tc>
          <w:tcPr>
            <w:tcW w:w="771" w:type="dxa"/>
            <w:gridSpan w:val="2"/>
            <w:tcBorders>
              <w:top w:val="nil"/>
              <w:left w:val="nil"/>
              <w:bottom w:val="single" w:color="auto" w:sz="4" w:space="0"/>
              <w:right w:val="single" w:color="auto" w:sz="4" w:space="0"/>
            </w:tcBorders>
            <w:vAlign w:val="center"/>
          </w:tcPr>
          <w:p w14:paraId="1838F4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2E9B18B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047954E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550F893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6932AA">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5D924E4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其中：当年财政拨款</w:t>
            </w:r>
          </w:p>
        </w:tc>
        <w:tc>
          <w:tcPr>
            <w:tcW w:w="1067" w:type="dxa"/>
            <w:tcBorders>
              <w:top w:val="nil"/>
              <w:left w:val="nil"/>
              <w:bottom w:val="single" w:color="auto" w:sz="4" w:space="0"/>
              <w:right w:val="single" w:color="auto" w:sz="4" w:space="0"/>
            </w:tcBorders>
            <w:vAlign w:val="center"/>
          </w:tcPr>
          <w:p w14:paraId="00FAF9A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43DA51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1904.33</w:t>
            </w:r>
          </w:p>
        </w:tc>
        <w:tc>
          <w:tcPr>
            <w:tcW w:w="1050" w:type="dxa"/>
            <w:gridSpan w:val="2"/>
            <w:tcBorders>
              <w:top w:val="nil"/>
              <w:left w:val="nil"/>
              <w:bottom w:val="single" w:color="auto" w:sz="4" w:space="0"/>
              <w:right w:val="single" w:color="auto" w:sz="4" w:space="0"/>
            </w:tcBorders>
            <w:vAlign w:val="center"/>
          </w:tcPr>
          <w:p w14:paraId="46A357A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1904.33</w:t>
            </w:r>
          </w:p>
        </w:tc>
        <w:tc>
          <w:tcPr>
            <w:tcW w:w="771" w:type="dxa"/>
            <w:gridSpan w:val="2"/>
            <w:tcBorders>
              <w:top w:val="nil"/>
              <w:left w:val="nil"/>
              <w:bottom w:val="single" w:color="auto" w:sz="4" w:space="0"/>
              <w:right w:val="single" w:color="auto" w:sz="4" w:space="0"/>
            </w:tcBorders>
            <w:vAlign w:val="center"/>
          </w:tcPr>
          <w:p w14:paraId="6C9936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14:paraId="3B72B0D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6CF1D0E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30B807D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4FCAE9">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68DA375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上年结转资金</w:t>
            </w:r>
          </w:p>
        </w:tc>
        <w:tc>
          <w:tcPr>
            <w:tcW w:w="1067" w:type="dxa"/>
            <w:tcBorders>
              <w:top w:val="nil"/>
              <w:left w:val="nil"/>
              <w:bottom w:val="single" w:color="auto" w:sz="4" w:space="0"/>
              <w:right w:val="single" w:color="auto" w:sz="4" w:space="0"/>
            </w:tcBorders>
            <w:vAlign w:val="center"/>
          </w:tcPr>
          <w:p w14:paraId="7EA5E7A9">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1B82BC6">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42608EC">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8D9E55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271EEF5">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E6EE8F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599DBF4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F98ADAB">
            <w:pPr>
              <w:widowControl/>
              <w:spacing w:line="240" w:lineRule="exact"/>
              <w:jc w:val="center"/>
              <w:rPr>
                <w:rFonts w:hint="eastAsia" w:ascii="宋体" w:hAnsi="宋体" w:cs="宋体"/>
                <w:kern w:val="0"/>
                <w:sz w:val="18"/>
                <w:szCs w:val="18"/>
              </w:rPr>
            </w:pPr>
          </w:p>
        </w:tc>
        <w:tc>
          <w:tcPr>
            <w:tcW w:w="1851" w:type="dxa"/>
            <w:gridSpan w:val="2"/>
            <w:tcBorders>
              <w:top w:val="single" w:color="auto" w:sz="4" w:space="0"/>
              <w:left w:val="nil"/>
              <w:bottom w:val="single" w:color="auto" w:sz="4" w:space="0"/>
              <w:right w:val="single" w:color="auto" w:sz="4" w:space="0"/>
            </w:tcBorders>
            <w:vAlign w:val="center"/>
          </w:tcPr>
          <w:p w14:paraId="077F1FB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其他资金</w:t>
            </w:r>
          </w:p>
        </w:tc>
        <w:tc>
          <w:tcPr>
            <w:tcW w:w="1067" w:type="dxa"/>
            <w:tcBorders>
              <w:top w:val="nil"/>
              <w:left w:val="nil"/>
              <w:bottom w:val="single" w:color="auto" w:sz="4" w:space="0"/>
              <w:right w:val="single" w:color="auto" w:sz="4" w:space="0"/>
            </w:tcBorders>
            <w:vAlign w:val="center"/>
          </w:tcPr>
          <w:p w14:paraId="54A8D8EE">
            <w:pPr>
              <w:widowControl/>
              <w:spacing w:line="240" w:lineRule="exact"/>
              <w:jc w:val="center"/>
              <w:rPr>
                <w:rFonts w:hint="eastAsia"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C8E540B">
            <w:pPr>
              <w:widowControl/>
              <w:spacing w:line="240" w:lineRule="exact"/>
              <w:jc w:val="center"/>
              <w:rPr>
                <w:rFonts w:hint="eastAsia"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DDB39EC">
            <w:pPr>
              <w:widowControl/>
              <w:spacing w:line="240" w:lineRule="exact"/>
              <w:jc w:val="center"/>
              <w:rPr>
                <w:rFonts w:hint="eastAsia"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95144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BDD6CA5">
            <w:pPr>
              <w:widowControl/>
              <w:spacing w:line="240" w:lineRule="exact"/>
              <w:jc w:val="center"/>
              <w:rPr>
                <w:rFonts w:hint="eastAsia"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370B58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w:t>
            </w:r>
          </w:p>
        </w:tc>
      </w:tr>
      <w:tr w14:paraId="09DF925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668DD3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53202FB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3CFDFC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实际完成情况</w:t>
            </w:r>
          </w:p>
        </w:tc>
      </w:tr>
      <w:tr w14:paraId="6CFB7A81">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62410EB4">
            <w:pPr>
              <w:widowControl/>
              <w:spacing w:line="240" w:lineRule="exact"/>
              <w:jc w:val="center"/>
              <w:rPr>
                <w:rFonts w:hint="eastAsia"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30F3DAC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根据项目施工进展完成支付合同要求</w:t>
            </w:r>
          </w:p>
        </w:tc>
        <w:tc>
          <w:tcPr>
            <w:tcW w:w="3356" w:type="dxa"/>
            <w:gridSpan w:val="7"/>
            <w:tcBorders>
              <w:top w:val="single" w:color="auto" w:sz="4" w:space="0"/>
              <w:left w:val="nil"/>
              <w:bottom w:val="single" w:color="auto" w:sz="4" w:space="0"/>
              <w:right w:val="single" w:color="auto" w:sz="4" w:space="0"/>
            </w:tcBorders>
            <w:vAlign w:val="center"/>
          </w:tcPr>
          <w:p w14:paraId="076E197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目前已按时完成土建部分、电气部分的施工工作</w:t>
            </w:r>
          </w:p>
        </w:tc>
      </w:tr>
      <w:tr w14:paraId="52EE3849">
        <w:tblPrEx>
          <w:tblCellMar>
            <w:top w:w="0" w:type="dxa"/>
            <w:left w:w="108" w:type="dxa"/>
            <w:bottom w:w="0" w:type="dxa"/>
            <w:right w:w="108" w:type="dxa"/>
          </w:tblCellMar>
        </w:tblPrEx>
        <w:trPr>
          <w:trHeight w:val="787" w:hRule="exact"/>
          <w:jc w:val="center"/>
        </w:trPr>
        <w:tc>
          <w:tcPr>
            <w:tcW w:w="578" w:type="dxa"/>
            <w:vMerge w:val="restart"/>
            <w:tcBorders>
              <w:top w:val="nil"/>
              <w:left w:val="single" w:color="auto" w:sz="4" w:space="0"/>
              <w:right w:val="single" w:color="auto" w:sz="4" w:space="0"/>
            </w:tcBorders>
            <w:vAlign w:val="center"/>
          </w:tcPr>
          <w:p w14:paraId="7FC49DD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3D0AC5F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BDE9A7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二级指标</w:t>
            </w:r>
          </w:p>
        </w:tc>
        <w:tc>
          <w:tcPr>
            <w:tcW w:w="1944" w:type="dxa"/>
            <w:gridSpan w:val="3"/>
            <w:tcBorders>
              <w:top w:val="single" w:color="auto" w:sz="4" w:space="0"/>
              <w:left w:val="nil"/>
              <w:bottom w:val="single" w:color="auto" w:sz="4" w:space="0"/>
              <w:right w:val="single" w:color="auto" w:sz="4" w:space="0"/>
            </w:tcBorders>
            <w:vAlign w:val="center"/>
          </w:tcPr>
          <w:p w14:paraId="7135EF8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三级指标</w:t>
            </w:r>
          </w:p>
        </w:tc>
        <w:tc>
          <w:tcPr>
            <w:tcW w:w="995" w:type="dxa"/>
            <w:tcBorders>
              <w:top w:val="nil"/>
              <w:left w:val="nil"/>
              <w:bottom w:val="single" w:color="auto" w:sz="4" w:space="0"/>
              <w:right w:val="single" w:color="auto" w:sz="4" w:space="0"/>
            </w:tcBorders>
            <w:vAlign w:val="center"/>
          </w:tcPr>
          <w:p w14:paraId="0C2B984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年度</w:t>
            </w:r>
          </w:p>
          <w:p w14:paraId="3CA9B81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指标值</w:t>
            </w:r>
          </w:p>
        </w:tc>
        <w:tc>
          <w:tcPr>
            <w:tcW w:w="947" w:type="dxa"/>
            <w:tcBorders>
              <w:top w:val="nil"/>
              <w:left w:val="nil"/>
              <w:bottom w:val="single" w:color="auto" w:sz="4" w:space="0"/>
              <w:right w:val="single" w:color="auto" w:sz="4" w:space="0"/>
            </w:tcBorders>
            <w:vAlign w:val="center"/>
          </w:tcPr>
          <w:p w14:paraId="464D06E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实际</w:t>
            </w:r>
          </w:p>
          <w:p w14:paraId="785D542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完成值</w:t>
            </w:r>
          </w:p>
        </w:tc>
        <w:tc>
          <w:tcPr>
            <w:tcW w:w="600" w:type="dxa"/>
            <w:gridSpan w:val="2"/>
            <w:tcBorders>
              <w:top w:val="nil"/>
              <w:left w:val="nil"/>
              <w:bottom w:val="single" w:color="auto" w:sz="4" w:space="0"/>
              <w:right w:val="single" w:color="auto" w:sz="4" w:space="0"/>
            </w:tcBorders>
            <w:vAlign w:val="center"/>
          </w:tcPr>
          <w:p w14:paraId="541CC69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分值</w:t>
            </w:r>
          </w:p>
        </w:tc>
        <w:tc>
          <w:tcPr>
            <w:tcW w:w="518" w:type="dxa"/>
            <w:gridSpan w:val="2"/>
            <w:tcBorders>
              <w:top w:val="nil"/>
              <w:left w:val="nil"/>
              <w:bottom w:val="single" w:color="auto" w:sz="4" w:space="0"/>
              <w:right w:val="single" w:color="auto" w:sz="4" w:space="0"/>
            </w:tcBorders>
            <w:vAlign w:val="center"/>
          </w:tcPr>
          <w:p w14:paraId="64027E1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14:paraId="366AF00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偏差原因分析及改进措施</w:t>
            </w:r>
          </w:p>
        </w:tc>
      </w:tr>
      <w:tr w14:paraId="06BB8139">
        <w:tblPrEx>
          <w:tblCellMar>
            <w:top w:w="0" w:type="dxa"/>
            <w:left w:w="108" w:type="dxa"/>
            <w:bottom w:w="0" w:type="dxa"/>
            <w:right w:w="108" w:type="dxa"/>
          </w:tblCellMar>
        </w:tblPrEx>
        <w:trPr>
          <w:trHeight w:val="720" w:hRule="exact"/>
          <w:jc w:val="center"/>
        </w:trPr>
        <w:tc>
          <w:tcPr>
            <w:tcW w:w="578" w:type="dxa"/>
            <w:vMerge w:val="continue"/>
            <w:tcBorders>
              <w:left w:val="single" w:color="auto" w:sz="4" w:space="0"/>
              <w:right w:val="single" w:color="auto" w:sz="4" w:space="0"/>
            </w:tcBorders>
            <w:vAlign w:val="center"/>
          </w:tcPr>
          <w:p w14:paraId="1769A1D1">
            <w:pPr>
              <w:widowControl/>
              <w:spacing w:line="240" w:lineRule="exact"/>
              <w:jc w:val="center"/>
              <w:rPr>
                <w:rFonts w:hint="eastAsia"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BC7217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C8BB3F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1944" w:type="dxa"/>
            <w:gridSpan w:val="3"/>
            <w:tcBorders>
              <w:top w:val="single" w:color="auto" w:sz="4" w:space="0"/>
              <w:left w:val="nil"/>
              <w:bottom w:val="single" w:color="auto" w:sz="4" w:space="0"/>
              <w:right w:val="single" w:color="auto" w:sz="4" w:space="0"/>
            </w:tcBorders>
            <w:vAlign w:val="center"/>
          </w:tcPr>
          <w:p w14:paraId="75F0CD13">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指标1土建：新建电力隧道总长度约146.7米</w:t>
            </w:r>
          </w:p>
        </w:tc>
        <w:tc>
          <w:tcPr>
            <w:tcW w:w="995" w:type="dxa"/>
            <w:tcBorders>
              <w:top w:val="nil"/>
              <w:left w:val="nil"/>
              <w:bottom w:val="single" w:color="auto" w:sz="4" w:space="0"/>
              <w:right w:val="single" w:color="auto" w:sz="4" w:space="0"/>
            </w:tcBorders>
            <w:vAlign w:val="center"/>
          </w:tcPr>
          <w:p w14:paraId="6862300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146.7米</w:t>
            </w:r>
          </w:p>
        </w:tc>
        <w:tc>
          <w:tcPr>
            <w:tcW w:w="947" w:type="dxa"/>
            <w:tcBorders>
              <w:top w:val="nil"/>
              <w:left w:val="nil"/>
              <w:bottom w:val="single" w:color="auto" w:sz="4" w:space="0"/>
              <w:right w:val="single" w:color="auto" w:sz="4" w:space="0"/>
            </w:tcBorders>
            <w:vAlign w:val="center"/>
          </w:tcPr>
          <w:p w14:paraId="5935DFE5">
            <w:pPr>
              <w:widowControl/>
              <w:spacing w:line="240" w:lineRule="exact"/>
              <w:jc w:val="center"/>
              <w:rPr>
                <w:rFonts w:hint="eastAsia" w:ascii="宋体" w:hAnsi="宋体" w:cs="宋体"/>
                <w:b/>
                <w:bCs/>
                <w:kern w:val="0"/>
                <w:sz w:val="18"/>
                <w:szCs w:val="18"/>
              </w:rPr>
            </w:pPr>
            <w:r>
              <w:rPr>
                <w:rFonts w:hint="eastAsia" w:ascii="宋体" w:hAnsi="宋体" w:cs="宋体"/>
                <w:kern w:val="0"/>
                <w:sz w:val="18"/>
                <w:szCs w:val="18"/>
              </w:rPr>
              <w:t>146.7米</w:t>
            </w:r>
          </w:p>
        </w:tc>
        <w:tc>
          <w:tcPr>
            <w:tcW w:w="600" w:type="dxa"/>
            <w:gridSpan w:val="2"/>
            <w:tcBorders>
              <w:top w:val="nil"/>
              <w:left w:val="nil"/>
              <w:bottom w:val="single" w:color="auto" w:sz="4" w:space="0"/>
              <w:right w:val="single" w:color="auto" w:sz="4" w:space="0"/>
            </w:tcBorders>
            <w:vAlign w:val="center"/>
          </w:tcPr>
          <w:p w14:paraId="361B160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18" w:type="dxa"/>
            <w:gridSpan w:val="2"/>
            <w:tcBorders>
              <w:top w:val="nil"/>
              <w:left w:val="nil"/>
              <w:bottom w:val="single" w:color="auto" w:sz="4" w:space="0"/>
              <w:right w:val="single" w:color="auto" w:sz="4" w:space="0"/>
            </w:tcBorders>
            <w:vAlign w:val="center"/>
          </w:tcPr>
          <w:p w14:paraId="680F1E4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91" w:type="dxa"/>
            <w:gridSpan w:val="2"/>
            <w:tcBorders>
              <w:top w:val="single" w:color="auto" w:sz="4" w:space="0"/>
              <w:left w:val="nil"/>
              <w:bottom w:val="single" w:color="auto" w:sz="4" w:space="0"/>
              <w:right w:val="single" w:color="auto" w:sz="4" w:space="0"/>
            </w:tcBorders>
            <w:vAlign w:val="center"/>
          </w:tcPr>
          <w:p w14:paraId="72AC8DAF">
            <w:pPr>
              <w:widowControl/>
              <w:spacing w:line="240" w:lineRule="exact"/>
              <w:jc w:val="center"/>
              <w:rPr>
                <w:rFonts w:hint="eastAsia" w:ascii="宋体" w:hAnsi="宋体" w:cs="宋体"/>
                <w:kern w:val="0"/>
                <w:sz w:val="18"/>
                <w:szCs w:val="18"/>
              </w:rPr>
            </w:pPr>
          </w:p>
        </w:tc>
      </w:tr>
      <w:tr w14:paraId="30F8C397">
        <w:tblPrEx>
          <w:tblCellMar>
            <w:top w:w="0" w:type="dxa"/>
            <w:left w:w="108" w:type="dxa"/>
            <w:bottom w:w="0" w:type="dxa"/>
            <w:right w:w="108" w:type="dxa"/>
          </w:tblCellMar>
        </w:tblPrEx>
        <w:trPr>
          <w:trHeight w:val="2603" w:hRule="exact"/>
          <w:jc w:val="center"/>
        </w:trPr>
        <w:tc>
          <w:tcPr>
            <w:tcW w:w="578" w:type="dxa"/>
            <w:vMerge w:val="continue"/>
            <w:tcBorders>
              <w:left w:val="single" w:color="auto" w:sz="4" w:space="0"/>
              <w:right w:val="single" w:color="auto" w:sz="4" w:space="0"/>
            </w:tcBorders>
            <w:vAlign w:val="center"/>
          </w:tcPr>
          <w:p w14:paraId="0908A067">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B6B090">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62A988">
            <w:pPr>
              <w:widowControl/>
              <w:spacing w:line="240" w:lineRule="exact"/>
              <w:jc w:val="center"/>
              <w:rPr>
                <w:rFonts w:hint="eastAsia" w:ascii="宋体" w:hAnsi="宋体" w:cs="宋体"/>
                <w:kern w:val="0"/>
                <w:sz w:val="18"/>
                <w:szCs w:val="18"/>
              </w:rPr>
            </w:pPr>
          </w:p>
        </w:tc>
        <w:tc>
          <w:tcPr>
            <w:tcW w:w="1944" w:type="dxa"/>
            <w:gridSpan w:val="3"/>
            <w:tcBorders>
              <w:top w:val="single" w:color="auto" w:sz="4" w:space="0"/>
              <w:left w:val="nil"/>
              <w:bottom w:val="single" w:color="auto" w:sz="4" w:space="0"/>
              <w:right w:val="single" w:color="auto" w:sz="4" w:space="0"/>
            </w:tcBorders>
            <w:vAlign w:val="center"/>
          </w:tcPr>
          <w:p w14:paraId="30D482F2">
            <w:pPr>
              <w:widowControl/>
              <w:spacing w:line="240" w:lineRule="exact"/>
              <w:rPr>
                <w:rFonts w:hint="eastAsia" w:ascii="宋体" w:hAnsi="宋体" w:cs="宋体"/>
                <w:kern w:val="0"/>
                <w:sz w:val="20"/>
                <w:szCs w:val="20"/>
              </w:rPr>
            </w:pPr>
            <w:r>
              <w:rPr>
                <w:rFonts w:hint="eastAsia" w:ascii="宋体" w:hAnsi="宋体" w:cs="宋体"/>
                <w:kern w:val="0"/>
                <w:sz w:val="20"/>
                <w:szCs w:val="20"/>
              </w:rPr>
              <w:t>指标2电气：</w:t>
            </w:r>
            <w:r>
              <w:rPr>
                <w:rFonts w:hint="eastAsia" w:ascii="宋体" w:hAnsi="宋体" w:cs="宋体"/>
                <w:sz w:val="20"/>
                <w:szCs w:val="20"/>
              </w:rPr>
              <w:t>架空部分新建双回永久线路总长度0.552km，其中新建双回线路0.198km，接旧双回线路0.354km。新建双回路铁塔2基；新建单回临时线路总长度0.645km，新建双回路耐张临时塔1基。</w:t>
            </w:r>
          </w:p>
        </w:tc>
        <w:tc>
          <w:tcPr>
            <w:tcW w:w="995" w:type="dxa"/>
            <w:tcBorders>
              <w:top w:val="nil"/>
              <w:left w:val="nil"/>
              <w:bottom w:val="single" w:color="auto" w:sz="4" w:space="0"/>
              <w:right w:val="single" w:color="auto" w:sz="4" w:space="0"/>
            </w:tcBorders>
            <w:vAlign w:val="center"/>
          </w:tcPr>
          <w:p w14:paraId="3000223D">
            <w:pPr>
              <w:widowControl/>
              <w:spacing w:line="240" w:lineRule="exact"/>
              <w:jc w:val="center"/>
              <w:rPr>
                <w:rFonts w:hint="eastAsia" w:ascii="宋体" w:hAnsi="宋体" w:cs="宋体"/>
                <w:kern w:val="0"/>
                <w:szCs w:val="21"/>
              </w:rPr>
            </w:pPr>
            <w:r>
              <w:rPr>
                <w:rFonts w:hint="eastAsia" w:ascii="宋体" w:hAnsi="宋体" w:cs="宋体"/>
                <w:szCs w:val="21"/>
              </w:rPr>
              <w:t>0.552km</w:t>
            </w:r>
          </w:p>
        </w:tc>
        <w:tc>
          <w:tcPr>
            <w:tcW w:w="947" w:type="dxa"/>
            <w:tcBorders>
              <w:top w:val="nil"/>
              <w:left w:val="nil"/>
              <w:bottom w:val="single" w:color="auto" w:sz="4" w:space="0"/>
              <w:right w:val="single" w:color="auto" w:sz="4" w:space="0"/>
            </w:tcBorders>
            <w:vAlign w:val="center"/>
          </w:tcPr>
          <w:p w14:paraId="2A653ECE">
            <w:pPr>
              <w:widowControl/>
              <w:spacing w:line="240" w:lineRule="exact"/>
              <w:jc w:val="center"/>
              <w:rPr>
                <w:rFonts w:hint="eastAsia" w:ascii="宋体" w:hAnsi="宋体" w:cs="宋体"/>
                <w:kern w:val="0"/>
                <w:sz w:val="18"/>
                <w:szCs w:val="18"/>
              </w:rPr>
            </w:pPr>
            <w:r>
              <w:rPr>
                <w:rFonts w:hint="eastAsia" w:ascii="宋体" w:hAnsi="宋体" w:cs="宋体"/>
                <w:szCs w:val="21"/>
              </w:rPr>
              <w:t>0.552km</w:t>
            </w:r>
          </w:p>
        </w:tc>
        <w:tc>
          <w:tcPr>
            <w:tcW w:w="600" w:type="dxa"/>
            <w:gridSpan w:val="2"/>
            <w:tcBorders>
              <w:top w:val="nil"/>
              <w:left w:val="nil"/>
              <w:bottom w:val="single" w:color="auto" w:sz="4" w:space="0"/>
              <w:right w:val="single" w:color="auto" w:sz="4" w:space="0"/>
            </w:tcBorders>
            <w:vAlign w:val="center"/>
          </w:tcPr>
          <w:p w14:paraId="7D1C00B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18" w:type="dxa"/>
            <w:gridSpan w:val="2"/>
            <w:tcBorders>
              <w:top w:val="nil"/>
              <w:left w:val="nil"/>
              <w:bottom w:val="single" w:color="auto" w:sz="4" w:space="0"/>
              <w:right w:val="single" w:color="auto" w:sz="4" w:space="0"/>
            </w:tcBorders>
            <w:vAlign w:val="center"/>
          </w:tcPr>
          <w:p w14:paraId="6B0487D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91" w:type="dxa"/>
            <w:gridSpan w:val="2"/>
            <w:tcBorders>
              <w:top w:val="single" w:color="auto" w:sz="4" w:space="0"/>
              <w:left w:val="nil"/>
              <w:bottom w:val="single" w:color="auto" w:sz="4" w:space="0"/>
              <w:right w:val="single" w:color="auto" w:sz="4" w:space="0"/>
            </w:tcBorders>
            <w:vAlign w:val="center"/>
          </w:tcPr>
          <w:p w14:paraId="735AFD71">
            <w:pPr>
              <w:widowControl/>
              <w:spacing w:line="240" w:lineRule="exact"/>
              <w:jc w:val="center"/>
              <w:rPr>
                <w:rFonts w:hint="eastAsia" w:ascii="宋体" w:hAnsi="宋体" w:cs="宋体"/>
                <w:kern w:val="0"/>
                <w:sz w:val="18"/>
                <w:szCs w:val="18"/>
              </w:rPr>
            </w:pPr>
          </w:p>
        </w:tc>
      </w:tr>
      <w:tr w14:paraId="423E61D2">
        <w:tblPrEx>
          <w:tblCellMar>
            <w:top w:w="0" w:type="dxa"/>
            <w:left w:w="108" w:type="dxa"/>
            <w:bottom w:w="0" w:type="dxa"/>
            <w:right w:w="108" w:type="dxa"/>
          </w:tblCellMar>
        </w:tblPrEx>
        <w:trPr>
          <w:trHeight w:val="643" w:hRule="exact"/>
          <w:jc w:val="center"/>
        </w:trPr>
        <w:tc>
          <w:tcPr>
            <w:tcW w:w="578" w:type="dxa"/>
            <w:vMerge w:val="continue"/>
            <w:tcBorders>
              <w:left w:val="single" w:color="auto" w:sz="4" w:space="0"/>
              <w:right w:val="single" w:color="auto" w:sz="4" w:space="0"/>
            </w:tcBorders>
            <w:vAlign w:val="center"/>
          </w:tcPr>
          <w:p w14:paraId="3324FFD7">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3F0AF5">
            <w:pPr>
              <w:widowControl/>
              <w:spacing w:line="240" w:lineRule="exact"/>
              <w:jc w:val="center"/>
              <w:rPr>
                <w:rFonts w:hint="eastAsia"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04DB13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时效指标</w:t>
            </w:r>
          </w:p>
        </w:tc>
        <w:tc>
          <w:tcPr>
            <w:tcW w:w="1944" w:type="dxa"/>
            <w:gridSpan w:val="3"/>
            <w:tcBorders>
              <w:top w:val="single" w:color="auto" w:sz="4" w:space="0"/>
              <w:left w:val="nil"/>
              <w:bottom w:val="single" w:color="auto" w:sz="4" w:space="0"/>
              <w:right w:val="single" w:color="auto" w:sz="4" w:space="0"/>
            </w:tcBorders>
            <w:vAlign w:val="center"/>
          </w:tcPr>
          <w:p w14:paraId="76DA2795">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指标1土建：2024年8月31日</w:t>
            </w:r>
          </w:p>
        </w:tc>
        <w:tc>
          <w:tcPr>
            <w:tcW w:w="995" w:type="dxa"/>
            <w:tcBorders>
              <w:top w:val="nil"/>
              <w:left w:val="nil"/>
              <w:bottom w:val="single" w:color="auto" w:sz="4" w:space="0"/>
              <w:right w:val="single" w:color="auto" w:sz="4" w:space="0"/>
            </w:tcBorders>
            <w:vAlign w:val="center"/>
          </w:tcPr>
          <w:p w14:paraId="09BB0AE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2024年8月31日</w:t>
            </w:r>
          </w:p>
        </w:tc>
        <w:tc>
          <w:tcPr>
            <w:tcW w:w="947" w:type="dxa"/>
            <w:tcBorders>
              <w:top w:val="nil"/>
              <w:left w:val="nil"/>
              <w:bottom w:val="single" w:color="auto" w:sz="4" w:space="0"/>
              <w:right w:val="single" w:color="auto" w:sz="4" w:space="0"/>
            </w:tcBorders>
            <w:vAlign w:val="center"/>
          </w:tcPr>
          <w:p w14:paraId="07B42B1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2024年8月13日</w:t>
            </w:r>
          </w:p>
        </w:tc>
        <w:tc>
          <w:tcPr>
            <w:tcW w:w="600" w:type="dxa"/>
            <w:gridSpan w:val="2"/>
            <w:tcBorders>
              <w:top w:val="nil"/>
              <w:left w:val="nil"/>
              <w:bottom w:val="single" w:color="auto" w:sz="4" w:space="0"/>
              <w:right w:val="single" w:color="auto" w:sz="4" w:space="0"/>
            </w:tcBorders>
            <w:vAlign w:val="center"/>
          </w:tcPr>
          <w:p w14:paraId="7CB74BB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8" w:type="dxa"/>
            <w:gridSpan w:val="2"/>
            <w:tcBorders>
              <w:top w:val="nil"/>
              <w:left w:val="nil"/>
              <w:bottom w:val="single" w:color="auto" w:sz="4" w:space="0"/>
              <w:right w:val="single" w:color="auto" w:sz="4" w:space="0"/>
            </w:tcBorders>
            <w:vAlign w:val="center"/>
          </w:tcPr>
          <w:p w14:paraId="3E74E75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14:paraId="0B3AD293">
            <w:pPr>
              <w:widowControl/>
              <w:spacing w:line="240" w:lineRule="exact"/>
              <w:jc w:val="center"/>
              <w:rPr>
                <w:rFonts w:hint="eastAsia" w:ascii="宋体" w:hAnsi="宋体" w:cs="宋体"/>
                <w:kern w:val="0"/>
                <w:sz w:val="18"/>
                <w:szCs w:val="18"/>
              </w:rPr>
            </w:pPr>
          </w:p>
        </w:tc>
      </w:tr>
      <w:tr w14:paraId="1D73A4B7">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14:paraId="0FA9E4E7">
            <w:pPr>
              <w:widowControl/>
              <w:spacing w:line="240" w:lineRule="exact"/>
              <w:jc w:val="center"/>
              <w:rPr>
                <w:rFonts w:hint="eastAsia"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7CABD7">
            <w:pPr>
              <w:widowControl/>
              <w:spacing w:line="240" w:lineRule="exact"/>
              <w:jc w:val="center"/>
              <w:rPr>
                <w:rFonts w:hint="eastAsia"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F8143E">
            <w:pPr>
              <w:widowControl/>
              <w:spacing w:line="240" w:lineRule="exact"/>
              <w:jc w:val="center"/>
              <w:rPr>
                <w:rFonts w:hint="eastAsia" w:ascii="宋体" w:hAnsi="宋体" w:cs="宋体"/>
                <w:kern w:val="0"/>
                <w:sz w:val="18"/>
                <w:szCs w:val="18"/>
              </w:rPr>
            </w:pPr>
          </w:p>
        </w:tc>
        <w:tc>
          <w:tcPr>
            <w:tcW w:w="1944" w:type="dxa"/>
            <w:gridSpan w:val="3"/>
            <w:tcBorders>
              <w:top w:val="single" w:color="auto" w:sz="4" w:space="0"/>
              <w:left w:val="nil"/>
              <w:bottom w:val="single" w:color="auto" w:sz="4" w:space="0"/>
              <w:right w:val="single" w:color="auto" w:sz="4" w:space="0"/>
            </w:tcBorders>
            <w:vAlign w:val="center"/>
          </w:tcPr>
          <w:p w14:paraId="17CB4C46">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指标2电气：2024年8月31日</w:t>
            </w:r>
          </w:p>
        </w:tc>
        <w:tc>
          <w:tcPr>
            <w:tcW w:w="995" w:type="dxa"/>
            <w:tcBorders>
              <w:top w:val="nil"/>
              <w:left w:val="nil"/>
              <w:bottom w:val="single" w:color="auto" w:sz="4" w:space="0"/>
              <w:right w:val="single" w:color="auto" w:sz="4" w:space="0"/>
            </w:tcBorders>
            <w:vAlign w:val="center"/>
          </w:tcPr>
          <w:p w14:paraId="7B5D761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2024年8月31日</w:t>
            </w:r>
          </w:p>
        </w:tc>
        <w:tc>
          <w:tcPr>
            <w:tcW w:w="947" w:type="dxa"/>
            <w:tcBorders>
              <w:top w:val="nil"/>
              <w:left w:val="nil"/>
              <w:bottom w:val="single" w:color="auto" w:sz="4" w:space="0"/>
              <w:right w:val="single" w:color="auto" w:sz="4" w:space="0"/>
            </w:tcBorders>
            <w:vAlign w:val="center"/>
          </w:tcPr>
          <w:p w14:paraId="67FE738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2024年8月25日</w:t>
            </w:r>
          </w:p>
        </w:tc>
        <w:tc>
          <w:tcPr>
            <w:tcW w:w="600" w:type="dxa"/>
            <w:gridSpan w:val="2"/>
            <w:tcBorders>
              <w:top w:val="nil"/>
              <w:left w:val="nil"/>
              <w:bottom w:val="single" w:color="auto" w:sz="4" w:space="0"/>
              <w:right w:val="single" w:color="auto" w:sz="4" w:space="0"/>
            </w:tcBorders>
            <w:vAlign w:val="center"/>
          </w:tcPr>
          <w:p w14:paraId="441C1B0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8" w:type="dxa"/>
            <w:gridSpan w:val="2"/>
            <w:tcBorders>
              <w:top w:val="nil"/>
              <w:left w:val="nil"/>
              <w:bottom w:val="single" w:color="auto" w:sz="4" w:space="0"/>
              <w:right w:val="single" w:color="auto" w:sz="4" w:space="0"/>
            </w:tcBorders>
            <w:vAlign w:val="center"/>
          </w:tcPr>
          <w:p w14:paraId="712B85A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14:paraId="7808AEC7">
            <w:pPr>
              <w:widowControl/>
              <w:spacing w:line="240" w:lineRule="exact"/>
              <w:jc w:val="center"/>
              <w:rPr>
                <w:rFonts w:hint="eastAsia" w:ascii="宋体" w:hAnsi="宋体" w:cs="宋体"/>
                <w:kern w:val="0"/>
                <w:sz w:val="18"/>
                <w:szCs w:val="18"/>
              </w:rPr>
            </w:pPr>
          </w:p>
        </w:tc>
      </w:tr>
      <w:tr w14:paraId="3BCFA843">
        <w:tblPrEx>
          <w:tblCellMar>
            <w:top w:w="0" w:type="dxa"/>
            <w:left w:w="108" w:type="dxa"/>
            <w:bottom w:w="0" w:type="dxa"/>
            <w:right w:w="108" w:type="dxa"/>
          </w:tblCellMar>
        </w:tblPrEx>
        <w:trPr>
          <w:trHeight w:val="1026" w:hRule="exact"/>
          <w:jc w:val="center"/>
        </w:trPr>
        <w:tc>
          <w:tcPr>
            <w:tcW w:w="578" w:type="dxa"/>
            <w:vMerge w:val="continue"/>
            <w:tcBorders>
              <w:left w:val="single" w:color="auto" w:sz="4" w:space="0"/>
              <w:right w:val="single" w:color="auto" w:sz="4" w:space="0"/>
            </w:tcBorders>
            <w:vAlign w:val="center"/>
          </w:tcPr>
          <w:p w14:paraId="1254AD7E">
            <w:pPr>
              <w:widowControl/>
              <w:spacing w:line="240" w:lineRule="exact"/>
              <w:jc w:val="center"/>
              <w:rPr>
                <w:rFonts w:hint="eastAsia" w:ascii="宋体" w:hAnsi="宋体" w:cs="宋体"/>
                <w:kern w:val="0"/>
                <w:sz w:val="18"/>
                <w:szCs w:val="18"/>
              </w:rPr>
            </w:pPr>
          </w:p>
        </w:tc>
        <w:tc>
          <w:tcPr>
            <w:tcW w:w="969" w:type="dxa"/>
            <w:tcBorders>
              <w:top w:val="nil"/>
              <w:left w:val="single" w:color="auto" w:sz="4" w:space="0"/>
              <w:bottom w:val="single" w:color="auto" w:sz="4" w:space="0"/>
              <w:right w:val="single" w:color="auto" w:sz="4" w:space="0"/>
            </w:tcBorders>
            <w:vAlign w:val="center"/>
          </w:tcPr>
          <w:p w14:paraId="1B57B88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7C77E37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w:t>
            </w:r>
          </w:p>
          <w:p w14:paraId="08A1F1C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p w14:paraId="39D5CAF4">
            <w:pPr>
              <w:widowControl/>
              <w:spacing w:line="240" w:lineRule="exact"/>
              <w:jc w:val="center"/>
              <w:rPr>
                <w:rFonts w:hint="eastAsia" w:ascii="宋体" w:hAnsi="宋体" w:cs="宋体"/>
                <w:kern w:val="0"/>
                <w:sz w:val="18"/>
                <w:szCs w:val="18"/>
              </w:rPr>
            </w:pPr>
          </w:p>
        </w:tc>
        <w:tc>
          <w:tcPr>
            <w:tcW w:w="1944" w:type="dxa"/>
            <w:gridSpan w:val="3"/>
            <w:tcBorders>
              <w:top w:val="single" w:color="auto" w:sz="4" w:space="0"/>
              <w:left w:val="nil"/>
              <w:bottom w:val="single" w:color="auto" w:sz="4" w:space="0"/>
              <w:right w:val="single" w:color="auto" w:sz="4" w:space="0"/>
            </w:tcBorders>
            <w:vAlign w:val="center"/>
          </w:tcPr>
          <w:p w14:paraId="36EB1F4B">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人民大学落成后</w:t>
            </w:r>
            <w:r>
              <w:rPr>
                <w:rFonts w:hint="eastAsia" w:ascii="宋体" w:hAnsi="宋体" w:cs="宋体"/>
                <w:kern w:val="0"/>
                <w:sz w:val="18"/>
                <w:szCs w:val="18"/>
                <w:lang w:eastAsia="zh-CN"/>
              </w:rPr>
              <w:t>，</w:t>
            </w:r>
            <w:r>
              <w:rPr>
                <w:rFonts w:hint="eastAsia" w:ascii="宋体" w:hAnsi="宋体" w:cs="宋体"/>
                <w:kern w:val="0"/>
                <w:sz w:val="18"/>
                <w:szCs w:val="18"/>
              </w:rPr>
              <w:t>增加未来电力市政接驳</w:t>
            </w:r>
          </w:p>
        </w:tc>
        <w:tc>
          <w:tcPr>
            <w:tcW w:w="995" w:type="dxa"/>
            <w:tcBorders>
              <w:top w:val="nil"/>
              <w:left w:val="nil"/>
              <w:bottom w:val="single" w:color="auto" w:sz="4" w:space="0"/>
              <w:right w:val="single" w:color="auto" w:sz="4" w:space="0"/>
            </w:tcBorders>
            <w:vAlign w:val="center"/>
          </w:tcPr>
          <w:p w14:paraId="0398E6C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为人民大学留出市政电力接驳空间</w:t>
            </w:r>
          </w:p>
        </w:tc>
        <w:tc>
          <w:tcPr>
            <w:tcW w:w="947" w:type="dxa"/>
            <w:tcBorders>
              <w:top w:val="nil"/>
              <w:left w:val="nil"/>
              <w:bottom w:val="single" w:color="auto" w:sz="4" w:space="0"/>
              <w:right w:val="single" w:color="auto" w:sz="4" w:space="0"/>
            </w:tcBorders>
            <w:vAlign w:val="center"/>
          </w:tcPr>
          <w:p w14:paraId="54FC9AD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已完成电力接驳准备</w:t>
            </w:r>
          </w:p>
        </w:tc>
        <w:tc>
          <w:tcPr>
            <w:tcW w:w="600" w:type="dxa"/>
            <w:gridSpan w:val="2"/>
            <w:tcBorders>
              <w:top w:val="nil"/>
              <w:left w:val="nil"/>
              <w:bottom w:val="single" w:color="auto" w:sz="4" w:space="0"/>
              <w:right w:val="single" w:color="auto" w:sz="4" w:space="0"/>
            </w:tcBorders>
            <w:vAlign w:val="center"/>
          </w:tcPr>
          <w:p w14:paraId="04ADD15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8" w:type="dxa"/>
            <w:gridSpan w:val="2"/>
            <w:tcBorders>
              <w:top w:val="nil"/>
              <w:left w:val="nil"/>
              <w:bottom w:val="single" w:color="auto" w:sz="4" w:space="0"/>
              <w:right w:val="single" w:color="auto" w:sz="4" w:space="0"/>
            </w:tcBorders>
            <w:vAlign w:val="center"/>
          </w:tcPr>
          <w:p w14:paraId="4D56F5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14:paraId="19058487">
            <w:pPr>
              <w:widowControl/>
              <w:spacing w:line="240" w:lineRule="exact"/>
              <w:jc w:val="center"/>
              <w:rPr>
                <w:rFonts w:hint="eastAsia" w:ascii="宋体" w:hAnsi="宋体" w:cs="宋体"/>
                <w:kern w:val="0"/>
                <w:sz w:val="18"/>
                <w:szCs w:val="18"/>
              </w:rPr>
            </w:pPr>
          </w:p>
        </w:tc>
      </w:tr>
      <w:tr w14:paraId="293C589F">
        <w:tblPrEx>
          <w:tblCellMar>
            <w:top w:w="0" w:type="dxa"/>
            <w:left w:w="108" w:type="dxa"/>
            <w:bottom w:w="0" w:type="dxa"/>
            <w:right w:w="108" w:type="dxa"/>
          </w:tblCellMar>
        </w:tblPrEx>
        <w:trPr>
          <w:trHeight w:val="291" w:hRule="exact"/>
          <w:jc w:val="center"/>
        </w:trPr>
        <w:tc>
          <w:tcPr>
            <w:tcW w:w="6519" w:type="dxa"/>
            <w:gridSpan w:val="8"/>
            <w:tcBorders>
              <w:top w:val="single" w:color="auto" w:sz="4" w:space="0"/>
              <w:left w:val="single" w:color="auto" w:sz="4" w:space="0"/>
              <w:bottom w:val="single" w:color="auto" w:sz="4" w:space="0"/>
              <w:right w:val="single" w:color="auto" w:sz="4" w:space="0"/>
            </w:tcBorders>
            <w:vAlign w:val="center"/>
          </w:tcPr>
          <w:p w14:paraId="153E352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总分</w:t>
            </w:r>
          </w:p>
        </w:tc>
        <w:tc>
          <w:tcPr>
            <w:tcW w:w="600" w:type="dxa"/>
            <w:gridSpan w:val="2"/>
            <w:tcBorders>
              <w:top w:val="nil"/>
              <w:left w:val="nil"/>
              <w:bottom w:val="single" w:color="auto" w:sz="4" w:space="0"/>
              <w:right w:val="single" w:color="auto" w:sz="4" w:space="0"/>
            </w:tcBorders>
            <w:vAlign w:val="center"/>
          </w:tcPr>
          <w:p w14:paraId="28B4D18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518" w:type="dxa"/>
            <w:gridSpan w:val="2"/>
            <w:tcBorders>
              <w:top w:val="nil"/>
              <w:left w:val="nil"/>
              <w:bottom w:val="single" w:color="auto" w:sz="4" w:space="0"/>
              <w:right w:val="single" w:color="auto" w:sz="4" w:space="0"/>
            </w:tcBorders>
            <w:vAlign w:val="center"/>
          </w:tcPr>
          <w:p w14:paraId="469918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291" w:type="dxa"/>
            <w:gridSpan w:val="2"/>
            <w:tcBorders>
              <w:top w:val="single" w:color="auto" w:sz="4" w:space="0"/>
              <w:left w:val="nil"/>
              <w:bottom w:val="single" w:color="auto" w:sz="4" w:space="0"/>
              <w:right w:val="single" w:color="auto" w:sz="4" w:space="0"/>
            </w:tcBorders>
            <w:vAlign w:val="center"/>
          </w:tcPr>
          <w:p w14:paraId="39389EF3">
            <w:pPr>
              <w:widowControl/>
              <w:spacing w:line="240" w:lineRule="exact"/>
              <w:jc w:val="center"/>
              <w:rPr>
                <w:rFonts w:hint="eastAsia" w:ascii="宋体" w:hAnsi="宋体" w:cs="宋体"/>
                <w:kern w:val="0"/>
                <w:sz w:val="18"/>
                <w:szCs w:val="18"/>
              </w:rPr>
            </w:pPr>
          </w:p>
        </w:tc>
      </w:tr>
    </w:tbl>
    <w:p w14:paraId="383D1A9F">
      <w:pPr>
        <w:rPr>
          <w:rFonts w:hint="eastAsia" w:ascii="宋体" w:hAnsi="宋体" w:eastAsia="宋体" w:cs="宋体"/>
          <w:color w:val="auto"/>
          <w:kern w:val="0"/>
          <w:sz w:val="22"/>
          <w:szCs w:val="24"/>
          <w:lang w:val="en-US" w:eastAsia="zh-CN" w:bidi="ar-SA"/>
        </w:rPr>
      </w:pPr>
    </w:p>
    <w:p w14:paraId="4C887C56">
      <w:pPr>
        <w:pStyle w:val="2"/>
        <w:rPr>
          <w:rFonts w:hint="eastAsia" w:ascii="宋体" w:hAnsi="宋体" w:eastAsia="宋体" w:cs="宋体"/>
          <w:color w:val="auto"/>
          <w:kern w:val="0"/>
          <w:sz w:val="22"/>
          <w:szCs w:val="24"/>
          <w:lang w:val="en-US" w:eastAsia="zh-CN" w:bidi="ar-SA"/>
        </w:rPr>
      </w:pPr>
    </w:p>
    <w:p w14:paraId="08D97957">
      <w:pPr>
        <w:rPr>
          <w:rFonts w:hint="eastAsia" w:ascii="宋体" w:hAnsi="宋体" w:eastAsia="宋体" w:cs="宋体"/>
          <w:color w:val="auto"/>
          <w:kern w:val="0"/>
          <w:sz w:val="22"/>
          <w:szCs w:val="24"/>
          <w:lang w:val="en-US" w:eastAsia="zh-CN" w:bidi="ar-SA"/>
        </w:rPr>
      </w:pPr>
    </w:p>
    <w:p w14:paraId="7DC85356">
      <w:pPr>
        <w:pStyle w:val="2"/>
        <w:rPr>
          <w:rFonts w:hint="eastAsia"/>
          <w:lang w:val="en-US" w:eastAsia="zh-CN"/>
        </w:rPr>
      </w:pPr>
    </w:p>
    <w:p w14:paraId="6297BDF4">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39DF7D4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69C09C69">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7FB6662E">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4A4B1C56">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D888DC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79EC62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7E31A3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玉带河大街东延（宋郎路-东部发展带联络线）道路工程</w:t>
            </w:r>
          </w:p>
        </w:tc>
      </w:tr>
      <w:tr w14:paraId="39370EA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014C7D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36A4DB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4D4223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4B8AAA18">
            <w:pPr>
              <w:widowControl/>
              <w:spacing w:line="240" w:lineRule="exact"/>
              <w:jc w:val="center"/>
              <w:rPr>
                <w:rFonts w:ascii="宋体" w:hAnsi="宋体" w:cs="宋体"/>
                <w:color w:val="auto"/>
                <w:w w:val="80"/>
                <w:kern w:val="0"/>
                <w:sz w:val="18"/>
                <w:szCs w:val="18"/>
              </w:rPr>
            </w:pPr>
            <w:r>
              <w:rPr>
                <w:rFonts w:hint="eastAsia" w:ascii="宋体" w:hAnsi="宋体" w:cs="宋体"/>
                <w:color w:val="auto"/>
                <w:kern w:val="0"/>
                <w:sz w:val="18"/>
                <w:szCs w:val="18"/>
                <w:lang w:eastAsia="zh-CN"/>
              </w:rPr>
              <w:t>北京新城基业投资发展有限公司</w:t>
            </w:r>
          </w:p>
        </w:tc>
      </w:tr>
      <w:tr w14:paraId="11990C5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CF14408">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0B4B6729">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77A19C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12B5A6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738288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12119F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5C5924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154D18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685C858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9049E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84AF72D">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7B709BBE">
            <w:pPr>
              <w:widowControl/>
              <w:spacing w:line="240" w:lineRule="exact"/>
              <w:jc w:val="both"/>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644.65</w:t>
            </w:r>
          </w:p>
        </w:tc>
        <w:tc>
          <w:tcPr>
            <w:tcW w:w="1107" w:type="dxa"/>
            <w:gridSpan w:val="2"/>
            <w:tcBorders>
              <w:top w:val="nil"/>
              <w:left w:val="nil"/>
              <w:bottom w:val="single" w:color="auto" w:sz="4" w:space="0"/>
              <w:right w:val="single" w:color="auto" w:sz="4" w:space="0"/>
            </w:tcBorders>
            <w:noWrap w:val="0"/>
            <w:vAlign w:val="center"/>
          </w:tcPr>
          <w:p w14:paraId="3D18733E">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644.64</w:t>
            </w:r>
          </w:p>
        </w:tc>
        <w:tc>
          <w:tcPr>
            <w:tcW w:w="1050" w:type="dxa"/>
            <w:gridSpan w:val="2"/>
            <w:tcBorders>
              <w:top w:val="nil"/>
              <w:left w:val="nil"/>
              <w:bottom w:val="single" w:color="auto" w:sz="4" w:space="0"/>
              <w:right w:val="single" w:color="auto" w:sz="4" w:space="0"/>
            </w:tcBorders>
            <w:noWrap w:val="0"/>
            <w:vAlign w:val="center"/>
          </w:tcPr>
          <w:p w14:paraId="149C244B">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644.64</w:t>
            </w:r>
          </w:p>
        </w:tc>
        <w:tc>
          <w:tcPr>
            <w:tcW w:w="771" w:type="dxa"/>
            <w:gridSpan w:val="2"/>
            <w:tcBorders>
              <w:top w:val="nil"/>
              <w:left w:val="nil"/>
              <w:bottom w:val="single" w:color="auto" w:sz="4" w:space="0"/>
              <w:right w:val="single" w:color="auto" w:sz="4" w:space="0"/>
            </w:tcBorders>
            <w:noWrap w:val="0"/>
            <w:vAlign w:val="center"/>
          </w:tcPr>
          <w:p w14:paraId="7E30E4E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79CA97E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096646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r>
      <w:tr w14:paraId="0026B2B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563B2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A4E19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0D0E1C82">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644.65</w:t>
            </w:r>
          </w:p>
        </w:tc>
        <w:tc>
          <w:tcPr>
            <w:tcW w:w="1107" w:type="dxa"/>
            <w:gridSpan w:val="2"/>
            <w:tcBorders>
              <w:top w:val="nil"/>
              <w:left w:val="nil"/>
              <w:bottom w:val="single" w:color="auto" w:sz="4" w:space="0"/>
              <w:right w:val="single" w:color="auto" w:sz="4" w:space="0"/>
            </w:tcBorders>
            <w:noWrap w:val="0"/>
            <w:vAlign w:val="center"/>
          </w:tcPr>
          <w:p w14:paraId="042D74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644.64</w:t>
            </w:r>
          </w:p>
        </w:tc>
        <w:tc>
          <w:tcPr>
            <w:tcW w:w="1050" w:type="dxa"/>
            <w:gridSpan w:val="2"/>
            <w:tcBorders>
              <w:top w:val="nil"/>
              <w:left w:val="nil"/>
              <w:bottom w:val="single" w:color="auto" w:sz="4" w:space="0"/>
              <w:right w:val="single" w:color="auto" w:sz="4" w:space="0"/>
            </w:tcBorders>
            <w:noWrap w:val="0"/>
            <w:vAlign w:val="center"/>
          </w:tcPr>
          <w:p w14:paraId="279611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644.64</w:t>
            </w:r>
          </w:p>
        </w:tc>
        <w:tc>
          <w:tcPr>
            <w:tcW w:w="771" w:type="dxa"/>
            <w:gridSpan w:val="2"/>
            <w:tcBorders>
              <w:top w:val="nil"/>
              <w:left w:val="nil"/>
              <w:bottom w:val="single" w:color="auto" w:sz="4" w:space="0"/>
              <w:right w:val="single" w:color="auto" w:sz="4" w:space="0"/>
            </w:tcBorders>
            <w:noWrap w:val="0"/>
            <w:vAlign w:val="center"/>
          </w:tcPr>
          <w:p w14:paraId="10280A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25AD76A5">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noWrap w:val="0"/>
            <w:vAlign w:val="center"/>
          </w:tcPr>
          <w:p w14:paraId="648CC1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19E4E8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065765">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C3C25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1F5E596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43B221F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58802B2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4D03A5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4AB1BAC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04985D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D570C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2D95E7">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42DB86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481DA57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2317320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14:paraId="31F2C09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14C97F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28C9F1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11A385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4DA7775">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06F0FF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210BF6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78F654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51F8CB7E">
        <w:tblPrEx>
          <w:tblCellMar>
            <w:top w:w="0" w:type="dxa"/>
            <w:left w:w="108" w:type="dxa"/>
            <w:bottom w:w="0" w:type="dxa"/>
            <w:right w:w="108" w:type="dxa"/>
          </w:tblCellMar>
        </w:tblPrEx>
        <w:trPr>
          <w:trHeight w:val="621"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7329F0AE">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07578C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完成全年预算支出</w:t>
            </w:r>
            <w:r>
              <w:rPr>
                <w:rFonts w:hint="eastAsia" w:ascii="宋体" w:hAnsi="宋体" w:cs="宋体"/>
                <w:color w:val="auto"/>
                <w:kern w:val="0"/>
                <w:sz w:val="18"/>
                <w:szCs w:val="18"/>
              </w:rPr>
              <w:t>。</w:t>
            </w:r>
          </w:p>
        </w:tc>
        <w:tc>
          <w:tcPr>
            <w:tcW w:w="3356" w:type="dxa"/>
            <w:gridSpan w:val="7"/>
            <w:tcBorders>
              <w:top w:val="single" w:color="auto" w:sz="4" w:space="0"/>
              <w:left w:val="nil"/>
              <w:bottom w:val="single" w:color="auto" w:sz="4" w:space="0"/>
              <w:right w:val="single" w:color="auto" w:sz="4" w:space="0"/>
            </w:tcBorders>
            <w:noWrap w:val="0"/>
            <w:vAlign w:val="center"/>
          </w:tcPr>
          <w:p w14:paraId="180BF4D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已完成</w:t>
            </w:r>
          </w:p>
        </w:tc>
      </w:tr>
      <w:tr w14:paraId="0CF9302C">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330A06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1BED10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472D1C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1E4898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360E56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6D4E5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666D5A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E5CC7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64033F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27DE6E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6ECE8E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656FA50">
        <w:tblPrEx>
          <w:tblCellMar>
            <w:top w:w="0" w:type="dxa"/>
            <w:left w:w="108" w:type="dxa"/>
            <w:bottom w:w="0" w:type="dxa"/>
            <w:right w:w="108" w:type="dxa"/>
          </w:tblCellMar>
        </w:tblPrEx>
        <w:trPr>
          <w:trHeight w:val="389" w:hRule="exact"/>
          <w:jc w:val="center"/>
        </w:trPr>
        <w:tc>
          <w:tcPr>
            <w:tcW w:w="578" w:type="dxa"/>
            <w:vMerge w:val="continue"/>
            <w:tcBorders>
              <w:left w:val="single" w:color="auto" w:sz="4" w:space="0"/>
              <w:right w:val="single" w:color="auto" w:sz="4" w:space="0"/>
            </w:tcBorders>
            <w:noWrap w:val="0"/>
            <w:vAlign w:val="center"/>
          </w:tcPr>
          <w:p w14:paraId="336F0B97">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14:paraId="104652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45814C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5AFF716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支出金额</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14:paraId="030DA6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=644.64</w:t>
            </w:r>
          </w:p>
        </w:tc>
        <w:tc>
          <w:tcPr>
            <w:tcW w:w="848" w:type="dxa"/>
            <w:tcBorders>
              <w:top w:val="nil"/>
              <w:left w:val="nil"/>
              <w:bottom w:val="single" w:color="auto" w:sz="4" w:space="0"/>
              <w:right w:val="single" w:color="auto" w:sz="4" w:space="0"/>
            </w:tcBorders>
            <w:noWrap w:val="0"/>
            <w:vAlign w:val="center"/>
          </w:tcPr>
          <w:p w14:paraId="68087DA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=644.64</w:t>
            </w:r>
          </w:p>
        </w:tc>
        <w:tc>
          <w:tcPr>
            <w:tcW w:w="557" w:type="dxa"/>
            <w:gridSpan w:val="2"/>
            <w:tcBorders>
              <w:top w:val="nil"/>
              <w:left w:val="nil"/>
              <w:bottom w:val="single" w:color="auto" w:sz="4" w:space="0"/>
              <w:right w:val="single" w:color="auto" w:sz="4" w:space="0"/>
            </w:tcBorders>
            <w:noWrap w:val="0"/>
            <w:vAlign w:val="center"/>
          </w:tcPr>
          <w:p w14:paraId="363548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w:t>
            </w:r>
          </w:p>
        </w:tc>
        <w:tc>
          <w:tcPr>
            <w:tcW w:w="557" w:type="dxa"/>
            <w:gridSpan w:val="2"/>
            <w:tcBorders>
              <w:top w:val="nil"/>
              <w:left w:val="nil"/>
              <w:bottom w:val="single" w:color="auto" w:sz="4" w:space="0"/>
              <w:right w:val="single" w:color="auto" w:sz="4" w:space="0"/>
            </w:tcBorders>
            <w:noWrap w:val="0"/>
            <w:vAlign w:val="center"/>
          </w:tcPr>
          <w:p w14:paraId="7787627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w:t>
            </w:r>
          </w:p>
        </w:tc>
        <w:tc>
          <w:tcPr>
            <w:tcW w:w="1394" w:type="dxa"/>
            <w:gridSpan w:val="2"/>
            <w:tcBorders>
              <w:top w:val="single" w:color="auto" w:sz="4" w:space="0"/>
              <w:left w:val="nil"/>
              <w:bottom w:val="single" w:color="auto" w:sz="4" w:space="0"/>
              <w:right w:val="single" w:color="auto" w:sz="4" w:space="0"/>
            </w:tcBorders>
            <w:noWrap w:val="0"/>
            <w:vAlign w:val="center"/>
          </w:tcPr>
          <w:p w14:paraId="2D7CE95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无</w:t>
            </w:r>
          </w:p>
        </w:tc>
      </w:tr>
      <w:tr w14:paraId="10985788">
        <w:tblPrEx>
          <w:tblCellMar>
            <w:top w:w="0" w:type="dxa"/>
            <w:left w:w="108" w:type="dxa"/>
            <w:bottom w:w="0" w:type="dxa"/>
            <w:right w:w="108" w:type="dxa"/>
          </w:tblCellMar>
        </w:tblPrEx>
        <w:trPr>
          <w:trHeight w:val="1372" w:hRule="exact"/>
          <w:jc w:val="center"/>
        </w:trPr>
        <w:tc>
          <w:tcPr>
            <w:tcW w:w="578" w:type="dxa"/>
            <w:vMerge w:val="continue"/>
            <w:tcBorders>
              <w:left w:val="single" w:color="auto" w:sz="4" w:space="0"/>
              <w:right w:val="single" w:color="auto" w:sz="4" w:space="0"/>
            </w:tcBorders>
            <w:noWrap w:val="0"/>
            <w:vAlign w:val="center"/>
          </w:tcPr>
          <w:p w14:paraId="37DA56C7">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0FC9A9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D1D31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446DB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5003A0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投入使用</w:t>
            </w: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14:paraId="2EEC0FF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14:paraId="04D3527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308A2A4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nil"/>
              <w:bottom w:val="single" w:color="auto" w:sz="4" w:space="0"/>
              <w:right w:val="single" w:color="auto" w:sz="4" w:space="0"/>
            </w:tcBorders>
            <w:noWrap w:val="0"/>
            <w:vAlign w:val="center"/>
          </w:tcPr>
          <w:p w14:paraId="4DB3248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14:paraId="6C9CAC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6036D9E0">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36F523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53F3EA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20DAB24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57B2A439">
            <w:pPr>
              <w:widowControl/>
              <w:spacing w:line="240" w:lineRule="exact"/>
              <w:jc w:val="center"/>
              <w:rPr>
                <w:rFonts w:ascii="宋体" w:hAnsi="宋体" w:cs="宋体"/>
                <w:color w:val="auto"/>
                <w:kern w:val="0"/>
                <w:sz w:val="18"/>
                <w:szCs w:val="18"/>
              </w:rPr>
            </w:pPr>
          </w:p>
        </w:tc>
      </w:tr>
    </w:tbl>
    <w:p w14:paraId="0B2CBC48">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86"/>
        <w:gridCol w:w="975"/>
        <w:gridCol w:w="213"/>
        <w:gridCol w:w="300"/>
        <w:gridCol w:w="600"/>
        <w:gridCol w:w="612"/>
        <w:gridCol w:w="608"/>
      </w:tblGrid>
      <w:tr w14:paraId="7726E271">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14:paraId="75C3A2D4">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974308B">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14:paraId="267018CF">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0B4CDF3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D5FA7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14:paraId="0E86F41E">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市场租房补贴</w:t>
            </w:r>
          </w:p>
        </w:tc>
      </w:tr>
      <w:tr w14:paraId="5582AF5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2EFB6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73" w:type="dxa"/>
            <w:gridSpan w:val="5"/>
            <w:tcBorders>
              <w:top w:val="single" w:color="auto" w:sz="4" w:space="0"/>
              <w:left w:val="nil"/>
              <w:bottom w:val="single" w:color="auto" w:sz="4" w:space="0"/>
              <w:right w:val="single" w:color="auto" w:sz="4" w:space="0"/>
            </w:tcBorders>
            <w:vAlign w:val="center"/>
          </w:tcPr>
          <w:p w14:paraId="74922D0C">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188" w:type="dxa"/>
            <w:gridSpan w:val="2"/>
            <w:tcBorders>
              <w:top w:val="nil"/>
              <w:left w:val="nil"/>
              <w:bottom w:val="single" w:color="auto" w:sz="4" w:space="0"/>
              <w:right w:val="single" w:color="auto" w:sz="4" w:space="0"/>
            </w:tcBorders>
            <w:vAlign w:val="center"/>
          </w:tcPr>
          <w:p w14:paraId="4C3F15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120" w:type="dxa"/>
            <w:gridSpan w:val="4"/>
            <w:tcBorders>
              <w:top w:val="single" w:color="auto" w:sz="4" w:space="0"/>
              <w:left w:val="nil"/>
              <w:bottom w:val="single" w:color="auto" w:sz="4" w:space="0"/>
              <w:right w:val="single" w:color="auto" w:sz="4" w:space="0"/>
            </w:tcBorders>
            <w:vAlign w:val="center"/>
          </w:tcPr>
          <w:p w14:paraId="7073CA99">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使用监督事务科</w:t>
            </w:r>
          </w:p>
        </w:tc>
      </w:tr>
      <w:tr w14:paraId="5F40299D">
        <w:tblPrEx>
          <w:tblCellMar>
            <w:top w:w="0" w:type="dxa"/>
            <w:left w:w="108" w:type="dxa"/>
            <w:bottom w:w="0" w:type="dxa"/>
            <w:right w:w="108" w:type="dxa"/>
          </w:tblCellMar>
        </w:tblPrEx>
        <w:trPr>
          <w:trHeight w:val="69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8CAD14D">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CD28609">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4093F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55" w:type="dxa"/>
            <w:gridSpan w:val="2"/>
            <w:tcBorders>
              <w:top w:val="nil"/>
              <w:left w:val="nil"/>
              <w:bottom w:val="single" w:color="auto" w:sz="4" w:space="0"/>
              <w:right w:val="single" w:color="auto" w:sz="4" w:space="0"/>
            </w:tcBorders>
            <w:vAlign w:val="center"/>
          </w:tcPr>
          <w:p w14:paraId="5B6966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8" w:type="dxa"/>
            <w:gridSpan w:val="2"/>
            <w:tcBorders>
              <w:top w:val="nil"/>
              <w:left w:val="nil"/>
              <w:bottom w:val="single" w:color="auto" w:sz="4" w:space="0"/>
              <w:right w:val="single" w:color="auto" w:sz="4" w:space="0"/>
            </w:tcBorders>
            <w:vAlign w:val="center"/>
          </w:tcPr>
          <w:p w14:paraId="3D996C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900" w:type="dxa"/>
            <w:gridSpan w:val="2"/>
            <w:tcBorders>
              <w:top w:val="nil"/>
              <w:left w:val="nil"/>
              <w:bottom w:val="single" w:color="auto" w:sz="4" w:space="0"/>
              <w:right w:val="single" w:color="auto" w:sz="4" w:space="0"/>
            </w:tcBorders>
            <w:vAlign w:val="center"/>
          </w:tcPr>
          <w:p w14:paraId="75CE4C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12" w:type="dxa"/>
            <w:tcBorders>
              <w:top w:val="single" w:color="auto" w:sz="4" w:space="0"/>
              <w:left w:val="nil"/>
              <w:bottom w:val="single" w:color="auto" w:sz="4" w:space="0"/>
              <w:right w:val="single" w:color="auto" w:sz="4" w:space="0"/>
            </w:tcBorders>
            <w:vAlign w:val="center"/>
          </w:tcPr>
          <w:p w14:paraId="5E29A2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08" w:type="dxa"/>
            <w:tcBorders>
              <w:top w:val="nil"/>
              <w:left w:val="nil"/>
              <w:bottom w:val="single" w:color="auto" w:sz="4" w:space="0"/>
              <w:right w:val="single" w:color="auto" w:sz="4" w:space="0"/>
            </w:tcBorders>
            <w:vAlign w:val="center"/>
          </w:tcPr>
          <w:p w14:paraId="066A64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BDC985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10A3A83">
            <w:pPr>
              <w:widowControl/>
              <w:spacing w:line="240" w:lineRule="exact"/>
              <w:jc w:val="center"/>
              <w:rPr>
                <w:rFonts w:ascii="宋体" w:hAnsi="宋体" w:cs="宋体"/>
                <w:color w:val="auto"/>
                <w:kern w:val="0"/>
                <w:sz w:val="18"/>
                <w:szCs w:val="18"/>
              </w:rPr>
            </w:pPr>
            <w:bookmarkStart w:id="1" w:name="OLE_LINK3" w:colFirst="4" w:colLast="4"/>
          </w:p>
        </w:tc>
        <w:tc>
          <w:tcPr>
            <w:tcW w:w="1804" w:type="dxa"/>
            <w:gridSpan w:val="2"/>
            <w:tcBorders>
              <w:top w:val="single" w:color="auto" w:sz="4" w:space="0"/>
              <w:left w:val="nil"/>
              <w:bottom w:val="single" w:color="auto" w:sz="4" w:space="0"/>
              <w:right w:val="single" w:color="auto" w:sz="4" w:space="0"/>
            </w:tcBorders>
            <w:vAlign w:val="center"/>
          </w:tcPr>
          <w:p w14:paraId="0AF6ED3B">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CD43B8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900</w:t>
            </w:r>
          </w:p>
        </w:tc>
        <w:tc>
          <w:tcPr>
            <w:tcW w:w="1155" w:type="dxa"/>
            <w:gridSpan w:val="2"/>
            <w:tcBorders>
              <w:top w:val="nil"/>
              <w:left w:val="nil"/>
              <w:bottom w:val="single" w:color="auto" w:sz="4" w:space="0"/>
              <w:right w:val="single" w:color="auto" w:sz="4" w:space="0"/>
            </w:tcBorders>
            <w:vAlign w:val="center"/>
          </w:tcPr>
          <w:p w14:paraId="0E06F6D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798.78</w:t>
            </w:r>
          </w:p>
        </w:tc>
        <w:tc>
          <w:tcPr>
            <w:tcW w:w="1188" w:type="dxa"/>
            <w:gridSpan w:val="2"/>
            <w:tcBorders>
              <w:top w:val="nil"/>
              <w:left w:val="nil"/>
              <w:bottom w:val="single" w:color="auto" w:sz="4" w:space="0"/>
              <w:right w:val="single" w:color="auto" w:sz="4" w:space="0"/>
            </w:tcBorders>
            <w:vAlign w:val="center"/>
          </w:tcPr>
          <w:p w14:paraId="60AE9D7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798.78</w:t>
            </w:r>
          </w:p>
        </w:tc>
        <w:tc>
          <w:tcPr>
            <w:tcW w:w="900" w:type="dxa"/>
            <w:gridSpan w:val="2"/>
            <w:tcBorders>
              <w:top w:val="nil"/>
              <w:left w:val="nil"/>
              <w:bottom w:val="single" w:color="auto" w:sz="4" w:space="0"/>
              <w:right w:val="single" w:color="auto" w:sz="4" w:space="0"/>
            </w:tcBorders>
            <w:vAlign w:val="center"/>
          </w:tcPr>
          <w:p w14:paraId="668D3B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612" w:type="dxa"/>
            <w:tcBorders>
              <w:top w:val="single" w:color="auto" w:sz="4" w:space="0"/>
              <w:left w:val="nil"/>
              <w:bottom w:val="single" w:color="auto" w:sz="4" w:space="0"/>
              <w:right w:val="single" w:color="auto" w:sz="4" w:space="0"/>
            </w:tcBorders>
            <w:vAlign w:val="center"/>
          </w:tcPr>
          <w:p w14:paraId="32ED494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08" w:type="dxa"/>
            <w:tcBorders>
              <w:top w:val="nil"/>
              <w:left w:val="nil"/>
              <w:bottom w:val="single" w:color="auto" w:sz="4" w:space="0"/>
              <w:right w:val="single" w:color="auto" w:sz="4" w:space="0"/>
            </w:tcBorders>
            <w:vAlign w:val="center"/>
          </w:tcPr>
          <w:p w14:paraId="16D4A3B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bookmarkEnd w:id="1"/>
      <w:tr w14:paraId="13EC1B4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05F519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4CFAE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DBE2EB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900</w:t>
            </w:r>
          </w:p>
        </w:tc>
        <w:tc>
          <w:tcPr>
            <w:tcW w:w="1155" w:type="dxa"/>
            <w:gridSpan w:val="2"/>
            <w:tcBorders>
              <w:top w:val="nil"/>
              <w:left w:val="nil"/>
              <w:bottom w:val="single" w:color="auto" w:sz="4" w:space="0"/>
              <w:right w:val="single" w:color="auto" w:sz="4" w:space="0"/>
            </w:tcBorders>
            <w:vAlign w:val="center"/>
          </w:tcPr>
          <w:p w14:paraId="5E1FF4D4">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val="en-US" w:eastAsia="zh-CN"/>
              </w:rPr>
              <w:t>798.78</w:t>
            </w:r>
          </w:p>
        </w:tc>
        <w:tc>
          <w:tcPr>
            <w:tcW w:w="1188" w:type="dxa"/>
            <w:gridSpan w:val="2"/>
            <w:tcBorders>
              <w:top w:val="nil"/>
              <w:left w:val="nil"/>
              <w:bottom w:val="single" w:color="auto" w:sz="4" w:space="0"/>
              <w:right w:val="single" w:color="auto" w:sz="4" w:space="0"/>
            </w:tcBorders>
            <w:vAlign w:val="center"/>
          </w:tcPr>
          <w:p w14:paraId="67F686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798.78</w:t>
            </w:r>
          </w:p>
        </w:tc>
        <w:tc>
          <w:tcPr>
            <w:tcW w:w="900" w:type="dxa"/>
            <w:gridSpan w:val="2"/>
            <w:tcBorders>
              <w:top w:val="nil"/>
              <w:left w:val="nil"/>
              <w:bottom w:val="single" w:color="auto" w:sz="4" w:space="0"/>
              <w:right w:val="single" w:color="auto" w:sz="4" w:space="0"/>
            </w:tcBorders>
            <w:vAlign w:val="center"/>
          </w:tcPr>
          <w:p w14:paraId="1C2E1E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12" w:type="dxa"/>
            <w:tcBorders>
              <w:top w:val="single" w:color="auto" w:sz="4" w:space="0"/>
              <w:left w:val="nil"/>
              <w:bottom w:val="single" w:color="auto" w:sz="4" w:space="0"/>
              <w:right w:val="single" w:color="auto" w:sz="4" w:space="0"/>
            </w:tcBorders>
            <w:vAlign w:val="center"/>
          </w:tcPr>
          <w:p w14:paraId="06596E62">
            <w:pPr>
              <w:widowControl/>
              <w:spacing w:line="240" w:lineRule="exact"/>
              <w:jc w:val="center"/>
              <w:rPr>
                <w:rFonts w:ascii="宋体" w:hAnsi="宋体" w:cs="宋体"/>
                <w:color w:val="auto"/>
                <w:kern w:val="0"/>
                <w:sz w:val="18"/>
                <w:szCs w:val="18"/>
              </w:rPr>
            </w:pPr>
          </w:p>
        </w:tc>
        <w:tc>
          <w:tcPr>
            <w:tcW w:w="608" w:type="dxa"/>
            <w:tcBorders>
              <w:top w:val="nil"/>
              <w:left w:val="nil"/>
              <w:bottom w:val="single" w:color="auto" w:sz="4" w:space="0"/>
              <w:right w:val="single" w:color="auto" w:sz="4" w:space="0"/>
            </w:tcBorders>
            <w:vAlign w:val="center"/>
          </w:tcPr>
          <w:p w14:paraId="5D5C2F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C211D4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E9872F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15556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9BA4713">
            <w:pPr>
              <w:widowControl/>
              <w:spacing w:line="240" w:lineRule="exact"/>
              <w:jc w:val="center"/>
              <w:rPr>
                <w:rFonts w:ascii="宋体" w:hAnsi="宋体" w:cs="宋体"/>
                <w:color w:val="auto"/>
                <w:kern w:val="0"/>
                <w:sz w:val="18"/>
                <w:szCs w:val="18"/>
              </w:rPr>
            </w:pPr>
          </w:p>
        </w:tc>
        <w:tc>
          <w:tcPr>
            <w:tcW w:w="1155" w:type="dxa"/>
            <w:gridSpan w:val="2"/>
            <w:tcBorders>
              <w:top w:val="nil"/>
              <w:left w:val="nil"/>
              <w:bottom w:val="single" w:color="auto" w:sz="4" w:space="0"/>
              <w:right w:val="single" w:color="auto" w:sz="4" w:space="0"/>
            </w:tcBorders>
            <w:vAlign w:val="center"/>
          </w:tcPr>
          <w:p w14:paraId="2BE2AACA">
            <w:pPr>
              <w:widowControl/>
              <w:spacing w:line="240" w:lineRule="exact"/>
              <w:jc w:val="center"/>
              <w:rPr>
                <w:rFonts w:ascii="宋体" w:hAnsi="宋体" w:cs="宋体"/>
                <w:color w:val="auto"/>
                <w:kern w:val="0"/>
                <w:sz w:val="18"/>
                <w:szCs w:val="18"/>
              </w:rPr>
            </w:pPr>
          </w:p>
        </w:tc>
        <w:tc>
          <w:tcPr>
            <w:tcW w:w="1188" w:type="dxa"/>
            <w:gridSpan w:val="2"/>
            <w:tcBorders>
              <w:top w:val="nil"/>
              <w:left w:val="nil"/>
              <w:bottom w:val="single" w:color="auto" w:sz="4" w:space="0"/>
              <w:right w:val="single" w:color="auto" w:sz="4" w:space="0"/>
            </w:tcBorders>
            <w:vAlign w:val="center"/>
          </w:tcPr>
          <w:p w14:paraId="500C62E6">
            <w:pPr>
              <w:widowControl/>
              <w:spacing w:line="240" w:lineRule="exact"/>
              <w:jc w:val="center"/>
              <w:rPr>
                <w:rFonts w:ascii="宋体" w:hAnsi="宋体" w:cs="宋体"/>
                <w:color w:val="auto"/>
                <w:kern w:val="0"/>
                <w:sz w:val="18"/>
                <w:szCs w:val="18"/>
              </w:rPr>
            </w:pPr>
          </w:p>
        </w:tc>
        <w:tc>
          <w:tcPr>
            <w:tcW w:w="900" w:type="dxa"/>
            <w:gridSpan w:val="2"/>
            <w:tcBorders>
              <w:top w:val="nil"/>
              <w:left w:val="nil"/>
              <w:bottom w:val="single" w:color="auto" w:sz="4" w:space="0"/>
              <w:right w:val="single" w:color="auto" w:sz="4" w:space="0"/>
            </w:tcBorders>
            <w:vAlign w:val="center"/>
          </w:tcPr>
          <w:p w14:paraId="24BEA6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12" w:type="dxa"/>
            <w:tcBorders>
              <w:top w:val="single" w:color="auto" w:sz="4" w:space="0"/>
              <w:left w:val="nil"/>
              <w:bottom w:val="single" w:color="auto" w:sz="4" w:space="0"/>
              <w:right w:val="single" w:color="auto" w:sz="4" w:space="0"/>
            </w:tcBorders>
            <w:vAlign w:val="center"/>
          </w:tcPr>
          <w:p w14:paraId="59A8EF05">
            <w:pPr>
              <w:widowControl/>
              <w:spacing w:line="240" w:lineRule="exact"/>
              <w:jc w:val="center"/>
              <w:rPr>
                <w:rFonts w:ascii="宋体" w:hAnsi="宋体" w:cs="宋体"/>
                <w:color w:val="auto"/>
                <w:kern w:val="0"/>
                <w:sz w:val="18"/>
                <w:szCs w:val="18"/>
              </w:rPr>
            </w:pPr>
          </w:p>
        </w:tc>
        <w:tc>
          <w:tcPr>
            <w:tcW w:w="608" w:type="dxa"/>
            <w:tcBorders>
              <w:top w:val="nil"/>
              <w:left w:val="nil"/>
              <w:bottom w:val="single" w:color="auto" w:sz="4" w:space="0"/>
              <w:right w:val="single" w:color="auto" w:sz="4" w:space="0"/>
            </w:tcBorders>
            <w:vAlign w:val="center"/>
          </w:tcPr>
          <w:p w14:paraId="22FF52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D1995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4EF979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E8563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CA3FD21">
            <w:pPr>
              <w:widowControl/>
              <w:spacing w:line="240" w:lineRule="exact"/>
              <w:jc w:val="center"/>
              <w:rPr>
                <w:rFonts w:ascii="宋体" w:hAnsi="宋体" w:cs="宋体"/>
                <w:color w:val="auto"/>
                <w:kern w:val="0"/>
                <w:sz w:val="18"/>
                <w:szCs w:val="18"/>
              </w:rPr>
            </w:pPr>
          </w:p>
        </w:tc>
        <w:tc>
          <w:tcPr>
            <w:tcW w:w="1155" w:type="dxa"/>
            <w:gridSpan w:val="2"/>
            <w:tcBorders>
              <w:top w:val="nil"/>
              <w:left w:val="nil"/>
              <w:bottom w:val="single" w:color="auto" w:sz="4" w:space="0"/>
              <w:right w:val="single" w:color="auto" w:sz="4" w:space="0"/>
            </w:tcBorders>
            <w:vAlign w:val="center"/>
          </w:tcPr>
          <w:p w14:paraId="36318C0B">
            <w:pPr>
              <w:widowControl/>
              <w:spacing w:line="240" w:lineRule="exact"/>
              <w:jc w:val="center"/>
              <w:rPr>
                <w:rFonts w:ascii="宋体" w:hAnsi="宋体" w:cs="宋体"/>
                <w:color w:val="auto"/>
                <w:kern w:val="0"/>
                <w:sz w:val="18"/>
                <w:szCs w:val="18"/>
              </w:rPr>
            </w:pPr>
          </w:p>
        </w:tc>
        <w:tc>
          <w:tcPr>
            <w:tcW w:w="1188" w:type="dxa"/>
            <w:gridSpan w:val="2"/>
            <w:tcBorders>
              <w:top w:val="nil"/>
              <w:left w:val="nil"/>
              <w:bottom w:val="single" w:color="auto" w:sz="4" w:space="0"/>
              <w:right w:val="single" w:color="auto" w:sz="4" w:space="0"/>
            </w:tcBorders>
            <w:vAlign w:val="center"/>
          </w:tcPr>
          <w:p w14:paraId="4E63D810">
            <w:pPr>
              <w:widowControl/>
              <w:spacing w:line="240" w:lineRule="exact"/>
              <w:jc w:val="center"/>
              <w:rPr>
                <w:rFonts w:ascii="宋体" w:hAnsi="宋体" w:cs="宋体"/>
                <w:color w:val="auto"/>
                <w:kern w:val="0"/>
                <w:sz w:val="18"/>
                <w:szCs w:val="18"/>
              </w:rPr>
            </w:pPr>
          </w:p>
        </w:tc>
        <w:tc>
          <w:tcPr>
            <w:tcW w:w="900" w:type="dxa"/>
            <w:gridSpan w:val="2"/>
            <w:tcBorders>
              <w:top w:val="nil"/>
              <w:left w:val="nil"/>
              <w:bottom w:val="single" w:color="auto" w:sz="4" w:space="0"/>
              <w:right w:val="single" w:color="auto" w:sz="4" w:space="0"/>
            </w:tcBorders>
            <w:vAlign w:val="center"/>
          </w:tcPr>
          <w:p w14:paraId="113A0D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12" w:type="dxa"/>
            <w:tcBorders>
              <w:top w:val="single" w:color="auto" w:sz="4" w:space="0"/>
              <w:left w:val="nil"/>
              <w:bottom w:val="single" w:color="auto" w:sz="4" w:space="0"/>
              <w:right w:val="single" w:color="auto" w:sz="4" w:space="0"/>
            </w:tcBorders>
            <w:vAlign w:val="center"/>
          </w:tcPr>
          <w:p w14:paraId="10A5E2BA">
            <w:pPr>
              <w:widowControl/>
              <w:spacing w:line="240" w:lineRule="exact"/>
              <w:jc w:val="center"/>
              <w:rPr>
                <w:rFonts w:ascii="宋体" w:hAnsi="宋体" w:cs="宋体"/>
                <w:color w:val="auto"/>
                <w:kern w:val="0"/>
                <w:sz w:val="18"/>
                <w:szCs w:val="18"/>
              </w:rPr>
            </w:pPr>
          </w:p>
        </w:tc>
        <w:tc>
          <w:tcPr>
            <w:tcW w:w="608" w:type="dxa"/>
            <w:tcBorders>
              <w:top w:val="nil"/>
              <w:left w:val="nil"/>
              <w:bottom w:val="single" w:color="auto" w:sz="4" w:space="0"/>
              <w:right w:val="single" w:color="auto" w:sz="4" w:space="0"/>
            </w:tcBorders>
            <w:vAlign w:val="center"/>
          </w:tcPr>
          <w:p w14:paraId="2B5AA9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479B6F4">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00C24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42" w:type="dxa"/>
            <w:gridSpan w:val="6"/>
            <w:tcBorders>
              <w:top w:val="single" w:color="auto" w:sz="4" w:space="0"/>
              <w:left w:val="nil"/>
              <w:bottom w:val="single" w:color="auto" w:sz="4" w:space="0"/>
              <w:right w:val="single" w:color="auto" w:sz="4" w:space="0"/>
            </w:tcBorders>
            <w:vAlign w:val="center"/>
          </w:tcPr>
          <w:p w14:paraId="406EFE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08" w:type="dxa"/>
            <w:gridSpan w:val="6"/>
            <w:tcBorders>
              <w:top w:val="single" w:color="auto" w:sz="4" w:space="0"/>
              <w:left w:val="nil"/>
              <w:bottom w:val="single" w:color="auto" w:sz="4" w:space="0"/>
              <w:right w:val="single" w:color="auto" w:sz="4" w:space="0"/>
            </w:tcBorders>
            <w:vAlign w:val="center"/>
          </w:tcPr>
          <w:p w14:paraId="25F772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0A0FFE8">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DD65CEA">
            <w:pPr>
              <w:widowControl/>
              <w:spacing w:line="240" w:lineRule="exact"/>
              <w:jc w:val="center"/>
              <w:rPr>
                <w:rFonts w:ascii="宋体" w:hAnsi="宋体" w:cs="宋体"/>
                <w:color w:val="auto"/>
                <w:kern w:val="0"/>
                <w:sz w:val="18"/>
                <w:szCs w:val="18"/>
              </w:rPr>
            </w:pPr>
          </w:p>
        </w:tc>
        <w:tc>
          <w:tcPr>
            <w:tcW w:w="5042" w:type="dxa"/>
            <w:gridSpan w:val="6"/>
            <w:tcBorders>
              <w:top w:val="single" w:color="auto" w:sz="4" w:space="0"/>
              <w:left w:val="nil"/>
              <w:bottom w:val="single" w:color="auto" w:sz="4" w:space="0"/>
              <w:right w:val="single" w:color="auto" w:sz="4" w:space="0"/>
            </w:tcBorders>
            <w:vAlign w:val="center"/>
          </w:tcPr>
          <w:p w14:paraId="427012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为中低收入公租房承租家庭按月发放公租房租金补贴</w:t>
            </w:r>
          </w:p>
        </w:tc>
        <w:tc>
          <w:tcPr>
            <w:tcW w:w="3308" w:type="dxa"/>
            <w:gridSpan w:val="6"/>
            <w:tcBorders>
              <w:top w:val="single" w:color="auto" w:sz="4" w:space="0"/>
              <w:left w:val="nil"/>
              <w:bottom w:val="single" w:color="auto" w:sz="4" w:space="0"/>
              <w:right w:val="single" w:color="auto" w:sz="4" w:space="0"/>
            </w:tcBorders>
            <w:vAlign w:val="center"/>
          </w:tcPr>
          <w:p w14:paraId="1BD757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全部完成</w:t>
            </w:r>
          </w:p>
        </w:tc>
      </w:tr>
      <w:tr w14:paraId="784AFE3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5B0497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198098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8A298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34E4D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86" w:type="dxa"/>
            <w:tcBorders>
              <w:top w:val="nil"/>
              <w:left w:val="nil"/>
              <w:bottom w:val="single" w:color="auto" w:sz="4" w:space="0"/>
              <w:right w:val="single" w:color="auto" w:sz="4" w:space="0"/>
            </w:tcBorders>
            <w:vAlign w:val="center"/>
          </w:tcPr>
          <w:p w14:paraId="707479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65559D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5" w:type="dxa"/>
            <w:tcBorders>
              <w:top w:val="nil"/>
              <w:left w:val="nil"/>
              <w:bottom w:val="single" w:color="auto" w:sz="4" w:space="0"/>
              <w:right w:val="single" w:color="auto" w:sz="4" w:space="0"/>
            </w:tcBorders>
            <w:vAlign w:val="center"/>
          </w:tcPr>
          <w:p w14:paraId="5C238A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4B812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3" w:type="dxa"/>
            <w:gridSpan w:val="2"/>
            <w:tcBorders>
              <w:top w:val="nil"/>
              <w:left w:val="nil"/>
              <w:bottom w:val="single" w:color="auto" w:sz="4" w:space="0"/>
              <w:right w:val="single" w:color="auto" w:sz="4" w:space="0"/>
            </w:tcBorders>
            <w:vAlign w:val="center"/>
          </w:tcPr>
          <w:p w14:paraId="0C076F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tcBorders>
              <w:top w:val="nil"/>
              <w:left w:val="nil"/>
              <w:bottom w:val="single" w:color="auto" w:sz="4" w:space="0"/>
              <w:right w:val="single" w:color="auto" w:sz="4" w:space="0"/>
            </w:tcBorders>
            <w:vAlign w:val="center"/>
          </w:tcPr>
          <w:p w14:paraId="657228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0" w:type="dxa"/>
            <w:gridSpan w:val="2"/>
            <w:tcBorders>
              <w:top w:val="single" w:color="auto" w:sz="4" w:space="0"/>
              <w:left w:val="nil"/>
              <w:bottom w:val="single" w:color="auto" w:sz="4" w:space="0"/>
              <w:right w:val="single" w:color="auto" w:sz="4" w:space="0"/>
            </w:tcBorders>
            <w:vAlign w:val="center"/>
          </w:tcPr>
          <w:p w14:paraId="0ABA60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D4E06A1">
        <w:tblPrEx>
          <w:tblCellMar>
            <w:top w:w="0" w:type="dxa"/>
            <w:left w:w="108" w:type="dxa"/>
            <w:bottom w:w="0" w:type="dxa"/>
            <w:right w:w="108" w:type="dxa"/>
          </w:tblCellMar>
        </w:tblPrEx>
        <w:trPr>
          <w:trHeight w:val="954" w:hRule="exact"/>
          <w:jc w:val="center"/>
        </w:trPr>
        <w:tc>
          <w:tcPr>
            <w:tcW w:w="578" w:type="dxa"/>
            <w:vMerge w:val="continue"/>
            <w:tcBorders>
              <w:left w:val="single" w:color="auto" w:sz="4" w:space="0"/>
              <w:right w:val="single" w:color="auto" w:sz="4" w:space="0"/>
            </w:tcBorders>
            <w:vAlign w:val="center"/>
          </w:tcPr>
          <w:p w14:paraId="481E97DD">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FB786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026D14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8BE555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现每月发放户数</w:t>
            </w:r>
            <w:r>
              <w:rPr>
                <w:rFonts w:hint="eastAsia"/>
                <w:sz w:val="18"/>
                <w:szCs w:val="18"/>
                <w:lang w:val="en-US" w:eastAsia="zh-CN"/>
              </w:rPr>
              <w:t>340</w:t>
            </w:r>
            <w:r>
              <w:rPr>
                <w:rFonts w:hint="eastAsia"/>
                <w:sz w:val="18"/>
                <w:szCs w:val="18"/>
              </w:rPr>
              <w:t>户</w:t>
            </w:r>
            <w:r>
              <w:rPr>
                <w:rFonts w:hint="eastAsia"/>
                <w:sz w:val="18"/>
                <w:szCs w:val="18"/>
                <w:lang w:val="en-US" w:eastAsia="zh-CN"/>
              </w:rPr>
              <w:t>，</w:t>
            </w:r>
            <w:r>
              <w:rPr>
                <w:rFonts w:hint="eastAsia"/>
                <w:sz w:val="18"/>
                <w:szCs w:val="18"/>
              </w:rPr>
              <w:t>每月有变化</w:t>
            </w:r>
          </w:p>
        </w:tc>
        <w:tc>
          <w:tcPr>
            <w:tcW w:w="986" w:type="dxa"/>
            <w:tcBorders>
              <w:top w:val="nil"/>
              <w:left w:val="nil"/>
              <w:bottom w:val="single" w:color="auto" w:sz="4" w:space="0"/>
              <w:right w:val="single" w:color="auto" w:sz="4" w:space="0"/>
            </w:tcBorders>
            <w:vAlign w:val="center"/>
          </w:tcPr>
          <w:p w14:paraId="34B51ACE">
            <w:pPr>
              <w:widowControl/>
              <w:spacing w:line="240" w:lineRule="exact"/>
              <w:jc w:val="center"/>
              <w:rPr>
                <w:rFonts w:ascii="宋体" w:hAnsi="宋体" w:cs="宋体"/>
                <w:color w:val="auto"/>
                <w:kern w:val="0"/>
                <w:sz w:val="18"/>
                <w:szCs w:val="18"/>
              </w:rPr>
            </w:pPr>
            <w:r>
              <w:rPr>
                <w:rFonts w:hint="eastAsia"/>
                <w:kern w:val="0"/>
                <w:sz w:val="18"/>
                <w:szCs w:val="18"/>
                <w:lang w:val="en-US" w:eastAsia="zh-CN"/>
              </w:rPr>
              <w:t>预计2024年底月发放400户</w:t>
            </w:r>
          </w:p>
        </w:tc>
        <w:tc>
          <w:tcPr>
            <w:tcW w:w="975" w:type="dxa"/>
            <w:tcBorders>
              <w:top w:val="nil"/>
              <w:left w:val="nil"/>
              <w:bottom w:val="single" w:color="auto" w:sz="4" w:space="0"/>
              <w:right w:val="single" w:color="auto" w:sz="4" w:space="0"/>
            </w:tcBorders>
            <w:vAlign w:val="center"/>
          </w:tcPr>
          <w:p w14:paraId="2A5D7D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391户</w:t>
            </w:r>
          </w:p>
        </w:tc>
        <w:tc>
          <w:tcPr>
            <w:tcW w:w="513" w:type="dxa"/>
            <w:gridSpan w:val="2"/>
            <w:tcBorders>
              <w:top w:val="nil"/>
              <w:left w:val="nil"/>
              <w:bottom w:val="single" w:color="auto" w:sz="4" w:space="0"/>
              <w:right w:val="single" w:color="auto" w:sz="4" w:space="0"/>
            </w:tcBorders>
            <w:vAlign w:val="center"/>
          </w:tcPr>
          <w:p w14:paraId="37CE2EE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nil"/>
              <w:left w:val="nil"/>
              <w:bottom w:val="single" w:color="auto" w:sz="4" w:space="0"/>
              <w:right w:val="single" w:color="auto" w:sz="4" w:space="0"/>
            </w:tcBorders>
            <w:vAlign w:val="center"/>
          </w:tcPr>
          <w:p w14:paraId="24B414F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50BBAF62">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完成任务</w:t>
            </w:r>
          </w:p>
        </w:tc>
      </w:tr>
      <w:tr w14:paraId="2F04039A">
        <w:tblPrEx>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vAlign w:val="center"/>
          </w:tcPr>
          <w:p w14:paraId="75D99CB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8F23E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446F3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E1892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按月发放</w:t>
            </w:r>
          </w:p>
        </w:tc>
        <w:tc>
          <w:tcPr>
            <w:tcW w:w="986" w:type="dxa"/>
            <w:tcBorders>
              <w:top w:val="nil"/>
              <w:left w:val="nil"/>
              <w:bottom w:val="single" w:color="auto" w:sz="4" w:space="0"/>
              <w:right w:val="single" w:color="auto" w:sz="4" w:space="0"/>
            </w:tcBorders>
            <w:vAlign w:val="center"/>
          </w:tcPr>
          <w:p w14:paraId="3C08475D">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975" w:type="dxa"/>
            <w:tcBorders>
              <w:top w:val="nil"/>
              <w:left w:val="nil"/>
              <w:bottom w:val="single" w:color="auto" w:sz="4" w:space="0"/>
              <w:right w:val="single" w:color="auto" w:sz="4" w:space="0"/>
            </w:tcBorders>
            <w:vAlign w:val="center"/>
          </w:tcPr>
          <w:p w14:paraId="1239B385">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513" w:type="dxa"/>
            <w:gridSpan w:val="2"/>
            <w:tcBorders>
              <w:top w:val="nil"/>
              <w:left w:val="nil"/>
              <w:bottom w:val="single" w:color="auto" w:sz="4" w:space="0"/>
              <w:right w:val="single" w:color="auto" w:sz="4" w:space="0"/>
            </w:tcBorders>
            <w:vAlign w:val="center"/>
          </w:tcPr>
          <w:p w14:paraId="56A5284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nil"/>
              <w:left w:val="nil"/>
              <w:bottom w:val="single" w:color="auto" w:sz="4" w:space="0"/>
              <w:right w:val="single" w:color="auto" w:sz="4" w:space="0"/>
            </w:tcBorders>
            <w:vAlign w:val="center"/>
          </w:tcPr>
          <w:p w14:paraId="0F09960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26588B2E">
            <w:pPr>
              <w:widowControl/>
              <w:spacing w:line="240" w:lineRule="exact"/>
              <w:jc w:val="center"/>
              <w:rPr>
                <w:rFonts w:ascii="宋体" w:hAnsi="宋体" w:cs="宋体"/>
                <w:color w:val="auto"/>
                <w:kern w:val="0"/>
                <w:sz w:val="18"/>
                <w:szCs w:val="18"/>
              </w:rPr>
            </w:pPr>
            <w:r>
              <w:rPr>
                <w:rFonts w:hint="eastAsia"/>
                <w:sz w:val="18"/>
                <w:szCs w:val="18"/>
              </w:rPr>
              <w:t>按月发放</w:t>
            </w:r>
          </w:p>
        </w:tc>
      </w:tr>
      <w:tr w14:paraId="023F75DA">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14:paraId="05F28F0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C7582A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4562D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0065F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按月发放，每月有变化</w:t>
            </w:r>
          </w:p>
        </w:tc>
        <w:tc>
          <w:tcPr>
            <w:tcW w:w="986" w:type="dxa"/>
            <w:tcBorders>
              <w:top w:val="nil"/>
              <w:left w:val="nil"/>
              <w:bottom w:val="single" w:color="auto" w:sz="4" w:space="0"/>
              <w:right w:val="single" w:color="auto" w:sz="4" w:space="0"/>
            </w:tcBorders>
            <w:vAlign w:val="center"/>
          </w:tcPr>
          <w:p w14:paraId="59457691">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975" w:type="dxa"/>
            <w:tcBorders>
              <w:top w:val="nil"/>
              <w:left w:val="nil"/>
              <w:bottom w:val="single" w:color="auto" w:sz="4" w:space="0"/>
              <w:right w:val="single" w:color="auto" w:sz="4" w:space="0"/>
            </w:tcBorders>
            <w:vAlign w:val="center"/>
          </w:tcPr>
          <w:p w14:paraId="6FEC1E9E">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513" w:type="dxa"/>
            <w:gridSpan w:val="2"/>
            <w:tcBorders>
              <w:top w:val="nil"/>
              <w:left w:val="nil"/>
              <w:bottom w:val="single" w:color="auto" w:sz="4" w:space="0"/>
              <w:right w:val="single" w:color="auto" w:sz="4" w:space="0"/>
            </w:tcBorders>
            <w:vAlign w:val="center"/>
          </w:tcPr>
          <w:p w14:paraId="4455047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600" w:type="dxa"/>
            <w:tcBorders>
              <w:top w:val="nil"/>
              <w:left w:val="nil"/>
              <w:bottom w:val="single" w:color="auto" w:sz="4" w:space="0"/>
              <w:right w:val="single" w:color="auto" w:sz="4" w:space="0"/>
            </w:tcBorders>
            <w:vAlign w:val="center"/>
          </w:tcPr>
          <w:p w14:paraId="55D0B1C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0" w:type="dxa"/>
            <w:gridSpan w:val="2"/>
            <w:tcBorders>
              <w:top w:val="single" w:color="auto" w:sz="4" w:space="0"/>
              <w:left w:val="nil"/>
              <w:bottom w:val="single" w:color="auto" w:sz="4" w:space="0"/>
              <w:right w:val="single" w:color="auto" w:sz="4" w:space="0"/>
            </w:tcBorders>
            <w:vAlign w:val="center"/>
          </w:tcPr>
          <w:p w14:paraId="30E9C19E">
            <w:pPr>
              <w:widowControl/>
              <w:spacing w:line="240" w:lineRule="exact"/>
              <w:jc w:val="center"/>
              <w:rPr>
                <w:rFonts w:ascii="宋体" w:hAnsi="宋体" w:cs="宋体"/>
                <w:color w:val="auto"/>
                <w:kern w:val="0"/>
                <w:sz w:val="18"/>
                <w:szCs w:val="18"/>
              </w:rPr>
            </w:pPr>
            <w:r>
              <w:rPr>
                <w:rFonts w:hint="eastAsia"/>
                <w:sz w:val="18"/>
                <w:szCs w:val="18"/>
              </w:rPr>
              <w:t>按月发放</w:t>
            </w:r>
          </w:p>
        </w:tc>
      </w:tr>
      <w:tr w14:paraId="52C4673A">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14:paraId="24364CC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58E9A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C4B15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69198F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986" w:type="dxa"/>
            <w:tcBorders>
              <w:top w:val="nil"/>
              <w:left w:val="nil"/>
              <w:bottom w:val="single" w:color="auto" w:sz="4" w:space="0"/>
              <w:right w:val="single" w:color="auto" w:sz="4" w:space="0"/>
            </w:tcBorders>
            <w:vAlign w:val="center"/>
          </w:tcPr>
          <w:p w14:paraId="10D575F8">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975" w:type="dxa"/>
            <w:tcBorders>
              <w:top w:val="nil"/>
              <w:left w:val="nil"/>
              <w:bottom w:val="single" w:color="auto" w:sz="4" w:space="0"/>
              <w:right w:val="single" w:color="auto" w:sz="4" w:space="0"/>
            </w:tcBorders>
            <w:vAlign w:val="center"/>
          </w:tcPr>
          <w:p w14:paraId="76188E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13" w:type="dxa"/>
            <w:gridSpan w:val="2"/>
            <w:tcBorders>
              <w:top w:val="nil"/>
              <w:left w:val="nil"/>
              <w:bottom w:val="single" w:color="auto" w:sz="4" w:space="0"/>
              <w:right w:val="single" w:color="auto" w:sz="4" w:space="0"/>
            </w:tcBorders>
            <w:vAlign w:val="center"/>
          </w:tcPr>
          <w:p w14:paraId="272DE193">
            <w:pPr>
              <w:widowControl/>
              <w:spacing w:line="240" w:lineRule="exact"/>
              <w:jc w:val="center"/>
              <w:rPr>
                <w:rFonts w:ascii="宋体" w:hAnsi="宋体" w:cs="宋体"/>
                <w:color w:val="auto"/>
                <w:kern w:val="0"/>
                <w:sz w:val="18"/>
                <w:szCs w:val="18"/>
              </w:rPr>
            </w:pPr>
          </w:p>
        </w:tc>
        <w:tc>
          <w:tcPr>
            <w:tcW w:w="600" w:type="dxa"/>
            <w:tcBorders>
              <w:top w:val="nil"/>
              <w:left w:val="nil"/>
              <w:bottom w:val="single" w:color="auto" w:sz="4" w:space="0"/>
              <w:right w:val="single" w:color="auto" w:sz="4" w:space="0"/>
            </w:tcBorders>
            <w:vAlign w:val="center"/>
          </w:tcPr>
          <w:p w14:paraId="794179D2">
            <w:pPr>
              <w:widowControl/>
              <w:spacing w:line="240" w:lineRule="exact"/>
              <w:jc w:val="center"/>
              <w:rPr>
                <w:rFonts w:ascii="宋体" w:hAnsi="宋体" w:cs="宋体"/>
                <w:color w:val="auto"/>
                <w:kern w:val="0"/>
                <w:sz w:val="18"/>
                <w:szCs w:val="18"/>
              </w:rPr>
            </w:pPr>
          </w:p>
        </w:tc>
        <w:tc>
          <w:tcPr>
            <w:tcW w:w="1220" w:type="dxa"/>
            <w:gridSpan w:val="2"/>
            <w:tcBorders>
              <w:top w:val="single" w:color="auto" w:sz="4" w:space="0"/>
              <w:left w:val="nil"/>
              <w:bottom w:val="single" w:color="auto" w:sz="4" w:space="0"/>
              <w:right w:val="single" w:color="auto" w:sz="4" w:space="0"/>
            </w:tcBorders>
            <w:vAlign w:val="center"/>
          </w:tcPr>
          <w:p w14:paraId="1DD0B2DB">
            <w:pPr>
              <w:widowControl/>
              <w:spacing w:line="240" w:lineRule="exact"/>
              <w:jc w:val="center"/>
              <w:rPr>
                <w:rFonts w:ascii="宋体" w:hAnsi="宋体" w:cs="宋体"/>
                <w:color w:val="auto"/>
                <w:kern w:val="0"/>
                <w:sz w:val="18"/>
                <w:szCs w:val="18"/>
              </w:rPr>
            </w:pPr>
          </w:p>
        </w:tc>
      </w:tr>
      <w:tr w14:paraId="66AE38A8">
        <w:tblPrEx>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vAlign w:val="center"/>
          </w:tcPr>
          <w:p w14:paraId="1A8B6A4E">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7B24C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3EFE6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09FB3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8658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lang w:eastAsia="zh-CN"/>
              </w:rPr>
              <w:t>无</w:t>
            </w:r>
          </w:p>
        </w:tc>
        <w:tc>
          <w:tcPr>
            <w:tcW w:w="986" w:type="dxa"/>
            <w:tcBorders>
              <w:top w:val="nil"/>
              <w:left w:val="nil"/>
              <w:bottom w:val="single" w:color="auto" w:sz="4" w:space="0"/>
              <w:right w:val="single" w:color="auto" w:sz="4" w:space="0"/>
            </w:tcBorders>
            <w:vAlign w:val="center"/>
          </w:tcPr>
          <w:p w14:paraId="4FDF1DE3">
            <w:pPr>
              <w:widowControl/>
              <w:spacing w:line="240" w:lineRule="exact"/>
              <w:jc w:val="center"/>
              <w:rPr>
                <w:rFonts w:ascii="宋体" w:hAnsi="宋体" w:cs="宋体"/>
                <w:color w:val="auto"/>
                <w:kern w:val="0"/>
                <w:sz w:val="18"/>
                <w:szCs w:val="18"/>
              </w:rPr>
            </w:pPr>
            <w:r>
              <w:rPr>
                <w:rFonts w:hint="eastAsia"/>
                <w:lang w:eastAsia="zh-CN"/>
              </w:rPr>
              <w:t>无</w:t>
            </w:r>
          </w:p>
        </w:tc>
        <w:tc>
          <w:tcPr>
            <w:tcW w:w="975" w:type="dxa"/>
            <w:tcBorders>
              <w:top w:val="nil"/>
              <w:left w:val="nil"/>
              <w:bottom w:val="single" w:color="auto" w:sz="4" w:space="0"/>
              <w:right w:val="single" w:color="auto" w:sz="4" w:space="0"/>
            </w:tcBorders>
            <w:vAlign w:val="center"/>
          </w:tcPr>
          <w:p w14:paraId="30D26175">
            <w:pPr>
              <w:widowControl/>
              <w:spacing w:line="240" w:lineRule="exact"/>
              <w:jc w:val="center"/>
              <w:rPr>
                <w:rFonts w:ascii="宋体" w:hAnsi="宋体" w:cs="宋体"/>
                <w:color w:val="auto"/>
                <w:kern w:val="0"/>
                <w:sz w:val="18"/>
                <w:szCs w:val="18"/>
              </w:rPr>
            </w:pPr>
            <w:r>
              <w:rPr>
                <w:rFonts w:hint="eastAsia"/>
                <w:lang w:eastAsia="zh-CN"/>
              </w:rPr>
              <w:t>无</w:t>
            </w:r>
          </w:p>
        </w:tc>
        <w:tc>
          <w:tcPr>
            <w:tcW w:w="513" w:type="dxa"/>
            <w:gridSpan w:val="2"/>
            <w:tcBorders>
              <w:top w:val="nil"/>
              <w:left w:val="nil"/>
              <w:bottom w:val="single" w:color="auto" w:sz="4" w:space="0"/>
              <w:right w:val="single" w:color="auto" w:sz="4" w:space="0"/>
            </w:tcBorders>
            <w:vAlign w:val="center"/>
          </w:tcPr>
          <w:p w14:paraId="6E23172D">
            <w:pPr>
              <w:widowControl/>
              <w:spacing w:line="240" w:lineRule="exact"/>
              <w:jc w:val="center"/>
              <w:rPr>
                <w:rFonts w:ascii="宋体" w:hAnsi="宋体" w:cs="宋体"/>
                <w:color w:val="auto"/>
                <w:kern w:val="0"/>
                <w:sz w:val="18"/>
                <w:szCs w:val="18"/>
              </w:rPr>
            </w:pPr>
          </w:p>
        </w:tc>
        <w:tc>
          <w:tcPr>
            <w:tcW w:w="600" w:type="dxa"/>
            <w:tcBorders>
              <w:top w:val="nil"/>
              <w:left w:val="nil"/>
              <w:bottom w:val="single" w:color="auto" w:sz="4" w:space="0"/>
              <w:right w:val="single" w:color="auto" w:sz="4" w:space="0"/>
            </w:tcBorders>
            <w:vAlign w:val="center"/>
          </w:tcPr>
          <w:p w14:paraId="64DDD2B3">
            <w:pPr>
              <w:widowControl/>
              <w:spacing w:line="240" w:lineRule="exact"/>
              <w:jc w:val="center"/>
              <w:rPr>
                <w:rFonts w:ascii="宋体" w:hAnsi="宋体" w:cs="宋体"/>
                <w:color w:val="auto"/>
                <w:kern w:val="0"/>
                <w:sz w:val="18"/>
                <w:szCs w:val="18"/>
              </w:rPr>
            </w:pPr>
          </w:p>
        </w:tc>
        <w:tc>
          <w:tcPr>
            <w:tcW w:w="1220" w:type="dxa"/>
            <w:gridSpan w:val="2"/>
            <w:tcBorders>
              <w:top w:val="single" w:color="auto" w:sz="4" w:space="0"/>
              <w:left w:val="nil"/>
              <w:bottom w:val="single" w:color="auto" w:sz="4" w:space="0"/>
              <w:right w:val="single" w:color="auto" w:sz="4" w:space="0"/>
            </w:tcBorders>
            <w:vAlign w:val="center"/>
          </w:tcPr>
          <w:p w14:paraId="65D56569">
            <w:pPr>
              <w:widowControl/>
              <w:spacing w:line="240" w:lineRule="exact"/>
              <w:jc w:val="center"/>
              <w:rPr>
                <w:rFonts w:ascii="宋体" w:hAnsi="宋体" w:cs="宋体"/>
                <w:color w:val="auto"/>
                <w:kern w:val="0"/>
                <w:sz w:val="18"/>
                <w:szCs w:val="18"/>
              </w:rPr>
            </w:pPr>
          </w:p>
        </w:tc>
      </w:tr>
      <w:tr w14:paraId="182DB60B">
        <w:tblPrEx>
          <w:tblCellMar>
            <w:top w:w="0" w:type="dxa"/>
            <w:left w:w="108" w:type="dxa"/>
            <w:bottom w:w="0" w:type="dxa"/>
            <w:right w:w="108" w:type="dxa"/>
          </w:tblCellMar>
        </w:tblPrEx>
        <w:trPr>
          <w:trHeight w:val="890" w:hRule="exact"/>
          <w:jc w:val="center"/>
        </w:trPr>
        <w:tc>
          <w:tcPr>
            <w:tcW w:w="578" w:type="dxa"/>
            <w:vMerge w:val="continue"/>
            <w:tcBorders>
              <w:left w:val="single" w:color="auto" w:sz="4" w:space="0"/>
              <w:right w:val="single" w:color="auto" w:sz="4" w:space="0"/>
            </w:tcBorders>
            <w:vAlign w:val="center"/>
          </w:tcPr>
          <w:p w14:paraId="7C9EFF8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DB34A0">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6E219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9D23F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0BF4DF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解决了我区中低收入家庭住房困难</w:t>
            </w:r>
          </w:p>
        </w:tc>
        <w:tc>
          <w:tcPr>
            <w:tcW w:w="986" w:type="dxa"/>
            <w:tcBorders>
              <w:top w:val="nil"/>
              <w:left w:val="nil"/>
              <w:bottom w:val="single" w:color="auto" w:sz="4" w:space="0"/>
              <w:right w:val="single" w:color="auto" w:sz="4" w:space="0"/>
            </w:tcBorders>
            <w:vAlign w:val="center"/>
          </w:tcPr>
          <w:p w14:paraId="17F93DA9">
            <w:pPr>
              <w:widowControl/>
              <w:spacing w:line="240" w:lineRule="exact"/>
              <w:jc w:val="center"/>
              <w:rPr>
                <w:rFonts w:ascii="宋体" w:hAnsi="宋体" w:cs="宋体"/>
                <w:color w:val="auto"/>
                <w:kern w:val="0"/>
                <w:sz w:val="18"/>
                <w:szCs w:val="18"/>
              </w:rPr>
            </w:pPr>
            <w:bookmarkStart w:id="2" w:name="OLE_LINK2"/>
            <w:r>
              <w:rPr>
                <w:rFonts w:hint="eastAsia"/>
                <w:sz w:val="18"/>
                <w:szCs w:val="18"/>
              </w:rPr>
              <w:t>按月发放</w:t>
            </w:r>
            <w:r>
              <w:rPr>
                <w:rFonts w:hint="eastAsia"/>
                <w:sz w:val="18"/>
                <w:szCs w:val="18"/>
                <w:lang w:eastAsia="zh-CN"/>
              </w:rPr>
              <w:t>市场租房补贴</w:t>
            </w:r>
            <w:bookmarkEnd w:id="2"/>
          </w:p>
        </w:tc>
        <w:tc>
          <w:tcPr>
            <w:tcW w:w="975" w:type="dxa"/>
            <w:tcBorders>
              <w:top w:val="nil"/>
              <w:left w:val="nil"/>
              <w:bottom w:val="single" w:color="auto" w:sz="4" w:space="0"/>
              <w:right w:val="single" w:color="auto" w:sz="4" w:space="0"/>
            </w:tcBorders>
            <w:vAlign w:val="center"/>
          </w:tcPr>
          <w:p w14:paraId="7C911A02">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市场租房补贴</w:t>
            </w:r>
          </w:p>
        </w:tc>
        <w:tc>
          <w:tcPr>
            <w:tcW w:w="513" w:type="dxa"/>
            <w:gridSpan w:val="2"/>
            <w:tcBorders>
              <w:top w:val="nil"/>
              <w:left w:val="nil"/>
              <w:bottom w:val="single" w:color="auto" w:sz="4" w:space="0"/>
              <w:right w:val="single" w:color="auto" w:sz="4" w:space="0"/>
            </w:tcBorders>
            <w:vAlign w:val="center"/>
          </w:tcPr>
          <w:p w14:paraId="6FAA19C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nil"/>
              <w:left w:val="nil"/>
              <w:bottom w:val="single" w:color="auto" w:sz="4" w:space="0"/>
              <w:right w:val="single" w:color="auto" w:sz="4" w:space="0"/>
            </w:tcBorders>
            <w:vAlign w:val="center"/>
          </w:tcPr>
          <w:p w14:paraId="3133EB7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546E1C1C">
            <w:pPr>
              <w:widowControl/>
              <w:spacing w:line="240" w:lineRule="exact"/>
              <w:jc w:val="center"/>
              <w:rPr>
                <w:rFonts w:ascii="宋体" w:hAnsi="宋体" w:cs="宋体"/>
                <w:color w:val="auto"/>
                <w:kern w:val="0"/>
                <w:sz w:val="18"/>
                <w:szCs w:val="18"/>
              </w:rPr>
            </w:pPr>
          </w:p>
        </w:tc>
      </w:tr>
      <w:tr w14:paraId="0710FAE4">
        <w:tblPrEx>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14:paraId="01DA2F5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276824">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74302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07F0E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B79ED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986" w:type="dxa"/>
            <w:tcBorders>
              <w:top w:val="nil"/>
              <w:left w:val="nil"/>
              <w:bottom w:val="single" w:color="auto" w:sz="4" w:space="0"/>
              <w:right w:val="single" w:color="auto" w:sz="4" w:space="0"/>
            </w:tcBorders>
            <w:vAlign w:val="center"/>
          </w:tcPr>
          <w:p w14:paraId="60DBB1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975" w:type="dxa"/>
            <w:tcBorders>
              <w:top w:val="nil"/>
              <w:left w:val="nil"/>
              <w:bottom w:val="single" w:color="auto" w:sz="4" w:space="0"/>
              <w:right w:val="single" w:color="auto" w:sz="4" w:space="0"/>
            </w:tcBorders>
            <w:vAlign w:val="center"/>
          </w:tcPr>
          <w:p w14:paraId="46DC4A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13" w:type="dxa"/>
            <w:gridSpan w:val="2"/>
            <w:tcBorders>
              <w:top w:val="nil"/>
              <w:left w:val="nil"/>
              <w:bottom w:val="single" w:color="auto" w:sz="4" w:space="0"/>
              <w:right w:val="single" w:color="auto" w:sz="4" w:space="0"/>
            </w:tcBorders>
            <w:vAlign w:val="center"/>
          </w:tcPr>
          <w:p w14:paraId="57223F16">
            <w:pPr>
              <w:widowControl/>
              <w:spacing w:line="240" w:lineRule="exact"/>
              <w:jc w:val="center"/>
              <w:rPr>
                <w:rFonts w:ascii="宋体" w:hAnsi="宋体" w:cs="宋体"/>
                <w:color w:val="auto"/>
                <w:kern w:val="0"/>
                <w:sz w:val="18"/>
                <w:szCs w:val="18"/>
              </w:rPr>
            </w:pPr>
          </w:p>
        </w:tc>
        <w:tc>
          <w:tcPr>
            <w:tcW w:w="600" w:type="dxa"/>
            <w:tcBorders>
              <w:top w:val="nil"/>
              <w:left w:val="nil"/>
              <w:bottom w:val="single" w:color="auto" w:sz="4" w:space="0"/>
              <w:right w:val="single" w:color="auto" w:sz="4" w:space="0"/>
            </w:tcBorders>
            <w:vAlign w:val="center"/>
          </w:tcPr>
          <w:p w14:paraId="4F8733A7">
            <w:pPr>
              <w:widowControl/>
              <w:spacing w:line="240" w:lineRule="exact"/>
              <w:jc w:val="center"/>
              <w:rPr>
                <w:rFonts w:ascii="宋体" w:hAnsi="宋体" w:cs="宋体"/>
                <w:color w:val="auto"/>
                <w:kern w:val="0"/>
                <w:sz w:val="18"/>
                <w:szCs w:val="18"/>
              </w:rPr>
            </w:pPr>
          </w:p>
        </w:tc>
        <w:tc>
          <w:tcPr>
            <w:tcW w:w="1220" w:type="dxa"/>
            <w:gridSpan w:val="2"/>
            <w:tcBorders>
              <w:top w:val="single" w:color="auto" w:sz="4" w:space="0"/>
              <w:left w:val="nil"/>
              <w:bottom w:val="single" w:color="auto" w:sz="4" w:space="0"/>
              <w:right w:val="single" w:color="auto" w:sz="4" w:space="0"/>
            </w:tcBorders>
            <w:vAlign w:val="center"/>
          </w:tcPr>
          <w:p w14:paraId="09091585">
            <w:pPr>
              <w:widowControl/>
              <w:spacing w:line="240" w:lineRule="exact"/>
              <w:jc w:val="center"/>
              <w:rPr>
                <w:rFonts w:ascii="宋体" w:hAnsi="宋体" w:cs="宋体"/>
                <w:color w:val="auto"/>
                <w:kern w:val="0"/>
                <w:sz w:val="18"/>
                <w:szCs w:val="18"/>
              </w:rPr>
            </w:pPr>
          </w:p>
        </w:tc>
      </w:tr>
      <w:tr w14:paraId="09CF1BD2">
        <w:tblPrEx>
          <w:tblCellMar>
            <w:top w:w="0" w:type="dxa"/>
            <w:left w:w="108" w:type="dxa"/>
            <w:bottom w:w="0" w:type="dxa"/>
            <w:right w:w="108" w:type="dxa"/>
          </w:tblCellMar>
        </w:tblPrEx>
        <w:trPr>
          <w:trHeight w:val="834" w:hRule="exact"/>
          <w:jc w:val="center"/>
        </w:trPr>
        <w:tc>
          <w:tcPr>
            <w:tcW w:w="578" w:type="dxa"/>
            <w:vMerge w:val="continue"/>
            <w:tcBorders>
              <w:top w:val="single" w:color="auto" w:sz="4" w:space="0"/>
              <w:left w:val="single" w:color="auto" w:sz="4" w:space="0"/>
              <w:right w:val="single" w:color="auto" w:sz="4" w:space="0"/>
            </w:tcBorders>
            <w:vAlign w:val="center"/>
          </w:tcPr>
          <w:p w14:paraId="7B0B564B">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1F25800">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512E6E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21E0E0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解决了我区中低收入家庭住房困难</w:t>
            </w:r>
          </w:p>
        </w:tc>
        <w:tc>
          <w:tcPr>
            <w:tcW w:w="986" w:type="dxa"/>
            <w:tcBorders>
              <w:top w:val="single" w:color="auto" w:sz="4" w:space="0"/>
              <w:left w:val="nil"/>
              <w:bottom w:val="single" w:color="auto" w:sz="4" w:space="0"/>
              <w:right w:val="single" w:color="auto" w:sz="4" w:space="0"/>
            </w:tcBorders>
            <w:vAlign w:val="center"/>
          </w:tcPr>
          <w:p w14:paraId="66D36B8E">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市场租房补贴</w:t>
            </w:r>
          </w:p>
        </w:tc>
        <w:tc>
          <w:tcPr>
            <w:tcW w:w="975" w:type="dxa"/>
            <w:tcBorders>
              <w:top w:val="single" w:color="auto" w:sz="4" w:space="0"/>
              <w:left w:val="nil"/>
              <w:bottom w:val="single" w:color="auto" w:sz="4" w:space="0"/>
              <w:right w:val="single" w:color="auto" w:sz="4" w:space="0"/>
            </w:tcBorders>
            <w:vAlign w:val="center"/>
          </w:tcPr>
          <w:p w14:paraId="0D858D01">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市场租房补贴</w:t>
            </w:r>
          </w:p>
        </w:tc>
        <w:tc>
          <w:tcPr>
            <w:tcW w:w="513" w:type="dxa"/>
            <w:gridSpan w:val="2"/>
            <w:tcBorders>
              <w:top w:val="single" w:color="auto" w:sz="4" w:space="0"/>
              <w:left w:val="nil"/>
              <w:bottom w:val="single" w:color="auto" w:sz="4" w:space="0"/>
              <w:right w:val="single" w:color="auto" w:sz="4" w:space="0"/>
            </w:tcBorders>
            <w:vAlign w:val="center"/>
          </w:tcPr>
          <w:p w14:paraId="261FE5E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single" w:color="auto" w:sz="4" w:space="0"/>
              <w:left w:val="nil"/>
              <w:bottom w:val="single" w:color="auto" w:sz="4" w:space="0"/>
              <w:right w:val="single" w:color="auto" w:sz="4" w:space="0"/>
            </w:tcBorders>
            <w:vAlign w:val="center"/>
          </w:tcPr>
          <w:p w14:paraId="03E14063">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4ED7F8AA">
            <w:pPr>
              <w:widowControl/>
              <w:spacing w:line="240" w:lineRule="exact"/>
              <w:jc w:val="center"/>
              <w:rPr>
                <w:rFonts w:ascii="宋体" w:hAnsi="宋体" w:cs="宋体"/>
                <w:color w:val="auto"/>
                <w:kern w:val="0"/>
                <w:sz w:val="18"/>
                <w:szCs w:val="18"/>
              </w:rPr>
            </w:pPr>
          </w:p>
        </w:tc>
      </w:tr>
      <w:tr w14:paraId="11D47AEF">
        <w:tblPrEx>
          <w:tblCellMar>
            <w:top w:w="0" w:type="dxa"/>
            <w:left w:w="108" w:type="dxa"/>
            <w:bottom w:w="0" w:type="dxa"/>
            <w:right w:w="108" w:type="dxa"/>
          </w:tblCellMar>
        </w:tblPrEx>
        <w:trPr>
          <w:trHeight w:val="866" w:hRule="exact"/>
          <w:jc w:val="center"/>
        </w:trPr>
        <w:tc>
          <w:tcPr>
            <w:tcW w:w="578" w:type="dxa"/>
            <w:vMerge w:val="continue"/>
            <w:tcBorders>
              <w:left w:val="single" w:color="auto" w:sz="4" w:space="0"/>
              <w:right w:val="single" w:color="auto" w:sz="4" w:space="0"/>
            </w:tcBorders>
            <w:vAlign w:val="center"/>
          </w:tcPr>
          <w:p w14:paraId="18BD0CE5">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0A4BD6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06051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71633A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2F1FEF2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986" w:type="dxa"/>
            <w:tcBorders>
              <w:top w:val="single" w:color="auto" w:sz="4" w:space="0"/>
              <w:left w:val="nil"/>
              <w:bottom w:val="single" w:color="auto" w:sz="4" w:space="0"/>
              <w:right w:val="single" w:color="auto" w:sz="4" w:space="0"/>
            </w:tcBorders>
            <w:vAlign w:val="center"/>
          </w:tcPr>
          <w:p w14:paraId="1C78F8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不涉及服务对象满意度指标</w:t>
            </w:r>
          </w:p>
        </w:tc>
        <w:tc>
          <w:tcPr>
            <w:tcW w:w="975" w:type="dxa"/>
            <w:tcBorders>
              <w:top w:val="single" w:color="auto" w:sz="4" w:space="0"/>
              <w:left w:val="nil"/>
              <w:bottom w:val="single" w:color="auto" w:sz="4" w:space="0"/>
              <w:right w:val="single" w:color="auto" w:sz="4" w:space="0"/>
            </w:tcBorders>
            <w:vAlign w:val="center"/>
          </w:tcPr>
          <w:p w14:paraId="2C67ED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13" w:type="dxa"/>
            <w:gridSpan w:val="2"/>
            <w:tcBorders>
              <w:top w:val="single" w:color="auto" w:sz="4" w:space="0"/>
              <w:left w:val="nil"/>
              <w:bottom w:val="single" w:color="auto" w:sz="4" w:space="0"/>
              <w:right w:val="single" w:color="auto" w:sz="4" w:space="0"/>
            </w:tcBorders>
            <w:vAlign w:val="center"/>
          </w:tcPr>
          <w:p w14:paraId="4F72D73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600" w:type="dxa"/>
            <w:tcBorders>
              <w:top w:val="single" w:color="auto" w:sz="4" w:space="0"/>
              <w:left w:val="nil"/>
              <w:bottom w:val="single" w:color="auto" w:sz="4" w:space="0"/>
              <w:right w:val="single" w:color="auto" w:sz="4" w:space="0"/>
            </w:tcBorders>
            <w:vAlign w:val="center"/>
          </w:tcPr>
          <w:p w14:paraId="75F1CF5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220" w:type="dxa"/>
            <w:gridSpan w:val="2"/>
            <w:tcBorders>
              <w:top w:val="single" w:color="auto" w:sz="4" w:space="0"/>
              <w:left w:val="nil"/>
              <w:bottom w:val="single" w:color="auto" w:sz="4" w:space="0"/>
              <w:right w:val="single" w:color="auto" w:sz="4" w:space="0"/>
            </w:tcBorders>
            <w:vAlign w:val="center"/>
          </w:tcPr>
          <w:p w14:paraId="6ADAFC2B">
            <w:pPr>
              <w:widowControl/>
              <w:spacing w:line="240" w:lineRule="exact"/>
              <w:jc w:val="center"/>
              <w:rPr>
                <w:rFonts w:ascii="宋体" w:hAnsi="宋体" w:cs="宋体"/>
                <w:color w:val="auto"/>
                <w:kern w:val="0"/>
                <w:sz w:val="18"/>
                <w:szCs w:val="18"/>
              </w:rPr>
            </w:pPr>
          </w:p>
        </w:tc>
      </w:tr>
      <w:tr w14:paraId="110D575F">
        <w:tblPrEx>
          <w:tblCellMar>
            <w:top w:w="0" w:type="dxa"/>
            <w:left w:w="108" w:type="dxa"/>
            <w:bottom w:w="0" w:type="dxa"/>
            <w:right w:w="108" w:type="dxa"/>
          </w:tblCellMar>
        </w:tblPrEx>
        <w:trPr>
          <w:trHeight w:val="291" w:hRule="exact"/>
          <w:jc w:val="center"/>
        </w:trPr>
        <w:tc>
          <w:tcPr>
            <w:tcW w:w="6595" w:type="dxa"/>
            <w:gridSpan w:val="8"/>
            <w:tcBorders>
              <w:top w:val="single" w:color="auto" w:sz="4" w:space="0"/>
              <w:left w:val="single" w:color="auto" w:sz="4" w:space="0"/>
              <w:bottom w:val="single" w:color="auto" w:sz="4" w:space="0"/>
              <w:right w:val="single" w:color="auto" w:sz="4" w:space="0"/>
            </w:tcBorders>
            <w:vAlign w:val="center"/>
          </w:tcPr>
          <w:p w14:paraId="0D455A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3" w:type="dxa"/>
            <w:gridSpan w:val="2"/>
            <w:tcBorders>
              <w:top w:val="nil"/>
              <w:left w:val="nil"/>
              <w:bottom w:val="single" w:color="auto" w:sz="4" w:space="0"/>
              <w:right w:val="single" w:color="auto" w:sz="4" w:space="0"/>
            </w:tcBorders>
            <w:vAlign w:val="center"/>
          </w:tcPr>
          <w:p w14:paraId="35C996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00" w:type="dxa"/>
            <w:tcBorders>
              <w:top w:val="nil"/>
              <w:left w:val="nil"/>
              <w:bottom w:val="single" w:color="auto" w:sz="4" w:space="0"/>
              <w:right w:val="single" w:color="auto" w:sz="4" w:space="0"/>
            </w:tcBorders>
            <w:vAlign w:val="center"/>
          </w:tcPr>
          <w:p w14:paraId="21A92C2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0" w:type="dxa"/>
            <w:gridSpan w:val="2"/>
            <w:tcBorders>
              <w:top w:val="single" w:color="auto" w:sz="4" w:space="0"/>
              <w:left w:val="nil"/>
              <w:bottom w:val="single" w:color="auto" w:sz="4" w:space="0"/>
              <w:right w:val="single" w:color="auto" w:sz="4" w:space="0"/>
            </w:tcBorders>
            <w:vAlign w:val="center"/>
          </w:tcPr>
          <w:p w14:paraId="6681AB59">
            <w:pPr>
              <w:widowControl/>
              <w:spacing w:line="240" w:lineRule="exact"/>
              <w:jc w:val="center"/>
              <w:rPr>
                <w:rFonts w:ascii="宋体" w:hAnsi="宋体" w:cs="宋体"/>
                <w:color w:val="auto"/>
                <w:kern w:val="0"/>
                <w:sz w:val="18"/>
                <w:szCs w:val="18"/>
              </w:rPr>
            </w:pPr>
          </w:p>
        </w:tc>
      </w:tr>
    </w:tbl>
    <w:p w14:paraId="3701DB35">
      <w:pPr>
        <w:rPr>
          <w:rFonts w:hint="eastAsia"/>
          <w:lang w:val="en-US" w:eastAsia="zh-CN"/>
        </w:rPr>
      </w:pPr>
    </w:p>
    <w:p w14:paraId="455EC87C">
      <w:pPr>
        <w:pStyle w:val="2"/>
        <w:rPr>
          <w:rFonts w:hint="eastAsia"/>
          <w:lang w:val="en-US" w:eastAsia="zh-CN"/>
        </w:rPr>
      </w:pP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86"/>
        <w:gridCol w:w="975"/>
        <w:gridCol w:w="213"/>
        <w:gridCol w:w="300"/>
        <w:gridCol w:w="600"/>
        <w:gridCol w:w="612"/>
        <w:gridCol w:w="608"/>
      </w:tblGrid>
      <w:tr w14:paraId="248A7F51">
        <w:tblPrEx>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14:paraId="7A738874">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408CC0C">
        <w:tblPrEx>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14:paraId="742E79A9">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1258CA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B172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vAlign w:val="center"/>
          </w:tcPr>
          <w:p w14:paraId="56011E93">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公共租赁住房租金补贴</w:t>
            </w:r>
          </w:p>
        </w:tc>
      </w:tr>
      <w:tr w14:paraId="729F63E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14454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73" w:type="dxa"/>
            <w:gridSpan w:val="5"/>
            <w:tcBorders>
              <w:top w:val="single" w:color="auto" w:sz="4" w:space="0"/>
              <w:left w:val="nil"/>
              <w:bottom w:val="single" w:color="auto" w:sz="4" w:space="0"/>
              <w:right w:val="single" w:color="auto" w:sz="4" w:space="0"/>
            </w:tcBorders>
            <w:vAlign w:val="center"/>
          </w:tcPr>
          <w:p w14:paraId="538410D1">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188" w:type="dxa"/>
            <w:gridSpan w:val="2"/>
            <w:tcBorders>
              <w:top w:val="nil"/>
              <w:left w:val="nil"/>
              <w:bottom w:val="single" w:color="auto" w:sz="4" w:space="0"/>
              <w:right w:val="single" w:color="auto" w:sz="4" w:space="0"/>
            </w:tcBorders>
            <w:vAlign w:val="center"/>
          </w:tcPr>
          <w:p w14:paraId="5B1806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120" w:type="dxa"/>
            <w:gridSpan w:val="4"/>
            <w:tcBorders>
              <w:top w:val="single" w:color="auto" w:sz="4" w:space="0"/>
              <w:left w:val="nil"/>
              <w:bottom w:val="single" w:color="auto" w:sz="4" w:space="0"/>
              <w:right w:val="single" w:color="auto" w:sz="4" w:space="0"/>
            </w:tcBorders>
            <w:vAlign w:val="center"/>
          </w:tcPr>
          <w:p w14:paraId="409EBBDA">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使用监督事务科</w:t>
            </w:r>
          </w:p>
        </w:tc>
      </w:tr>
      <w:tr w14:paraId="4FA0D72C">
        <w:tblPrEx>
          <w:tblCellMar>
            <w:top w:w="0" w:type="dxa"/>
            <w:left w:w="108" w:type="dxa"/>
            <w:bottom w:w="0" w:type="dxa"/>
            <w:right w:w="108" w:type="dxa"/>
          </w:tblCellMar>
        </w:tblPrEx>
        <w:trPr>
          <w:trHeight w:val="69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BAE196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FC4894A">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015DDC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55" w:type="dxa"/>
            <w:gridSpan w:val="2"/>
            <w:tcBorders>
              <w:top w:val="nil"/>
              <w:left w:val="nil"/>
              <w:bottom w:val="single" w:color="auto" w:sz="4" w:space="0"/>
              <w:right w:val="single" w:color="auto" w:sz="4" w:space="0"/>
            </w:tcBorders>
            <w:vAlign w:val="center"/>
          </w:tcPr>
          <w:p w14:paraId="016705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88" w:type="dxa"/>
            <w:gridSpan w:val="2"/>
            <w:tcBorders>
              <w:top w:val="nil"/>
              <w:left w:val="nil"/>
              <w:bottom w:val="single" w:color="auto" w:sz="4" w:space="0"/>
              <w:right w:val="single" w:color="auto" w:sz="4" w:space="0"/>
            </w:tcBorders>
            <w:vAlign w:val="center"/>
          </w:tcPr>
          <w:p w14:paraId="4D0ADA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900" w:type="dxa"/>
            <w:gridSpan w:val="2"/>
            <w:tcBorders>
              <w:top w:val="nil"/>
              <w:left w:val="nil"/>
              <w:bottom w:val="single" w:color="auto" w:sz="4" w:space="0"/>
              <w:right w:val="single" w:color="auto" w:sz="4" w:space="0"/>
            </w:tcBorders>
            <w:vAlign w:val="center"/>
          </w:tcPr>
          <w:p w14:paraId="73EC19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12" w:type="dxa"/>
            <w:tcBorders>
              <w:top w:val="single" w:color="auto" w:sz="4" w:space="0"/>
              <w:left w:val="nil"/>
              <w:bottom w:val="single" w:color="auto" w:sz="4" w:space="0"/>
              <w:right w:val="single" w:color="auto" w:sz="4" w:space="0"/>
            </w:tcBorders>
            <w:vAlign w:val="center"/>
          </w:tcPr>
          <w:p w14:paraId="1F74E3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08" w:type="dxa"/>
            <w:tcBorders>
              <w:top w:val="nil"/>
              <w:left w:val="nil"/>
              <w:bottom w:val="single" w:color="auto" w:sz="4" w:space="0"/>
              <w:right w:val="single" w:color="auto" w:sz="4" w:space="0"/>
            </w:tcBorders>
            <w:vAlign w:val="center"/>
          </w:tcPr>
          <w:p w14:paraId="1C2498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956162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D18C10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9CF1C8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6678DE0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689.01</w:t>
            </w:r>
          </w:p>
        </w:tc>
        <w:tc>
          <w:tcPr>
            <w:tcW w:w="1155" w:type="dxa"/>
            <w:gridSpan w:val="2"/>
            <w:tcBorders>
              <w:top w:val="nil"/>
              <w:left w:val="nil"/>
              <w:bottom w:val="single" w:color="auto" w:sz="4" w:space="0"/>
              <w:right w:val="single" w:color="auto" w:sz="4" w:space="0"/>
            </w:tcBorders>
            <w:vAlign w:val="center"/>
          </w:tcPr>
          <w:p w14:paraId="3A53283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1464.66</w:t>
            </w:r>
          </w:p>
        </w:tc>
        <w:tc>
          <w:tcPr>
            <w:tcW w:w="1188" w:type="dxa"/>
            <w:gridSpan w:val="2"/>
            <w:tcBorders>
              <w:top w:val="nil"/>
              <w:left w:val="nil"/>
              <w:bottom w:val="single" w:color="auto" w:sz="4" w:space="0"/>
              <w:right w:val="single" w:color="auto" w:sz="4" w:space="0"/>
            </w:tcBorders>
            <w:vAlign w:val="center"/>
          </w:tcPr>
          <w:p w14:paraId="3E81C80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1464.66</w:t>
            </w:r>
          </w:p>
        </w:tc>
        <w:tc>
          <w:tcPr>
            <w:tcW w:w="900" w:type="dxa"/>
            <w:gridSpan w:val="2"/>
            <w:tcBorders>
              <w:top w:val="nil"/>
              <w:left w:val="nil"/>
              <w:bottom w:val="single" w:color="auto" w:sz="4" w:space="0"/>
              <w:right w:val="single" w:color="auto" w:sz="4" w:space="0"/>
            </w:tcBorders>
            <w:vAlign w:val="center"/>
          </w:tcPr>
          <w:p w14:paraId="15E34C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612" w:type="dxa"/>
            <w:tcBorders>
              <w:top w:val="single" w:color="auto" w:sz="4" w:space="0"/>
              <w:left w:val="nil"/>
              <w:bottom w:val="single" w:color="auto" w:sz="4" w:space="0"/>
              <w:right w:val="single" w:color="auto" w:sz="4" w:space="0"/>
            </w:tcBorders>
            <w:vAlign w:val="center"/>
          </w:tcPr>
          <w:p w14:paraId="0125F29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08" w:type="dxa"/>
            <w:tcBorders>
              <w:top w:val="nil"/>
              <w:left w:val="nil"/>
              <w:bottom w:val="single" w:color="auto" w:sz="4" w:space="0"/>
              <w:right w:val="single" w:color="auto" w:sz="4" w:space="0"/>
            </w:tcBorders>
            <w:vAlign w:val="center"/>
          </w:tcPr>
          <w:p w14:paraId="342CC3E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3C1C180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9C0F89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1E949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2A1EC0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689.01</w:t>
            </w:r>
          </w:p>
        </w:tc>
        <w:tc>
          <w:tcPr>
            <w:tcW w:w="1155" w:type="dxa"/>
            <w:gridSpan w:val="2"/>
            <w:tcBorders>
              <w:top w:val="nil"/>
              <w:left w:val="nil"/>
              <w:bottom w:val="single" w:color="auto" w:sz="4" w:space="0"/>
              <w:right w:val="single" w:color="auto" w:sz="4" w:space="0"/>
            </w:tcBorders>
            <w:vAlign w:val="center"/>
          </w:tcPr>
          <w:p w14:paraId="7760F8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1464.66</w:t>
            </w:r>
          </w:p>
        </w:tc>
        <w:tc>
          <w:tcPr>
            <w:tcW w:w="1188" w:type="dxa"/>
            <w:gridSpan w:val="2"/>
            <w:tcBorders>
              <w:top w:val="nil"/>
              <w:left w:val="nil"/>
              <w:bottom w:val="single" w:color="auto" w:sz="4" w:space="0"/>
              <w:right w:val="single" w:color="auto" w:sz="4" w:space="0"/>
            </w:tcBorders>
            <w:vAlign w:val="center"/>
          </w:tcPr>
          <w:p w14:paraId="663BA7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1464.66</w:t>
            </w:r>
          </w:p>
        </w:tc>
        <w:tc>
          <w:tcPr>
            <w:tcW w:w="900" w:type="dxa"/>
            <w:gridSpan w:val="2"/>
            <w:tcBorders>
              <w:top w:val="nil"/>
              <w:left w:val="nil"/>
              <w:bottom w:val="single" w:color="auto" w:sz="4" w:space="0"/>
              <w:right w:val="single" w:color="auto" w:sz="4" w:space="0"/>
            </w:tcBorders>
            <w:vAlign w:val="center"/>
          </w:tcPr>
          <w:p w14:paraId="5A2312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12" w:type="dxa"/>
            <w:tcBorders>
              <w:top w:val="single" w:color="auto" w:sz="4" w:space="0"/>
              <w:left w:val="nil"/>
              <w:bottom w:val="single" w:color="auto" w:sz="4" w:space="0"/>
              <w:right w:val="single" w:color="auto" w:sz="4" w:space="0"/>
            </w:tcBorders>
            <w:vAlign w:val="center"/>
          </w:tcPr>
          <w:p w14:paraId="69DCD980">
            <w:pPr>
              <w:widowControl/>
              <w:spacing w:line="240" w:lineRule="exact"/>
              <w:jc w:val="center"/>
              <w:rPr>
                <w:rFonts w:ascii="宋体" w:hAnsi="宋体" w:cs="宋体"/>
                <w:color w:val="auto"/>
                <w:kern w:val="0"/>
                <w:sz w:val="18"/>
                <w:szCs w:val="18"/>
              </w:rPr>
            </w:pPr>
          </w:p>
        </w:tc>
        <w:tc>
          <w:tcPr>
            <w:tcW w:w="608" w:type="dxa"/>
            <w:tcBorders>
              <w:top w:val="nil"/>
              <w:left w:val="nil"/>
              <w:bottom w:val="single" w:color="auto" w:sz="4" w:space="0"/>
              <w:right w:val="single" w:color="auto" w:sz="4" w:space="0"/>
            </w:tcBorders>
            <w:vAlign w:val="center"/>
          </w:tcPr>
          <w:p w14:paraId="17BC38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43CFD6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4F30051">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90053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36C23CD">
            <w:pPr>
              <w:widowControl/>
              <w:spacing w:line="240" w:lineRule="exact"/>
              <w:jc w:val="center"/>
              <w:rPr>
                <w:rFonts w:ascii="宋体" w:hAnsi="宋体" w:cs="宋体"/>
                <w:color w:val="auto"/>
                <w:kern w:val="0"/>
                <w:sz w:val="18"/>
                <w:szCs w:val="18"/>
              </w:rPr>
            </w:pPr>
          </w:p>
        </w:tc>
        <w:tc>
          <w:tcPr>
            <w:tcW w:w="1155" w:type="dxa"/>
            <w:gridSpan w:val="2"/>
            <w:tcBorders>
              <w:top w:val="nil"/>
              <w:left w:val="nil"/>
              <w:bottom w:val="single" w:color="auto" w:sz="4" w:space="0"/>
              <w:right w:val="single" w:color="auto" w:sz="4" w:space="0"/>
            </w:tcBorders>
            <w:vAlign w:val="center"/>
          </w:tcPr>
          <w:p w14:paraId="261ACB2E">
            <w:pPr>
              <w:widowControl/>
              <w:spacing w:line="240" w:lineRule="exact"/>
              <w:jc w:val="center"/>
              <w:rPr>
                <w:rFonts w:ascii="宋体" w:hAnsi="宋体" w:cs="宋体"/>
                <w:color w:val="auto"/>
                <w:kern w:val="0"/>
                <w:sz w:val="18"/>
                <w:szCs w:val="18"/>
              </w:rPr>
            </w:pPr>
          </w:p>
        </w:tc>
        <w:tc>
          <w:tcPr>
            <w:tcW w:w="1188" w:type="dxa"/>
            <w:gridSpan w:val="2"/>
            <w:tcBorders>
              <w:top w:val="nil"/>
              <w:left w:val="nil"/>
              <w:bottom w:val="single" w:color="auto" w:sz="4" w:space="0"/>
              <w:right w:val="single" w:color="auto" w:sz="4" w:space="0"/>
            </w:tcBorders>
            <w:vAlign w:val="center"/>
          </w:tcPr>
          <w:p w14:paraId="3DDA76DD">
            <w:pPr>
              <w:widowControl/>
              <w:spacing w:line="240" w:lineRule="exact"/>
              <w:jc w:val="center"/>
              <w:rPr>
                <w:rFonts w:ascii="宋体" w:hAnsi="宋体" w:cs="宋体"/>
                <w:color w:val="auto"/>
                <w:kern w:val="0"/>
                <w:sz w:val="18"/>
                <w:szCs w:val="18"/>
              </w:rPr>
            </w:pPr>
          </w:p>
        </w:tc>
        <w:tc>
          <w:tcPr>
            <w:tcW w:w="900" w:type="dxa"/>
            <w:gridSpan w:val="2"/>
            <w:tcBorders>
              <w:top w:val="nil"/>
              <w:left w:val="nil"/>
              <w:bottom w:val="single" w:color="auto" w:sz="4" w:space="0"/>
              <w:right w:val="single" w:color="auto" w:sz="4" w:space="0"/>
            </w:tcBorders>
            <w:vAlign w:val="center"/>
          </w:tcPr>
          <w:p w14:paraId="65E42A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12" w:type="dxa"/>
            <w:tcBorders>
              <w:top w:val="single" w:color="auto" w:sz="4" w:space="0"/>
              <w:left w:val="nil"/>
              <w:bottom w:val="single" w:color="auto" w:sz="4" w:space="0"/>
              <w:right w:val="single" w:color="auto" w:sz="4" w:space="0"/>
            </w:tcBorders>
            <w:vAlign w:val="center"/>
          </w:tcPr>
          <w:p w14:paraId="69886D61">
            <w:pPr>
              <w:widowControl/>
              <w:spacing w:line="240" w:lineRule="exact"/>
              <w:jc w:val="center"/>
              <w:rPr>
                <w:rFonts w:ascii="宋体" w:hAnsi="宋体" w:cs="宋体"/>
                <w:color w:val="auto"/>
                <w:kern w:val="0"/>
                <w:sz w:val="18"/>
                <w:szCs w:val="18"/>
              </w:rPr>
            </w:pPr>
          </w:p>
        </w:tc>
        <w:tc>
          <w:tcPr>
            <w:tcW w:w="608" w:type="dxa"/>
            <w:tcBorders>
              <w:top w:val="nil"/>
              <w:left w:val="nil"/>
              <w:bottom w:val="single" w:color="auto" w:sz="4" w:space="0"/>
              <w:right w:val="single" w:color="auto" w:sz="4" w:space="0"/>
            </w:tcBorders>
            <w:vAlign w:val="center"/>
          </w:tcPr>
          <w:p w14:paraId="5D35A4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C3053E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C04012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58154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422B552">
            <w:pPr>
              <w:widowControl/>
              <w:spacing w:line="240" w:lineRule="exact"/>
              <w:jc w:val="center"/>
              <w:rPr>
                <w:rFonts w:ascii="宋体" w:hAnsi="宋体" w:cs="宋体"/>
                <w:color w:val="auto"/>
                <w:kern w:val="0"/>
                <w:sz w:val="18"/>
                <w:szCs w:val="18"/>
              </w:rPr>
            </w:pPr>
          </w:p>
        </w:tc>
        <w:tc>
          <w:tcPr>
            <w:tcW w:w="1155" w:type="dxa"/>
            <w:gridSpan w:val="2"/>
            <w:tcBorders>
              <w:top w:val="nil"/>
              <w:left w:val="nil"/>
              <w:bottom w:val="single" w:color="auto" w:sz="4" w:space="0"/>
              <w:right w:val="single" w:color="auto" w:sz="4" w:space="0"/>
            </w:tcBorders>
            <w:vAlign w:val="center"/>
          </w:tcPr>
          <w:p w14:paraId="065E1CC1">
            <w:pPr>
              <w:widowControl/>
              <w:spacing w:line="240" w:lineRule="exact"/>
              <w:jc w:val="center"/>
              <w:rPr>
                <w:rFonts w:ascii="宋体" w:hAnsi="宋体" w:cs="宋体"/>
                <w:color w:val="auto"/>
                <w:kern w:val="0"/>
                <w:sz w:val="18"/>
                <w:szCs w:val="18"/>
              </w:rPr>
            </w:pPr>
          </w:p>
        </w:tc>
        <w:tc>
          <w:tcPr>
            <w:tcW w:w="1188" w:type="dxa"/>
            <w:gridSpan w:val="2"/>
            <w:tcBorders>
              <w:top w:val="nil"/>
              <w:left w:val="nil"/>
              <w:bottom w:val="single" w:color="auto" w:sz="4" w:space="0"/>
              <w:right w:val="single" w:color="auto" w:sz="4" w:space="0"/>
            </w:tcBorders>
            <w:vAlign w:val="center"/>
          </w:tcPr>
          <w:p w14:paraId="715CCAFD">
            <w:pPr>
              <w:widowControl/>
              <w:spacing w:line="240" w:lineRule="exact"/>
              <w:jc w:val="center"/>
              <w:rPr>
                <w:rFonts w:ascii="宋体" w:hAnsi="宋体" w:cs="宋体"/>
                <w:color w:val="auto"/>
                <w:kern w:val="0"/>
                <w:sz w:val="18"/>
                <w:szCs w:val="18"/>
              </w:rPr>
            </w:pPr>
          </w:p>
        </w:tc>
        <w:tc>
          <w:tcPr>
            <w:tcW w:w="900" w:type="dxa"/>
            <w:gridSpan w:val="2"/>
            <w:tcBorders>
              <w:top w:val="nil"/>
              <w:left w:val="nil"/>
              <w:bottom w:val="single" w:color="auto" w:sz="4" w:space="0"/>
              <w:right w:val="single" w:color="auto" w:sz="4" w:space="0"/>
            </w:tcBorders>
            <w:vAlign w:val="center"/>
          </w:tcPr>
          <w:p w14:paraId="7A0BF47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12" w:type="dxa"/>
            <w:tcBorders>
              <w:top w:val="single" w:color="auto" w:sz="4" w:space="0"/>
              <w:left w:val="nil"/>
              <w:bottom w:val="single" w:color="auto" w:sz="4" w:space="0"/>
              <w:right w:val="single" w:color="auto" w:sz="4" w:space="0"/>
            </w:tcBorders>
            <w:vAlign w:val="center"/>
          </w:tcPr>
          <w:p w14:paraId="0A705E4D">
            <w:pPr>
              <w:widowControl/>
              <w:spacing w:line="240" w:lineRule="exact"/>
              <w:jc w:val="center"/>
              <w:rPr>
                <w:rFonts w:ascii="宋体" w:hAnsi="宋体" w:cs="宋体"/>
                <w:color w:val="auto"/>
                <w:kern w:val="0"/>
                <w:sz w:val="18"/>
                <w:szCs w:val="18"/>
              </w:rPr>
            </w:pPr>
          </w:p>
        </w:tc>
        <w:tc>
          <w:tcPr>
            <w:tcW w:w="608" w:type="dxa"/>
            <w:tcBorders>
              <w:top w:val="nil"/>
              <w:left w:val="nil"/>
              <w:bottom w:val="single" w:color="auto" w:sz="4" w:space="0"/>
              <w:right w:val="single" w:color="auto" w:sz="4" w:space="0"/>
            </w:tcBorders>
            <w:vAlign w:val="center"/>
          </w:tcPr>
          <w:p w14:paraId="05CADD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B25AD9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9F699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42" w:type="dxa"/>
            <w:gridSpan w:val="6"/>
            <w:tcBorders>
              <w:top w:val="single" w:color="auto" w:sz="4" w:space="0"/>
              <w:left w:val="nil"/>
              <w:bottom w:val="single" w:color="auto" w:sz="4" w:space="0"/>
              <w:right w:val="single" w:color="auto" w:sz="4" w:space="0"/>
            </w:tcBorders>
            <w:vAlign w:val="center"/>
          </w:tcPr>
          <w:p w14:paraId="284A92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08" w:type="dxa"/>
            <w:gridSpan w:val="6"/>
            <w:tcBorders>
              <w:top w:val="single" w:color="auto" w:sz="4" w:space="0"/>
              <w:left w:val="nil"/>
              <w:bottom w:val="single" w:color="auto" w:sz="4" w:space="0"/>
              <w:right w:val="single" w:color="auto" w:sz="4" w:space="0"/>
            </w:tcBorders>
            <w:vAlign w:val="center"/>
          </w:tcPr>
          <w:p w14:paraId="633A76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5CEB0A1D">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741547E">
            <w:pPr>
              <w:widowControl/>
              <w:spacing w:line="240" w:lineRule="exact"/>
              <w:jc w:val="center"/>
              <w:rPr>
                <w:rFonts w:ascii="宋体" w:hAnsi="宋体" w:cs="宋体"/>
                <w:color w:val="auto"/>
                <w:kern w:val="0"/>
                <w:sz w:val="18"/>
                <w:szCs w:val="18"/>
              </w:rPr>
            </w:pPr>
          </w:p>
        </w:tc>
        <w:tc>
          <w:tcPr>
            <w:tcW w:w="5042" w:type="dxa"/>
            <w:gridSpan w:val="6"/>
            <w:tcBorders>
              <w:top w:val="single" w:color="auto" w:sz="4" w:space="0"/>
              <w:left w:val="nil"/>
              <w:bottom w:val="single" w:color="auto" w:sz="4" w:space="0"/>
              <w:right w:val="single" w:color="auto" w:sz="4" w:space="0"/>
            </w:tcBorders>
            <w:vAlign w:val="center"/>
          </w:tcPr>
          <w:p w14:paraId="5B2A37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为中低收入公租房承租家庭按月发放公租房租金补贴</w:t>
            </w:r>
          </w:p>
        </w:tc>
        <w:tc>
          <w:tcPr>
            <w:tcW w:w="3308" w:type="dxa"/>
            <w:gridSpan w:val="6"/>
            <w:tcBorders>
              <w:top w:val="single" w:color="auto" w:sz="4" w:space="0"/>
              <w:left w:val="nil"/>
              <w:bottom w:val="single" w:color="auto" w:sz="4" w:space="0"/>
              <w:right w:val="single" w:color="auto" w:sz="4" w:space="0"/>
            </w:tcBorders>
            <w:vAlign w:val="center"/>
          </w:tcPr>
          <w:p w14:paraId="05F2C2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全部完成</w:t>
            </w:r>
          </w:p>
        </w:tc>
      </w:tr>
      <w:tr w14:paraId="6FBBA2B6">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39F461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68BFA2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516BF8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80880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86" w:type="dxa"/>
            <w:tcBorders>
              <w:top w:val="nil"/>
              <w:left w:val="nil"/>
              <w:bottom w:val="single" w:color="auto" w:sz="4" w:space="0"/>
              <w:right w:val="single" w:color="auto" w:sz="4" w:space="0"/>
            </w:tcBorders>
            <w:vAlign w:val="center"/>
          </w:tcPr>
          <w:p w14:paraId="55EA0F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14B352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5" w:type="dxa"/>
            <w:tcBorders>
              <w:top w:val="nil"/>
              <w:left w:val="nil"/>
              <w:bottom w:val="single" w:color="auto" w:sz="4" w:space="0"/>
              <w:right w:val="single" w:color="auto" w:sz="4" w:space="0"/>
            </w:tcBorders>
            <w:vAlign w:val="center"/>
          </w:tcPr>
          <w:p w14:paraId="6C72A7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18D0B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3" w:type="dxa"/>
            <w:gridSpan w:val="2"/>
            <w:tcBorders>
              <w:top w:val="nil"/>
              <w:left w:val="nil"/>
              <w:bottom w:val="single" w:color="auto" w:sz="4" w:space="0"/>
              <w:right w:val="single" w:color="auto" w:sz="4" w:space="0"/>
            </w:tcBorders>
            <w:vAlign w:val="center"/>
          </w:tcPr>
          <w:p w14:paraId="040121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tcBorders>
              <w:top w:val="nil"/>
              <w:left w:val="nil"/>
              <w:bottom w:val="single" w:color="auto" w:sz="4" w:space="0"/>
              <w:right w:val="single" w:color="auto" w:sz="4" w:space="0"/>
            </w:tcBorders>
            <w:vAlign w:val="center"/>
          </w:tcPr>
          <w:p w14:paraId="261334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20" w:type="dxa"/>
            <w:gridSpan w:val="2"/>
            <w:tcBorders>
              <w:top w:val="single" w:color="auto" w:sz="4" w:space="0"/>
              <w:left w:val="nil"/>
              <w:bottom w:val="single" w:color="auto" w:sz="4" w:space="0"/>
              <w:right w:val="single" w:color="auto" w:sz="4" w:space="0"/>
            </w:tcBorders>
            <w:vAlign w:val="center"/>
          </w:tcPr>
          <w:p w14:paraId="73674B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2430DAB">
        <w:tblPrEx>
          <w:tblCellMar>
            <w:top w:w="0" w:type="dxa"/>
            <w:left w:w="108" w:type="dxa"/>
            <w:bottom w:w="0" w:type="dxa"/>
            <w:right w:w="108" w:type="dxa"/>
          </w:tblCellMar>
        </w:tblPrEx>
        <w:trPr>
          <w:trHeight w:val="954" w:hRule="exact"/>
          <w:jc w:val="center"/>
        </w:trPr>
        <w:tc>
          <w:tcPr>
            <w:tcW w:w="578" w:type="dxa"/>
            <w:vMerge w:val="continue"/>
            <w:tcBorders>
              <w:left w:val="single" w:color="auto" w:sz="4" w:space="0"/>
              <w:right w:val="single" w:color="auto" w:sz="4" w:space="0"/>
            </w:tcBorders>
            <w:vAlign w:val="center"/>
          </w:tcPr>
          <w:p w14:paraId="1A29C565">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9D90F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0237FA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C5BDB9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现每月发放户数</w:t>
            </w:r>
            <w:r>
              <w:rPr>
                <w:rFonts w:hint="eastAsia"/>
                <w:sz w:val="18"/>
                <w:szCs w:val="18"/>
                <w:lang w:val="en-US" w:eastAsia="zh-CN"/>
              </w:rPr>
              <w:t>1250</w:t>
            </w:r>
            <w:r>
              <w:rPr>
                <w:rFonts w:hint="eastAsia"/>
                <w:sz w:val="18"/>
                <w:szCs w:val="18"/>
              </w:rPr>
              <w:t>户</w:t>
            </w:r>
            <w:r>
              <w:rPr>
                <w:rFonts w:hint="eastAsia"/>
                <w:sz w:val="18"/>
                <w:szCs w:val="18"/>
                <w:lang w:val="en-US" w:eastAsia="zh-CN"/>
              </w:rPr>
              <w:t>，</w:t>
            </w:r>
            <w:r>
              <w:rPr>
                <w:rFonts w:hint="eastAsia"/>
                <w:sz w:val="18"/>
                <w:szCs w:val="18"/>
              </w:rPr>
              <w:t>每月有变化</w:t>
            </w:r>
          </w:p>
        </w:tc>
        <w:tc>
          <w:tcPr>
            <w:tcW w:w="986" w:type="dxa"/>
            <w:tcBorders>
              <w:top w:val="nil"/>
              <w:left w:val="nil"/>
              <w:bottom w:val="single" w:color="auto" w:sz="4" w:space="0"/>
              <w:right w:val="single" w:color="auto" w:sz="4" w:space="0"/>
            </w:tcBorders>
            <w:vAlign w:val="center"/>
          </w:tcPr>
          <w:p w14:paraId="72E485B1">
            <w:pPr>
              <w:widowControl/>
              <w:spacing w:line="240" w:lineRule="exact"/>
              <w:jc w:val="center"/>
              <w:rPr>
                <w:rFonts w:ascii="宋体" w:hAnsi="宋体" w:cs="宋体"/>
                <w:color w:val="auto"/>
                <w:kern w:val="0"/>
                <w:sz w:val="18"/>
                <w:szCs w:val="18"/>
              </w:rPr>
            </w:pPr>
            <w:r>
              <w:rPr>
                <w:rFonts w:hint="eastAsia"/>
                <w:kern w:val="0"/>
                <w:sz w:val="18"/>
                <w:szCs w:val="18"/>
                <w:lang w:val="en-US" w:eastAsia="zh-CN"/>
              </w:rPr>
              <w:t>预计2024年底月发放1400户</w:t>
            </w:r>
          </w:p>
        </w:tc>
        <w:tc>
          <w:tcPr>
            <w:tcW w:w="975" w:type="dxa"/>
            <w:tcBorders>
              <w:top w:val="nil"/>
              <w:left w:val="nil"/>
              <w:bottom w:val="single" w:color="auto" w:sz="4" w:space="0"/>
              <w:right w:val="single" w:color="auto" w:sz="4" w:space="0"/>
            </w:tcBorders>
            <w:vAlign w:val="center"/>
          </w:tcPr>
          <w:p w14:paraId="284B7B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1461户</w:t>
            </w:r>
          </w:p>
        </w:tc>
        <w:tc>
          <w:tcPr>
            <w:tcW w:w="513" w:type="dxa"/>
            <w:gridSpan w:val="2"/>
            <w:tcBorders>
              <w:top w:val="nil"/>
              <w:left w:val="nil"/>
              <w:bottom w:val="single" w:color="auto" w:sz="4" w:space="0"/>
              <w:right w:val="single" w:color="auto" w:sz="4" w:space="0"/>
            </w:tcBorders>
            <w:vAlign w:val="center"/>
          </w:tcPr>
          <w:p w14:paraId="111078D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nil"/>
              <w:left w:val="nil"/>
              <w:bottom w:val="single" w:color="auto" w:sz="4" w:space="0"/>
              <w:right w:val="single" w:color="auto" w:sz="4" w:space="0"/>
            </w:tcBorders>
            <w:vAlign w:val="center"/>
          </w:tcPr>
          <w:p w14:paraId="2FFD7D1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44130052">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完成任务</w:t>
            </w:r>
          </w:p>
        </w:tc>
      </w:tr>
      <w:tr w14:paraId="220CBB2D">
        <w:tblPrEx>
          <w:tblCellMar>
            <w:top w:w="0" w:type="dxa"/>
            <w:left w:w="108" w:type="dxa"/>
            <w:bottom w:w="0" w:type="dxa"/>
            <w:right w:w="108" w:type="dxa"/>
          </w:tblCellMar>
        </w:tblPrEx>
        <w:trPr>
          <w:trHeight w:val="628" w:hRule="exact"/>
          <w:jc w:val="center"/>
        </w:trPr>
        <w:tc>
          <w:tcPr>
            <w:tcW w:w="578" w:type="dxa"/>
            <w:vMerge w:val="continue"/>
            <w:tcBorders>
              <w:left w:val="single" w:color="auto" w:sz="4" w:space="0"/>
              <w:right w:val="single" w:color="auto" w:sz="4" w:space="0"/>
            </w:tcBorders>
            <w:vAlign w:val="center"/>
          </w:tcPr>
          <w:p w14:paraId="1B01C4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3E107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DCD7E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F5529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按月发放</w:t>
            </w:r>
          </w:p>
        </w:tc>
        <w:tc>
          <w:tcPr>
            <w:tcW w:w="986" w:type="dxa"/>
            <w:tcBorders>
              <w:top w:val="nil"/>
              <w:left w:val="nil"/>
              <w:bottom w:val="single" w:color="auto" w:sz="4" w:space="0"/>
              <w:right w:val="single" w:color="auto" w:sz="4" w:space="0"/>
            </w:tcBorders>
            <w:vAlign w:val="center"/>
          </w:tcPr>
          <w:p w14:paraId="1D8D9089">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975" w:type="dxa"/>
            <w:tcBorders>
              <w:top w:val="nil"/>
              <w:left w:val="nil"/>
              <w:bottom w:val="single" w:color="auto" w:sz="4" w:space="0"/>
              <w:right w:val="single" w:color="auto" w:sz="4" w:space="0"/>
            </w:tcBorders>
            <w:vAlign w:val="center"/>
          </w:tcPr>
          <w:p w14:paraId="37EC27F3">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513" w:type="dxa"/>
            <w:gridSpan w:val="2"/>
            <w:tcBorders>
              <w:top w:val="nil"/>
              <w:left w:val="nil"/>
              <w:bottom w:val="single" w:color="auto" w:sz="4" w:space="0"/>
              <w:right w:val="single" w:color="auto" w:sz="4" w:space="0"/>
            </w:tcBorders>
            <w:vAlign w:val="center"/>
          </w:tcPr>
          <w:p w14:paraId="33EC429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nil"/>
              <w:left w:val="nil"/>
              <w:bottom w:val="single" w:color="auto" w:sz="4" w:space="0"/>
              <w:right w:val="single" w:color="auto" w:sz="4" w:space="0"/>
            </w:tcBorders>
            <w:vAlign w:val="center"/>
          </w:tcPr>
          <w:p w14:paraId="2EF87B3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4A1AE5B1">
            <w:pPr>
              <w:widowControl/>
              <w:spacing w:line="240" w:lineRule="exact"/>
              <w:jc w:val="center"/>
              <w:rPr>
                <w:rFonts w:ascii="宋体" w:hAnsi="宋体" w:cs="宋体"/>
                <w:color w:val="auto"/>
                <w:kern w:val="0"/>
                <w:sz w:val="18"/>
                <w:szCs w:val="18"/>
              </w:rPr>
            </w:pPr>
            <w:r>
              <w:rPr>
                <w:rFonts w:hint="eastAsia"/>
                <w:sz w:val="18"/>
                <w:szCs w:val="18"/>
              </w:rPr>
              <w:t>按月发放</w:t>
            </w:r>
          </w:p>
        </w:tc>
      </w:tr>
      <w:tr w14:paraId="3901186B">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14:paraId="6E7509F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E8473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F075D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207611B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按月发放，每月有变化</w:t>
            </w:r>
          </w:p>
        </w:tc>
        <w:tc>
          <w:tcPr>
            <w:tcW w:w="986" w:type="dxa"/>
            <w:tcBorders>
              <w:top w:val="nil"/>
              <w:left w:val="nil"/>
              <w:bottom w:val="single" w:color="auto" w:sz="4" w:space="0"/>
              <w:right w:val="single" w:color="auto" w:sz="4" w:space="0"/>
            </w:tcBorders>
            <w:vAlign w:val="center"/>
          </w:tcPr>
          <w:p w14:paraId="2FC53001">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975" w:type="dxa"/>
            <w:tcBorders>
              <w:top w:val="nil"/>
              <w:left w:val="nil"/>
              <w:bottom w:val="single" w:color="auto" w:sz="4" w:space="0"/>
              <w:right w:val="single" w:color="auto" w:sz="4" w:space="0"/>
            </w:tcBorders>
            <w:vAlign w:val="center"/>
          </w:tcPr>
          <w:p w14:paraId="627D1198">
            <w:pPr>
              <w:widowControl/>
              <w:spacing w:line="240" w:lineRule="exact"/>
              <w:jc w:val="center"/>
              <w:rPr>
                <w:rFonts w:ascii="宋体" w:hAnsi="宋体" w:cs="宋体"/>
                <w:color w:val="auto"/>
                <w:kern w:val="0"/>
                <w:sz w:val="18"/>
                <w:szCs w:val="18"/>
              </w:rPr>
            </w:pPr>
            <w:r>
              <w:rPr>
                <w:rFonts w:hint="eastAsia"/>
                <w:sz w:val="18"/>
                <w:szCs w:val="18"/>
              </w:rPr>
              <w:t>按月发放</w:t>
            </w:r>
          </w:p>
        </w:tc>
        <w:tc>
          <w:tcPr>
            <w:tcW w:w="513" w:type="dxa"/>
            <w:gridSpan w:val="2"/>
            <w:tcBorders>
              <w:top w:val="nil"/>
              <w:left w:val="nil"/>
              <w:bottom w:val="single" w:color="auto" w:sz="4" w:space="0"/>
              <w:right w:val="single" w:color="auto" w:sz="4" w:space="0"/>
            </w:tcBorders>
            <w:vAlign w:val="center"/>
          </w:tcPr>
          <w:p w14:paraId="470DC2D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600" w:type="dxa"/>
            <w:tcBorders>
              <w:top w:val="nil"/>
              <w:left w:val="nil"/>
              <w:bottom w:val="single" w:color="auto" w:sz="4" w:space="0"/>
              <w:right w:val="single" w:color="auto" w:sz="4" w:space="0"/>
            </w:tcBorders>
            <w:vAlign w:val="center"/>
          </w:tcPr>
          <w:p w14:paraId="42EA6B2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20" w:type="dxa"/>
            <w:gridSpan w:val="2"/>
            <w:tcBorders>
              <w:top w:val="single" w:color="auto" w:sz="4" w:space="0"/>
              <w:left w:val="nil"/>
              <w:bottom w:val="single" w:color="auto" w:sz="4" w:space="0"/>
              <w:right w:val="single" w:color="auto" w:sz="4" w:space="0"/>
            </w:tcBorders>
            <w:vAlign w:val="center"/>
          </w:tcPr>
          <w:p w14:paraId="6F642ECC">
            <w:pPr>
              <w:widowControl/>
              <w:spacing w:line="240" w:lineRule="exact"/>
              <w:jc w:val="center"/>
              <w:rPr>
                <w:rFonts w:ascii="宋体" w:hAnsi="宋体" w:cs="宋体"/>
                <w:color w:val="auto"/>
                <w:kern w:val="0"/>
                <w:sz w:val="18"/>
                <w:szCs w:val="18"/>
              </w:rPr>
            </w:pPr>
            <w:r>
              <w:rPr>
                <w:rFonts w:hint="eastAsia"/>
                <w:sz w:val="18"/>
                <w:szCs w:val="18"/>
              </w:rPr>
              <w:t>按月发放</w:t>
            </w:r>
          </w:p>
        </w:tc>
      </w:tr>
      <w:tr w14:paraId="45B0E61A">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14:paraId="19552EE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DCAE0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30BA4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A52D70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986" w:type="dxa"/>
            <w:tcBorders>
              <w:top w:val="nil"/>
              <w:left w:val="nil"/>
              <w:bottom w:val="single" w:color="auto" w:sz="4" w:space="0"/>
              <w:right w:val="single" w:color="auto" w:sz="4" w:space="0"/>
            </w:tcBorders>
            <w:vAlign w:val="center"/>
          </w:tcPr>
          <w:p w14:paraId="12E164F5">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975" w:type="dxa"/>
            <w:tcBorders>
              <w:top w:val="nil"/>
              <w:left w:val="nil"/>
              <w:bottom w:val="single" w:color="auto" w:sz="4" w:space="0"/>
              <w:right w:val="single" w:color="auto" w:sz="4" w:space="0"/>
            </w:tcBorders>
            <w:vAlign w:val="center"/>
          </w:tcPr>
          <w:p w14:paraId="016B4E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13" w:type="dxa"/>
            <w:gridSpan w:val="2"/>
            <w:tcBorders>
              <w:top w:val="nil"/>
              <w:left w:val="nil"/>
              <w:bottom w:val="single" w:color="auto" w:sz="4" w:space="0"/>
              <w:right w:val="single" w:color="auto" w:sz="4" w:space="0"/>
            </w:tcBorders>
            <w:vAlign w:val="center"/>
          </w:tcPr>
          <w:p w14:paraId="79BE944A">
            <w:pPr>
              <w:widowControl/>
              <w:spacing w:line="240" w:lineRule="exact"/>
              <w:jc w:val="center"/>
              <w:rPr>
                <w:rFonts w:ascii="宋体" w:hAnsi="宋体" w:cs="宋体"/>
                <w:color w:val="auto"/>
                <w:kern w:val="0"/>
                <w:sz w:val="18"/>
                <w:szCs w:val="18"/>
              </w:rPr>
            </w:pPr>
          </w:p>
        </w:tc>
        <w:tc>
          <w:tcPr>
            <w:tcW w:w="600" w:type="dxa"/>
            <w:tcBorders>
              <w:top w:val="nil"/>
              <w:left w:val="nil"/>
              <w:bottom w:val="single" w:color="auto" w:sz="4" w:space="0"/>
              <w:right w:val="single" w:color="auto" w:sz="4" w:space="0"/>
            </w:tcBorders>
            <w:vAlign w:val="center"/>
          </w:tcPr>
          <w:p w14:paraId="560C69A0">
            <w:pPr>
              <w:widowControl/>
              <w:spacing w:line="240" w:lineRule="exact"/>
              <w:jc w:val="center"/>
              <w:rPr>
                <w:rFonts w:ascii="宋体" w:hAnsi="宋体" w:cs="宋体"/>
                <w:color w:val="auto"/>
                <w:kern w:val="0"/>
                <w:sz w:val="18"/>
                <w:szCs w:val="18"/>
              </w:rPr>
            </w:pPr>
          </w:p>
        </w:tc>
        <w:tc>
          <w:tcPr>
            <w:tcW w:w="1220" w:type="dxa"/>
            <w:gridSpan w:val="2"/>
            <w:tcBorders>
              <w:top w:val="single" w:color="auto" w:sz="4" w:space="0"/>
              <w:left w:val="nil"/>
              <w:bottom w:val="single" w:color="auto" w:sz="4" w:space="0"/>
              <w:right w:val="single" w:color="auto" w:sz="4" w:space="0"/>
            </w:tcBorders>
            <w:vAlign w:val="center"/>
          </w:tcPr>
          <w:p w14:paraId="6EE2C0D5">
            <w:pPr>
              <w:widowControl/>
              <w:spacing w:line="240" w:lineRule="exact"/>
              <w:jc w:val="center"/>
              <w:rPr>
                <w:rFonts w:ascii="宋体" w:hAnsi="宋体" w:cs="宋体"/>
                <w:color w:val="auto"/>
                <w:kern w:val="0"/>
                <w:sz w:val="18"/>
                <w:szCs w:val="18"/>
              </w:rPr>
            </w:pPr>
          </w:p>
        </w:tc>
      </w:tr>
      <w:tr w14:paraId="06DF11B8">
        <w:tblPrEx>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vAlign w:val="center"/>
          </w:tcPr>
          <w:p w14:paraId="57500C3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F6D70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447212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5B867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12286C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lang w:eastAsia="zh-CN"/>
              </w:rPr>
              <w:t>无</w:t>
            </w:r>
          </w:p>
        </w:tc>
        <w:tc>
          <w:tcPr>
            <w:tcW w:w="986" w:type="dxa"/>
            <w:tcBorders>
              <w:top w:val="nil"/>
              <w:left w:val="nil"/>
              <w:bottom w:val="single" w:color="auto" w:sz="4" w:space="0"/>
              <w:right w:val="single" w:color="auto" w:sz="4" w:space="0"/>
            </w:tcBorders>
            <w:vAlign w:val="center"/>
          </w:tcPr>
          <w:p w14:paraId="1E887A86">
            <w:pPr>
              <w:widowControl/>
              <w:spacing w:line="240" w:lineRule="exact"/>
              <w:jc w:val="center"/>
              <w:rPr>
                <w:rFonts w:ascii="宋体" w:hAnsi="宋体" w:cs="宋体"/>
                <w:color w:val="auto"/>
                <w:kern w:val="0"/>
                <w:sz w:val="18"/>
                <w:szCs w:val="18"/>
              </w:rPr>
            </w:pPr>
            <w:r>
              <w:rPr>
                <w:rFonts w:hint="eastAsia"/>
                <w:lang w:eastAsia="zh-CN"/>
              </w:rPr>
              <w:t>无</w:t>
            </w:r>
          </w:p>
        </w:tc>
        <w:tc>
          <w:tcPr>
            <w:tcW w:w="975" w:type="dxa"/>
            <w:tcBorders>
              <w:top w:val="nil"/>
              <w:left w:val="nil"/>
              <w:bottom w:val="single" w:color="auto" w:sz="4" w:space="0"/>
              <w:right w:val="single" w:color="auto" w:sz="4" w:space="0"/>
            </w:tcBorders>
            <w:vAlign w:val="center"/>
          </w:tcPr>
          <w:p w14:paraId="61FC7B12">
            <w:pPr>
              <w:widowControl/>
              <w:spacing w:line="240" w:lineRule="exact"/>
              <w:jc w:val="center"/>
              <w:rPr>
                <w:rFonts w:ascii="宋体" w:hAnsi="宋体" w:cs="宋体"/>
                <w:color w:val="auto"/>
                <w:kern w:val="0"/>
                <w:sz w:val="18"/>
                <w:szCs w:val="18"/>
              </w:rPr>
            </w:pPr>
            <w:r>
              <w:rPr>
                <w:rFonts w:hint="eastAsia"/>
                <w:lang w:eastAsia="zh-CN"/>
              </w:rPr>
              <w:t>无</w:t>
            </w:r>
          </w:p>
        </w:tc>
        <w:tc>
          <w:tcPr>
            <w:tcW w:w="513" w:type="dxa"/>
            <w:gridSpan w:val="2"/>
            <w:tcBorders>
              <w:top w:val="nil"/>
              <w:left w:val="nil"/>
              <w:bottom w:val="single" w:color="auto" w:sz="4" w:space="0"/>
              <w:right w:val="single" w:color="auto" w:sz="4" w:space="0"/>
            </w:tcBorders>
            <w:vAlign w:val="center"/>
          </w:tcPr>
          <w:p w14:paraId="7E7608BA">
            <w:pPr>
              <w:widowControl/>
              <w:spacing w:line="240" w:lineRule="exact"/>
              <w:jc w:val="center"/>
              <w:rPr>
                <w:rFonts w:ascii="宋体" w:hAnsi="宋体" w:cs="宋体"/>
                <w:color w:val="auto"/>
                <w:kern w:val="0"/>
                <w:sz w:val="18"/>
                <w:szCs w:val="18"/>
              </w:rPr>
            </w:pPr>
          </w:p>
        </w:tc>
        <w:tc>
          <w:tcPr>
            <w:tcW w:w="600" w:type="dxa"/>
            <w:tcBorders>
              <w:top w:val="nil"/>
              <w:left w:val="nil"/>
              <w:bottom w:val="single" w:color="auto" w:sz="4" w:space="0"/>
              <w:right w:val="single" w:color="auto" w:sz="4" w:space="0"/>
            </w:tcBorders>
            <w:vAlign w:val="center"/>
          </w:tcPr>
          <w:p w14:paraId="4E6A0C23">
            <w:pPr>
              <w:widowControl/>
              <w:spacing w:line="240" w:lineRule="exact"/>
              <w:jc w:val="center"/>
              <w:rPr>
                <w:rFonts w:ascii="宋体" w:hAnsi="宋体" w:cs="宋体"/>
                <w:color w:val="auto"/>
                <w:kern w:val="0"/>
                <w:sz w:val="18"/>
                <w:szCs w:val="18"/>
              </w:rPr>
            </w:pPr>
          </w:p>
        </w:tc>
        <w:tc>
          <w:tcPr>
            <w:tcW w:w="1220" w:type="dxa"/>
            <w:gridSpan w:val="2"/>
            <w:tcBorders>
              <w:top w:val="single" w:color="auto" w:sz="4" w:space="0"/>
              <w:left w:val="nil"/>
              <w:bottom w:val="single" w:color="auto" w:sz="4" w:space="0"/>
              <w:right w:val="single" w:color="auto" w:sz="4" w:space="0"/>
            </w:tcBorders>
            <w:vAlign w:val="center"/>
          </w:tcPr>
          <w:p w14:paraId="141702A3">
            <w:pPr>
              <w:widowControl/>
              <w:spacing w:line="240" w:lineRule="exact"/>
              <w:jc w:val="center"/>
              <w:rPr>
                <w:rFonts w:ascii="宋体" w:hAnsi="宋体" w:cs="宋体"/>
                <w:color w:val="auto"/>
                <w:kern w:val="0"/>
                <w:sz w:val="18"/>
                <w:szCs w:val="18"/>
              </w:rPr>
            </w:pPr>
          </w:p>
        </w:tc>
      </w:tr>
      <w:tr w14:paraId="48083440">
        <w:tblPrEx>
          <w:tblCellMar>
            <w:top w:w="0" w:type="dxa"/>
            <w:left w:w="108" w:type="dxa"/>
            <w:bottom w:w="0" w:type="dxa"/>
            <w:right w:w="108" w:type="dxa"/>
          </w:tblCellMar>
        </w:tblPrEx>
        <w:trPr>
          <w:trHeight w:val="890" w:hRule="exact"/>
          <w:jc w:val="center"/>
        </w:trPr>
        <w:tc>
          <w:tcPr>
            <w:tcW w:w="578" w:type="dxa"/>
            <w:vMerge w:val="continue"/>
            <w:tcBorders>
              <w:left w:val="single" w:color="auto" w:sz="4" w:space="0"/>
              <w:right w:val="single" w:color="auto" w:sz="4" w:space="0"/>
            </w:tcBorders>
            <w:vAlign w:val="center"/>
          </w:tcPr>
          <w:p w14:paraId="6D2E2C0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C414976">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A6515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525DA2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ACF7F6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解决了我区中低收入家庭住房困难</w:t>
            </w:r>
          </w:p>
        </w:tc>
        <w:tc>
          <w:tcPr>
            <w:tcW w:w="986" w:type="dxa"/>
            <w:tcBorders>
              <w:top w:val="nil"/>
              <w:left w:val="nil"/>
              <w:bottom w:val="single" w:color="auto" w:sz="4" w:space="0"/>
              <w:right w:val="single" w:color="auto" w:sz="4" w:space="0"/>
            </w:tcBorders>
            <w:vAlign w:val="center"/>
          </w:tcPr>
          <w:p w14:paraId="1D2A584D">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公租房补贴</w:t>
            </w:r>
          </w:p>
        </w:tc>
        <w:tc>
          <w:tcPr>
            <w:tcW w:w="975" w:type="dxa"/>
            <w:tcBorders>
              <w:top w:val="nil"/>
              <w:left w:val="nil"/>
              <w:bottom w:val="single" w:color="auto" w:sz="4" w:space="0"/>
              <w:right w:val="single" w:color="auto" w:sz="4" w:space="0"/>
            </w:tcBorders>
            <w:vAlign w:val="center"/>
          </w:tcPr>
          <w:p w14:paraId="643F6994">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公租房补贴</w:t>
            </w:r>
          </w:p>
        </w:tc>
        <w:tc>
          <w:tcPr>
            <w:tcW w:w="513" w:type="dxa"/>
            <w:gridSpan w:val="2"/>
            <w:tcBorders>
              <w:top w:val="nil"/>
              <w:left w:val="nil"/>
              <w:bottom w:val="single" w:color="auto" w:sz="4" w:space="0"/>
              <w:right w:val="single" w:color="auto" w:sz="4" w:space="0"/>
            </w:tcBorders>
            <w:vAlign w:val="center"/>
          </w:tcPr>
          <w:p w14:paraId="277B291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nil"/>
              <w:left w:val="nil"/>
              <w:bottom w:val="single" w:color="auto" w:sz="4" w:space="0"/>
              <w:right w:val="single" w:color="auto" w:sz="4" w:space="0"/>
            </w:tcBorders>
            <w:vAlign w:val="center"/>
          </w:tcPr>
          <w:p w14:paraId="387C567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53068B16">
            <w:pPr>
              <w:widowControl/>
              <w:spacing w:line="240" w:lineRule="exact"/>
              <w:jc w:val="center"/>
              <w:rPr>
                <w:rFonts w:ascii="宋体" w:hAnsi="宋体" w:cs="宋体"/>
                <w:color w:val="auto"/>
                <w:kern w:val="0"/>
                <w:sz w:val="18"/>
                <w:szCs w:val="18"/>
              </w:rPr>
            </w:pPr>
          </w:p>
        </w:tc>
      </w:tr>
      <w:tr w14:paraId="67B939A5">
        <w:tblPrEx>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14:paraId="0B7787D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4194F4">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A4CDF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FB845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9794A3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986" w:type="dxa"/>
            <w:tcBorders>
              <w:top w:val="nil"/>
              <w:left w:val="nil"/>
              <w:bottom w:val="single" w:color="auto" w:sz="4" w:space="0"/>
              <w:right w:val="single" w:color="auto" w:sz="4" w:space="0"/>
            </w:tcBorders>
            <w:vAlign w:val="center"/>
          </w:tcPr>
          <w:p w14:paraId="4FBA4B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975" w:type="dxa"/>
            <w:tcBorders>
              <w:top w:val="nil"/>
              <w:left w:val="nil"/>
              <w:bottom w:val="single" w:color="auto" w:sz="4" w:space="0"/>
              <w:right w:val="single" w:color="auto" w:sz="4" w:space="0"/>
            </w:tcBorders>
            <w:vAlign w:val="center"/>
          </w:tcPr>
          <w:p w14:paraId="1A958A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13" w:type="dxa"/>
            <w:gridSpan w:val="2"/>
            <w:tcBorders>
              <w:top w:val="nil"/>
              <w:left w:val="nil"/>
              <w:bottom w:val="single" w:color="auto" w:sz="4" w:space="0"/>
              <w:right w:val="single" w:color="auto" w:sz="4" w:space="0"/>
            </w:tcBorders>
            <w:vAlign w:val="center"/>
          </w:tcPr>
          <w:p w14:paraId="3C924EBC">
            <w:pPr>
              <w:widowControl/>
              <w:spacing w:line="240" w:lineRule="exact"/>
              <w:jc w:val="center"/>
              <w:rPr>
                <w:rFonts w:ascii="宋体" w:hAnsi="宋体" w:cs="宋体"/>
                <w:color w:val="auto"/>
                <w:kern w:val="0"/>
                <w:sz w:val="18"/>
                <w:szCs w:val="18"/>
              </w:rPr>
            </w:pPr>
          </w:p>
        </w:tc>
        <w:tc>
          <w:tcPr>
            <w:tcW w:w="600" w:type="dxa"/>
            <w:tcBorders>
              <w:top w:val="nil"/>
              <w:left w:val="nil"/>
              <w:bottom w:val="single" w:color="auto" w:sz="4" w:space="0"/>
              <w:right w:val="single" w:color="auto" w:sz="4" w:space="0"/>
            </w:tcBorders>
            <w:vAlign w:val="center"/>
          </w:tcPr>
          <w:p w14:paraId="16FDE305">
            <w:pPr>
              <w:widowControl/>
              <w:spacing w:line="240" w:lineRule="exact"/>
              <w:jc w:val="center"/>
              <w:rPr>
                <w:rFonts w:ascii="宋体" w:hAnsi="宋体" w:cs="宋体"/>
                <w:color w:val="auto"/>
                <w:kern w:val="0"/>
                <w:sz w:val="18"/>
                <w:szCs w:val="18"/>
              </w:rPr>
            </w:pPr>
          </w:p>
        </w:tc>
        <w:tc>
          <w:tcPr>
            <w:tcW w:w="1220" w:type="dxa"/>
            <w:gridSpan w:val="2"/>
            <w:tcBorders>
              <w:top w:val="single" w:color="auto" w:sz="4" w:space="0"/>
              <w:left w:val="nil"/>
              <w:bottom w:val="single" w:color="auto" w:sz="4" w:space="0"/>
              <w:right w:val="single" w:color="auto" w:sz="4" w:space="0"/>
            </w:tcBorders>
            <w:vAlign w:val="center"/>
          </w:tcPr>
          <w:p w14:paraId="0B024E43">
            <w:pPr>
              <w:widowControl/>
              <w:spacing w:line="240" w:lineRule="exact"/>
              <w:jc w:val="center"/>
              <w:rPr>
                <w:rFonts w:ascii="宋体" w:hAnsi="宋体" w:cs="宋体"/>
                <w:color w:val="auto"/>
                <w:kern w:val="0"/>
                <w:sz w:val="18"/>
                <w:szCs w:val="18"/>
              </w:rPr>
            </w:pPr>
          </w:p>
        </w:tc>
      </w:tr>
      <w:tr w14:paraId="4276AA1D">
        <w:tblPrEx>
          <w:tblCellMar>
            <w:top w:w="0" w:type="dxa"/>
            <w:left w:w="108" w:type="dxa"/>
            <w:bottom w:w="0" w:type="dxa"/>
            <w:right w:w="108" w:type="dxa"/>
          </w:tblCellMar>
        </w:tblPrEx>
        <w:trPr>
          <w:trHeight w:val="834" w:hRule="exact"/>
          <w:jc w:val="center"/>
        </w:trPr>
        <w:tc>
          <w:tcPr>
            <w:tcW w:w="578" w:type="dxa"/>
            <w:vMerge w:val="continue"/>
            <w:tcBorders>
              <w:top w:val="single" w:color="auto" w:sz="4" w:space="0"/>
              <w:left w:val="single" w:color="auto" w:sz="4" w:space="0"/>
              <w:right w:val="single" w:color="auto" w:sz="4" w:space="0"/>
            </w:tcBorders>
            <w:vAlign w:val="center"/>
          </w:tcPr>
          <w:p w14:paraId="1B0AD462">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C52C3B3">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3EF10A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4E8224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sz w:val="18"/>
                <w:szCs w:val="18"/>
              </w:rPr>
              <w:t>解决了我区中低收入家庭住房困难</w:t>
            </w:r>
          </w:p>
        </w:tc>
        <w:tc>
          <w:tcPr>
            <w:tcW w:w="986" w:type="dxa"/>
            <w:tcBorders>
              <w:top w:val="single" w:color="auto" w:sz="4" w:space="0"/>
              <w:left w:val="nil"/>
              <w:bottom w:val="single" w:color="auto" w:sz="4" w:space="0"/>
              <w:right w:val="single" w:color="auto" w:sz="4" w:space="0"/>
            </w:tcBorders>
            <w:vAlign w:val="center"/>
          </w:tcPr>
          <w:p w14:paraId="0AFB7CE2">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公租房补贴</w:t>
            </w:r>
          </w:p>
        </w:tc>
        <w:tc>
          <w:tcPr>
            <w:tcW w:w="975" w:type="dxa"/>
            <w:tcBorders>
              <w:top w:val="single" w:color="auto" w:sz="4" w:space="0"/>
              <w:left w:val="nil"/>
              <w:bottom w:val="single" w:color="auto" w:sz="4" w:space="0"/>
              <w:right w:val="single" w:color="auto" w:sz="4" w:space="0"/>
            </w:tcBorders>
            <w:vAlign w:val="center"/>
          </w:tcPr>
          <w:p w14:paraId="6293D959">
            <w:pPr>
              <w:widowControl/>
              <w:spacing w:line="240" w:lineRule="exact"/>
              <w:jc w:val="center"/>
              <w:rPr>
                <w:rFonts w:ascii="宋体" w:hAnsi="宋体" w:cs="宋体"/>
                <w:color w:val="auto"/>
                <w:kern w:val="0"/>
                <w:sz w:val="18"/>
                <w:szCs w:val="18"/>
              </w:rPr>
            </w:pPr>
            <w:r>
              <w:rPr>
                <w:rFonts w:hint="eastAsia"/>
                <w:sz w:val="18"/>
                <w:szCs w:val="18"/>
              </w:rPr>
              <w:t>按月发放</w:t>
            </w:r>
            <w:r>
              <w:rPr>
                <w:rFonts w:hint="eastAsia"/>
                <w:sz w:val="18"/>
                <w:szCs w:val="18"/>
                <w:lang w:eastAsia="zh-CN"/>
              </w:rPr>
              <w:t>公租房补贴</w:t>
            </w:r>
          </w:p>
        </w:tc>
        <w:tc>
          <w:tcPr>
            <w:tcW w:w="513" w:type="dxa"/>
            <w:gridSpan w:val="2"/>
            <w:tcBorders>
              <w:top w:val="single" w:color="auto" w:sz="4" w:space="0"/>
              <w:left w:val="nil"/>
              <w:bottom w:val="single" w:color="auto" w:sz="4" w:space="0"/>
              <w:right w:val="single" w:color="auto" w:sz="4" w:space="0"/>
            </w:tcBorders>
            <w:vAlign w:val="center"/>
          </w:tcPr>
          <w:p w14:paraId="3F0929F7">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600" w:type="dxa"/>
            <w:tcBorders>
              <w:top w:val="single" w:color="auto" w:sz="4" w:space="0"/>
              <w:left w:val="nil"/>
              <w:bottom w:val="single" w:color="auto" w:sz="4" w:space="0"/>
              <w:right w:val="single" w:color="auto" w:sz="4" w:space="0"/>
            </w:tcBorders>
            <w:vAlign w:val="center"/>
          </w:tcPr>
          <w:p w14:paraId="72181136">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20" w:type="dxa"/>
            <w:gridSpan w:val="2"/>
            <w:tcBorders>
              <w:top w:val="single" w:color="auto" w:sz="4" w:space="0"/>
              <w:left w:val="nil"/>
              <w:bottom w:val="single" w:color="auto" w:sz="4" w:space="0"/>
              <w:right w:val="single" w:color="auto" w:sz="4" w:space="0"/>
            </w:tcBorders>
            <w:vAlign w:val="center"/>
          </w:tcPr>
          <w:p w14:paraId="407C411E">
            <w:pPr>
              <w:widowControl/>
              <w:spacing w:line="240" w:lineRule="exact"/>
              <w:jc w:val="center"/>
              <w:rPr>
                <w:rFonts w:ascii="宋体" w:hAnsi="宋体" w:cs="宋体"/>
                <w:color w:val="auto"/>
                <w:kern w:val="0"/>
                <w:sz w:val="18"/>
                <w:szCs w:val="18"/>
              </w:rPr>
            </w:pPr>
          </w:p>
        </w:tc>
      </w:tr>
      <w:tr w14:paraId="2EEF30FD">
        <w:tblPrEx>
          <w:tblCellMar>
            <w:top w:w="0" w:type="dxa"/>
            <w:left w:w="108" w:type="dxa"/>
            <w:bottom w:w="0" w:type="dxa"/>
            <w:right w:w="108" w:type="dxa"/>
          </w:tblCellMar>
        </w:tblPrEx>
        <w:trPr>
          <w:trHeight w:val="866" w:hRule="exact"/>
          <w:jc w:val="center"/>
        </w:trPr>
        <w:tc>
          <w:tcPr>
            <w:tcW w:w="578" w:type="dxa"/>
            <w:vMerge w:val="continue"/>
            <w:tcBorders>
              <w:left w:val="single" w:color="auto" w:sz="4" w:space="0"/>
              <w:right w:val="single" w:color="auto" w:sz="4" w:space="0"/>
            </w:tcBorders>
            <w:vAlign w:val="center"/>
          </w:tcPr>
          <w:p w14:paraId="73024E8E">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3D6FA2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02C2D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3E12D9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71F97F8">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986" w:type="dxa"/>
            <w:tcBorders>
              <w:top w:val="single" w:color="auto" w:sz="4" w:space="0"/>
              <w:left w:val="nil"/>
              <w:bottom w:val="single" w:color="auto" w:sz="4" w:space="0"/>
              <w:right w:val="single" w:color="auto" w:sz="4" w:space="0"/>
            </w:tcBorders>
            <w:vAlign w:val="center"/>
          </w:tcPr>
          <w:p w14:paraId="32D8D0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不涉及服务对象满意度指标</w:t>
            </w:r>
          </w:p>
        </w:tc>
        <w:tc>
          <w:tcPr>
            <w:tcW w:w="975" w:type="dxa"/>
            <w:tcBorders>
              <w:top w:val="single" w:color="auto" w:sz="4" w:space="0"/>
              <w:left w:val="nil"/>
              <w:bottom w:val="single" w:color="auto" w:sz="4" w:space="0"/>
              <w:right w:val="single" w:color="auto" w:sz="4" w:space="0"/>
            </w:tcBorders>
            <w:vAlign w:val="center"/>
          </w:tcPr>
          <w:p w14:paraId="37D0BB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13" w:type="dxa"/>
            <w:gridSpan w:val="2"/>
            <w:tcBorders>
              <w:top w:val="single" w:color="auto" w:sz="4" w:space="0"/>
              <w:left w:val="nil"/>
              <w:bottom w:val="single" w:color="auto" w:sz="4" w:space="0"/>
              <w:right w:val="single" w:color="auto" w:sz="4" w:space="0"/>
            </w:tcBorders>
            <w:vAlign w:val="center"/>
          </w:tcPr>
          <w:p w14:paraId="6FFF8AC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600" w:type="dxa"/>
            <w:tcBorders>
              <w:top w:val="single" w:color="auto" w:sz="4" w:space="0"/>
              <w:left w:val="nil"/>
              <w:bottom w:val="single" w:color="auto" w:sz="4" w:space="0"/>
              <w:right w:val="single" w:color="auto" w:sz="4" w:space="0"/>
            </w:tcBorders>
            <w:vAlign w:val="center"/>
          </w:tcPr>
          <w:p w14:paraId="4A0EFCC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0</w:t>
            </w:r>
          </w:p>
        </w:tc>
        <w:tc>
          <w:tcPr>
            <w:tcW w:w="1220" w:type="dxa"/>
            <w:gridSpan w:val="2"/>
            <w:tcBorders>
              <w:top w:val="single" w:color="auto" w:sz="4" w:space="0"/>
              <w:left w:val="nil"/>
              <w:bottom w:val="single" w:color="auto" w:sz="4" w:space="0"/>
              <w:right w:val="single" w:color="auto" w:sz="4" w:space="0"/>
            </w:tcBorders>
            <w:vAlign w:val="center"/>
          </w:tcPr>
          <w:p w14:paraId="3A625E7F">
            <w:pPr>
              <w:widowControl/>
              <w:spacing w:line="240" w:lineRule="exact"/>
              <w:jc w:val="center"/>
              <w:rPr>
                <w:rFonts w:ascii="宋体" w:hAnsi="宋体" w:cs="宋体"/>
                <w:color w:val="auto"/>
                <w:kern w:val="0"/>
                <w:sz w:val="18"/>
                <w:szCs w:val="18"/>
              </w:rPr>
            </w:pPr>
          </w:p>
        </w:tc>
      </w:tr>
      <w:tr w14:paraId="396E484A">
        <w:tblPrEx>
          <w:tblCellMar>
            <w:top w:w="0" w:type="dxa"/>
            <w:left w:w="108" w:type="dxa"/>
            <w:bottom w:w="0" w:type="dxa"/>
            <w:right w:w="108" w:type="dxa"/>
          </w:tblCellMar>
        </w:tblPrEx>
        <w:trPr>
          <w:trHeight w:val="291" w:hRule="exact"/>
          <w:jc w:val="center"/>
        </w:trPr>
        <w:tc>
          <w:tcPr>
            <w:tcW w:w="6595" w:type="dxa"/>
            <w:gridSpan w:val="8"/>
            <w:tcBorders>
              <w:top w:val="single" w:color="auto" w:sz="4" w:space="0"/>
              <w:left w:val="single" w:color="auto" w:sz="4" w:space="0"/>
              <w:bottom w:val="single" w:color="auto" w:sz="4" w:space="0"/>
              <w:right w:val="single" w:color="auto" w:sz="4" w:space="0"/>
            </w:tcBorders>
            <w:vAlign w:val="center"/>
          </w:tcPr>
          <w:p w14:paraId="097F52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3" w:type="dxa"/>
            <w:gridSpan w:val="2"/>
            <w:tcBorders>
              <w:top w:val="nil"/>
              <w:left w:val="nil"/>
              <w:bottom w:val="single" w:color="auto" w:sz="4" w:space="0"/>
              <w:right w:val="single" w:color="auto" w:sz="4" w:space="0"/>
            </w:tcBorders>
            <w:vAlign w:val="center"/>
          </w:tcPr>
          <w:p w14:paraId="797DFA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00" w:type="dxa"/>
            <w:tcBorders>
              <w:top w:val="nil"/>
              <w:left w:val="nil"/>
              <w:bottom w:val="single" w:color="auto" w:sz="4" w:space="0"/>
              <w:right w:val="single" w:color="auto" w:sz="4" w:space="0"/>
            </w:tcBorders>
            <w:vAlign w:val="center"/>
          </w:tcPr>
          <w:p w14:paraId="4E42508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20" w:type="dxa"/>
            <w:gridSpan w:val="2"/>
            <w:tcBorders>
              <w:top w:val="single" w:color="auto" w:sz="4" w:space="0"/>
              <w:left w:val="nil"/>
              <w:bottom w:val="single" w:color="auto" w:sz="4" w:space="0"/>
              <w:right w:val="single" w:color="auto" w:sz="4" w:space="0"/>
            </w:tcBorders>
            <w:vAlign w:val="center"/>
          </w:tcPr>
          <w:p w14:paraId="1F9303C9">
            <w:pPr>
              <w:widowControl/>
              <w:spacing w:line="240" w:lineRule="exact"/>
              <w:jc w:val="center"/>
              <w:rPr>
                <w:rFonts w:ascii="宋体" w:hAnsi="宋体" w:cs="宋体"/>
                <w:color w:val="auto"/>
                <w:kern w:val="0"/>
                <w:sz w:val="18"/>
                <w:szCs w:val="18"/>
              </w:rPr>
            </w:pPr>
          </w:p>
        </w:tc>
      </w:tr>
    </w:tbl>
    <w:p w14:paraId="507A8C91">
      <w:pPr>
        <w:rPr>
          <w:rFonts w:hint="eastAsia"/>
          <w:lang w:val="en-US" w:eastAsia="zh-CN"/>
        </w:rPr>
      </w:pPr>
      <w:r>
        <w:rPr>
          <w:rFonts w:hint="eastAsia"/>
          <w:lang w:val="en-US" w:eastAsia="zh-CN"/>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DAAC2A8">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6E4C024">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D282DA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7981C545">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689EDAB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27794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5076F6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公租房空置房屋供暖费</w:t>
            </w:r>
          </w:p>
        </w:tc>
      </w:tr>
      <w:tr w14:paraId="2918F73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9E55E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E0927BD">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vAlign w:val="center"/>
          </w:tcPr>
          <w:p w14:paraId="623B36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96DF6E8">
            <w:pPr>
              <w:widowControl/>
              <w:spacing w:line="240" w:lineRule="exact"/>
              <w:jc w:val="center"/>
              <w:rPr>
                <w:rFonts w:ascii="宋体" w:hAnsi="宋体" w:cs="宋体"/>
                <w:color w:val="auto"/>
                <w:kern w:val="0"/>
                <w:sz w:val="18"/>
                <w:szCs w:val="18"/>
              </w:rPr>
            </w:pPr>
            <w:r>
              <w:rPr>
                <w:rFonts w:hint="eastAsia" w:ascii="宋体" w:hAnsi="宋体" w:cs="宋体"/>
                <w:color w:val="000000"/>
                <w:kern w:val="0"/>
                <w:sz w:val="18"/>
                <w:szCs w:val="18"/>
              </w:rPr>
              <w:t>使用监督科</w:t>
            </w:r>
          </w:p>
        </w:tc>
      </w:tr>
      <w:tr w14:paraId="371F6F7D">
        <w:tblPrEx>
          <w:tblCellMar>
            <w:top w:w="0" w:type="dxa"/>
            <w:left w:w="108" w:type="dxa"/>
            <w:bottom w:w="0" w:type="dxa"/>
            <w:right w:w="108" w:type="dxa"/>
          </w:tblCellMar>
        </w:tblPrEx>
        <w:trPr>
          <w:trHeight w:val="57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389AB3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6EF53A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F9E84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CB8A5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137A49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484F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ADB79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C9E1C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0FF349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99824E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7441146">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66C97B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520</w:t>
            </w:r>
          </w:p>
        </w:tc>
        <w:tc>
          <w:tcPr>
            <w:tcW w:w="1107" w:type="dxa"/>
            <w:gridSpan w:val="2"/>
            <w:tcBorders>
              <w:top w:val="nil"/>
              <w:left w:val="nil"/>
              <w:bottom w:val="single" w:color="auto" w:sz="4" w:space="0"/>
              <w:right w:val="single" w:color="auto" w:sz="4" w:space="0"/>
            </w:tcBorders>
            <w:vAlign w:val="center"/>
          </w:tcPr>
          <w:p w14:paraId="43B5BF1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505.59</w:t>
            </w:r>
          </w:p>
        </w:tc>
        <w:tc>
          <w:tcPr>
            <w:tcW w:w="1050" w:type="dxa"/>
            <w:gridSpan w:val="2"/>
            <w:tcBorders>
              <w:top w:val="nil"/>
              <w:left w:val="nil"/>
              <w:bottom w:val="single" w:color="auto" w:sz="4" w:space="0"/>
              <w:right w:val="single" w:color="auto" w:sz="4" w:space="0"/>
            </w:tcBorders>
            <w:vAlign w:val="center"/>
          </w:tcPr>
          <w:p w14:paraId="39962260">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505.59</w:t>
            </w:r>
          </w:p>
        </w:tc>
        <w:tc>
          <w:tcPr>
            <w:tcW w:w="771" w:type="dxa"/>
            <w:gridSpan w:val="2"/>
            <w:tcBorders>
              <w:top w:val="nil"/>
              <w:left w:val="nil"/>
              <w:bottom w:val="single" w:color="auto" w:sz="4" w:space="0"/>
              <w:right w:val="single" w:color="auto" w:sz="4" w:space="0"/>
            </w:tcBorders>
            <w:vAlign w:val="center"/>
          </w:tcPr>
          <w:p w14:paraId="5DB9C4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7B92B9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442347C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r>
      <w:tr w14:paraId="550886E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A951D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BB9B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507A07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520</w:t>
            </w:r>
          </w:p>
        </w:tc>
        <w:tc>
          <w:tcPr>
            <w:tcW w:w="1107" w:type="dxa"/>
            <w:gridSpan w:val="2"/>
            <w:tcBorders>
              <w:top w:val="nil"/>
              <w:left w:val="nil"/>
              <w:bottom w:val="single" w:color="auto" w:sz="4" w:space="0"/>
              <w:right w:val="single" w:color="auto" w:sz="4" w:space="0"/>
            </w:tcBorders>
            <w:vAlign w:val="center"/>
          </w:tcPr>
          <w:p w14:paraId="1CC5370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505.59</w:t>
            </w:r>
          </w:p>
        </w:tc>
        <w:tc>
          <w:tcPr>
            <w:tcW w:w="1050" w:type="dxa"/>
            <w:gridSpan w:val="2"/>
            <w:tcBorders>
              <w:top w:val="nil"/>
              <w:left w:val="nil"/>
              <w:bottom w:val="single" w:color="auto" w:sz="4" w:space="0"/>
              <w:right w:val="single" w:color="auto" w:sz="4" w:space="0"/>
            </w:tcBorders>
            <w:vAlign w:val="center"/>
          </w:tcPr>
          <w:p w14:paraId="385D97D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505.59</w:t>
            </w:r>
          </w:p>
        </w:tc>
        <w:tc>
          <w:tcPr>
            <w:tcW w:w="771" w:type="dxa"/>
            <w:gridSpan w:val="2"/>
            <w:tcBorders>
              <w:top w:val="nil"/>
              <w:left w:val="nil"/>
              <w:bottom w:val="single" w:color="auto" w:sz="4" w:space="0"/>
              <w:right w:val="single" w:color="auto" w:sz="4" w:space="0"/>
            </w:tcBorders>
            <w:vAlign w:val="center"/>
          </w:tcPr>
          <w:p w14:paraId="61E73D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0177D6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CCD2E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F9E0F9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9BA807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A2F41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2D0F551">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4A08FBC">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6E060BFF">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E52D1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AF2E2E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55976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B8698B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B05E60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61F30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0944A36">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325A3BD6">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5B05E8D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718D1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6E87E4F">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7B04A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187963E">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BB377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A1160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9C7E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2BA3EFB">
        <w:tblPrEx>
          <w:tblCellMar>
            <w:top w:w="0" w:type="dxa"/>
            <w:left w:w="108" w:type="dxa"/>
            <w:bottom w:w="0" w:type="dxa"/>
            <w:right w:w="108" w:type="dxa"/>
          </w:tblCellMar>
        </w:tblPrEx>
        <w:trPr>
          <w:trHeight w:val="122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1153246">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FD88773">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按合同约定支付供暖费</w:t>
            </w:r>
          </w:p>
        </w:tc>
        <w:tc>
          <w:tcPr>
            <w:tcW w:w="3356" w:type="dxa"/>
            <w:gridSpan w:val="7"/>
            <w:tcBorders>
              <w:top w:val="single" w:color="auto" w:sz="4" w:space="0"/>
              <w:left w:val="nil"/>
              <w:bottom w:val="single" w:color="auto" w:sz="4" w:space="0"/>
              <w:right w:val="single" w:color="auto" w:sz="4" w:space="0"/>
            </w:tcBorders>
            <w:vAlign w:val="center"/>
          </w:tcPr>
          <w:p w14:paraId="0CE27D92">
            <w:pPr>
              <w:widowControl/>
              <w:spacing w:line="240" w:lineRule="exact"/>
              <w:jc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完成</w:t>
            </w:r>
          </w:p>
        </w:tc>
      </w:tr>
      <w:tr w14:paraId="329987B4">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C099B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15D8FA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6BED81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34F3A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7F451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01FCB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70E650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2797F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4C735C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B6A56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7EB71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425200F">
        <w:tblPrEx>
          <w:tblCellMar>
            <w:top w:w="0" w:type="dxa"/>
            <w:left w:w="108" w:type="dxa"/>
            <w:bottom w:w="0" w:type="dxa"/>
            <w:right w:w="108" w:type="dxa"/>
          </w:tblCellMar>
        </w:tblPrEx>
        <w:trPr>
          <w:trHeight w:val="424" w:hRule="exact"/>
          <w:jc w:val="center"/>
        </w:trPr>
        <w:tc>
          <w:tcPr>
            <w:tcW w:w="578" w:type="dxa"/>
            <w:vMerge w:val="continue"/>
            <w:tcBorders>
              <w:left w:val="single" w:color="auto" w:sz="4" w:space="0"/>
              <w:right w:val="single" w:color="auto" w:sz="4" w:space="0"/>
            </w:tcBorders>
            <w:vAlign w:val="center"/>
          </w:tcPr>
          <w:p w14:paraId="226468DC">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110FE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CA2CA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E87C367">
            <w:pPr>
              <w:widowControl/>
              <w:spacing w:line="240" w:lineRule="exact"/>
              <w:jc w:val="left"/>
              <w:rPr>
                <w:rFonts w:ascii="宋体" w:hAnsi="宋体" w:cs="宋体"/>
                <w:color w:val="auto"/>
                <w:kern w:val="0"/>
                <w:sz w:val="18"/>
                <w:szCs w:val="18"/>
              </w:rPr>
            </w:pPr>
            <w:r>
              <w:rPr>
                <w:rFonts w:hint="eastAsia"/>
                <w:sz w:val="18"/>
                <w:szCs w:val="18"/>
              </w:rPr>
              <w:t>202</w:t>
            </w:r>
            <w:r>
              <w:rPr>
                <w:rFonts w:hint="eastAsia"/>
                <w:sz w:val="18"/>
                <w:szCs w:val="18"/>
                <w:lang w:val="en-US" w:eastAsia="zh-CN"/>
              </w:rPr>
              <w:t>3</w:t>
            </w:r>
            <w:r>
              <w:rPr>
                <w:rFonts w:hint="eastAsia"/>
                <w:sz w:val="18"/>
                <w:szCs w:val="18"/>
              </w:rPr>
              <w:t>年供暖面积</w:t>
            </w:r>
          </w:p>
        </w:tc>
        <w:tc>
          <w:tcPr>
            <w:tcW w:w="938" w:type="dxa"/>
            <w:tcBorders>
              <w:top w:val="nil"/>
              <w:left w:val="nil"/>
              <w:bottom w:val="single" w:color="auto" w:sz="4" w:space="0"/>
              <w:right w:val="single" w:color="auto" w:sz="4" w:space="0"/>
            </w:tcBorders>
            <w:vAlign w:val="center"/>
          </w:tcPr>
          <w:p w14:paraId="7809EEBE">
            <w:pPr>
              <w:widowControl/>
              <w:spacing w:line="240" w:lineRule="exact"/>
              <w:jc w:val="center"/>
              <w:rPr>
                <w:rFonts w:ascii="宋体" w:hAnsi="宋体" w:cs="宋体"/>
                <w:color w:val="auto"/>
                <w:kern w:val="0"/>
                <w:sz w:val="18"/>
                <w:szCs w:val="18"/>
              </w:rPr>
            </w:pPr>
            <w:r>
              <w:rPr>
                <w:rFonts w:hint="eastAsia"/>
                <w:sz w:val="18"/>
                <w:szCs w:val="18"/>
                <w:lang w:val="en-US" w:eastAsia="zh-CN"/>
              </w:rPr>
              <w:t>20319.38平方</w:t>
            </w:r>
            <w:r>
              <w:rPr>
                <w:rFonts w:hint="eastAsia"/>
                <w:lang w:val="en-US" w:eastAsia="zh-CN"/>
              </w:rPr>
              <w:t>米</w:t>
            </w:r>
          </w:p>
        </w:tc>
        <w:tc>
          <w:tcPr>
            <w:tcW w:w="848" w:type="dxa"/>
            <w:tcBorders>
              <w:top w:val="nil"/>
              <w:left w:val="nil"/>
              <w:bottom w:val="single" w:color="auto" w:sz="4" w:space="0"/>
              <w:right w:val="single" w:color="auto" w:sz="4" w:space="0"/>
            </w:tcBorders>
            <w:vAlign w:val="center"/>
          </w:tcPr>
          <w:p w14:paraId="5F6467AB">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14:paraId="3390C148">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14:paraId="7F44E0D6">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4A579FE6">
            <w:pPr>
              <w:widowControl/>
              <w:spacing w:line="240" w:lineRule="exact"/>
              <w:jc w:val="center"/>
              <w:rPr>
                <w:rFonts w:ascii="宋体" w:hAnsi="宋体" w:cs="宋体"/>
                <w:color w:val="auto"/>
                <w:kern w:val="0"/>
                <w:sz w:val="18"/>
                <w:szCs w:val="18"/>
              </w:rPr>
            </w:pPr>
          </w:p>
        </w:tc>
      </w:tr>
      <w:tr w14:paraId="65AFF8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0019D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3FF3E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925F17">
            <w:pPr>
              <w:widowControl/>
              <w:spacing w:line="240" w:lineRule="exact"/>
              <w:jc w:val="center"/>
              <w:rPr>
                <w:rFonts w:ascii="宋体" w:hAnsi="宋体" w:cs="宋体"/>
                <w:color w:val="auto"/>
                <w:kern w:val="0"/>
                <w:sz w:val="18"/>
                <w:szCs w:val="18"/>
              </w:rPr>
            </w:pPr>
          </w:p>
        </w:tc>
        <w:tc>
          <w:tcPr>
            <w:tcW w:w="2001" w:type="dxa"/>
            <w:gridSpan w:val="3"/>
            <w:vMerge w:val="restart"/>
            <w:tcBorders>
              <w:top w:val="single" w:color="auto" w:sz="4" w:space="0"/>
              <w:left w:val="nil"/>
              <w:right w:val="single" w:color="auto" w:sz="4" w:space="0"/>
            </w:tcBorders>
            <w:vAlign w:val="center"/>
          </w:tcPr>
          <w:p w14:paraId="62F349BC">
            <w:pPr>
              <w:widowControl/>
              <w:spacing w:line="240" w:lineRule="exact"/>
              <w:jc w:val="left"/>
              <w:rPr>
                <w:rFonts w:ascii="宋体" w:hAnsi="宋体" w:cs="宋体"/>
                <w:color w:val="auto"/>
                <w:kern w:val="0"/>
                <w:sz w:val="18"/>
                <w:szCs w:val="18"/>
              </w:rPr>
            </w:pPr>
            <w:r>
              <w:rPr>
                <w:rFonts w:hint="eastAsia"/>
                <w:sz w:val="18"/>
                <w:szCs w:val="18"/>
              </w:rPr>
              <w:t>房屋套数</w:t>
            </w:r>
          </w:p>
        </w:tc>
        <w:tc>
          <w:tcPr>
            <w:tcW w:w="938" w:type="dxa"/>
            <w:vMerge w:val="restart"/>
            <w:tcBorders>
              <w:top w:val="nil"/>
              <w:left w:val="nil"/>
              <w:right w:val="single" w:color="auto" w:sz="4" w:space="0"/>
            </w:tcBorders>
            <w:vAlign w:val="center"/>
          </w:tcPr>
          <w:p w14:paraId="735745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270套</w:t>
            </w:r>
          </w:p>
        </w:tc>
        <w:tc>
          <w:tcPr>
            <w:tcW w:w="848" w:type="dxa"/>
            <w:vMerge w:val="restart"/>
            <w:tcBorders>
              <w:top w:val="nil"/>
              <w:left w:val="nil"/>
              <w:right w:val="single" w:color="auto" w:sz="4" w:space="0"/>
            </w:tcBorders>
            <w:vAlign w:val="center"/>
          </w:tcPr>
          <w:p w14:paraId="71AB0A99">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Merge w:val="restart"/>
            <w:tcBorders>
              <w:top w:val="nil"/>
              <w:left w:val="nil"/>
              <w:right w:val="single" w:color="auto" w:sz="4" w:space="0"/>
            </w:tcBorders>
            <w:vAlign w:val="center"/>
          </w:tcPr>
          <w:p w14:paraId="295F7422">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vMerge w:val="restart"/>
            <w:tcBorders>
              <w:top w:val="nil"/>
              <w:left w:val="nil"/>
              <w:right w:val="single" w:color="auto" w:sz="4" w:space="0"/>
            </w:tcBorders>
            <w:vAlign w:val="center"/>
          </w:tcPr>
          <w:p w14:paraId="4BE199CD">
            <w:pPr>
              <w:widowControl/>
              <w:spacing w:line="240" w:lineRule="exact"/>
              <w:jc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2432C13E">
            <w:pPr>
              <w:widowControl/>
              <w:spacing w:line="240" w:lineRule="exact"/>
              <w:jc w:val="center"/>
              <w:rPr>
                <w:rFonts w:ascii="宋体" w:hAnsi="宋体" w:cs="宋体"/>
                <w:color w:val="auto"/>
                <w:kern w:val="0"/>
                <w:sz w:val="18"/>
                <w:szCs w:val="18"/>
              </w:rPr>
            </w:pPr>
          </w:p>
        </w:tc>
      </w:tr>
      <w:tr w14:paraId="6CF0EDF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E4407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EF82C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D0E121">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19AB38B3">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vAlign w:val="center"/>
          </w:tcPr>
          <w:p w14:paraId="5EAB31D0">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vAlign w:val="center"/>
          </w:tcPr>
          <w:p w14:paraId="7C5C5566">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4F76F81D">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3F44C6A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A52949">
            <w:pPr>
              <w:widowControl/>
              <w:spacing w:line="240" w:lineRule="exact"/>
              <w:jc w:val="center"/>
              <w:rPr>
                <w:rFonts w:ascii="宋体" w:hAnsi="宋体" w:cs="宋体"/>
                <w:color w:val="auto"/>
                <w:kern w:val="0"/>
                <w:sz w:val="18"/>
                <w:szCs w:val="18"/>
              </w:rPr>
            </w:pPr>
          </w:p>
        </w:tc>
      </w:tr>
      <w:tr w14:paraId="1E9313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B3931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53EF94">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97BC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Merge w:val="restart"/>
            <w:tcBorders>
              <w:top w:val="single" w:color="auto" w:sz="4" w:space="0"/>
              <w:left w:val="nil"/>
              <w:right w:val="single" w:color="auto" w:sz="4" w:space="0"/>
            </w:tcBorders>
            <w:vAlign w:val="center"/>
          </w:tcPr>
          <w:p w14:paraId="5325EA87">
            <w:pPr>
              <w:widowControl/>
              <w:spacing w:line="240" w:lineRule="exact"/>
              <w:jc w:val="left"/>
              <w:rPr>
                <w:rFonts w:ascii="宋体" w:hAnsi="宋体" w:cs="宋体"/>
                <w:color w:val="auto"/>
                <w:kern w:val="0"/>
                <w:sz w:val="18"/>
                <w:szCs w:val="18"/>
              </w:rPr>
            </w:pPr>
            <w:r>
              <w:rPr>
                <w:rFonts w:hint="eastAsia"/>
                <w:sz w:val="18"/>
                <w:szCs w:val="18"/>
              </w:rPr>
              <w:t>室内温度</w:t>
            </w:r>
          </w:p>
        </w:tc>
        <w:tc>
          <w:tcPr>
            <w:tcW w:w="938" w:type="dxa"/>
            <w:vMerge w:val="restart"/>
            <w:tcBorders>
              <w:top w:val="nil"/>
              <w:left w:val="nil"/>
              <w:right w:val="single" w:color="auto" w:sz="4" w:space="0"/>
            </w:tcBorders>
            <w:vAlign w:val="center"/>
          </w:tcPr>
          <w:p w14:paraId="7ED4E1B4">
            <w:pPr>
              <w:widowControl/>
              <w:spacing w:line="240" w:lineRule="exact"/>
              <w:jc w:val="center"/>
              <w:rPr>
                <w:rFonts w:ascii="宋体" w:hAnsi="宋体" w:cs="宋体"/>
                <w:color w:val="auto"/>
                <w:kern w:val="0"/>
                <w:sz w:val="18"/>
                <w:szCs w:val="18"/>
              </w:rPr>
            </w:pPr>
            <w:r>
              <w:rPr>
                <w:rFonts w:hint="eastAsia"/>
                <w:sz w:val="18"/>
                <w:szCs w:val="18"/>
              </w:rPr>
              <w:t>不低于18℃</w:t>
            </w:r>
          </w:p>
        </w:tc>
        <w:tc>
          <w:tcPr>
            <w:tcW w:w="848" w:type="dxa"/>
            <w:vMerge w:val="restart"/>
            <w:tcBorders>
              <w:top w:val="nil"/>
              <w:left w:val="nil"/>
              <w:right w:val="single" w:color="auto" w:sz="4" w:space="0"/>
            </w:tcBorders>
            <w:vAlign w:val="center"/>
          </w:tcPr>
          <w:p w14:paraId="1A1AB2D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79D9DBB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0D2290D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4E0C61E">
            <w:pPr>
              <w:widowControl/>
              <w:spacing w:line="240" w:lineRule="exact"/>
              <w:jc w:val="center"/>
              <w:rPr>
                <w:rFonts w:ascii="宋体" w:hAnsi="宋体" w:cs="宋体"/>
                <w:color w:val="auto"/>
                <w:kern w:val="0"/>
                <w:sz w:val="18"/>
                <w:szCs w:val="18"/>
              </w:rPr>
            </w:pPr>
          </w:p>
        </w:tc>
      </w:tr>
      <w:tr w14:paraId="0CC721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70B9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92538C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BBD8E4">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vAlign w:val="center"/>
          </w:tcPr>
          <w:p w14:paraId="0AF45B51">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vAlign w:val="center"/>
          </w:tcPr>
          <w:p w14:paraId="31A9F489">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vAlign w:val="center"/>
          </w:tcPr>
          <w:p w14:paraId="32559B60">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27E3A86A">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64BDD2D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E6F77B">
            <w:pPr>
              <w:widowControl/>
              <w:spacing w:line="240" w:lineRule="exact"/>
              <w:jc w:val="center"/>
              <w:rPr>
                <w:rFonts w:ascii="宋体" w:hAnsi="宋体" w:cs="宋体"/>
                <w:color w:val="auto"/>
                <w:kern w:val="0"/>
                <w:sz w:val="18"/>
                <w:szCs w:val="18"/>
              </w:rPr>
            </w:pPr>
          </w:p>
        </w:tc>
      </w:tr>
      <w:tr w14:paraId="670744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995377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A2205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800F6C">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379A59DC">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vAlign w:val="center"/>
          </w:tcPr>
          <w:p w14:paraId="2F24E19B">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vAlign w:val="center"/>
          </w:tcPr>
          <w:p w14:paraId="67734CCA">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3AD0A6F6">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648EA55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20DE6C">
            <w:pPr>
              <w:widowControl/>
              <w:spacing w:line="240" w:lineRule="exact"/>
              <w:jc w:val="center"/>
              <w:rPr>
                <w:rFonts w:ascii="宋体" w:hAnsi="宋体" w:cs="宋体"/>
                <w:color w:val="auto"/>
                <w:kern w:val="0"/>
                <w:sz w:val="18"/>
                <w:szCs w:val="18"/>
              </w:rPr>
            </w:pPr>
          </w:p>
        </w:tc>
      </w:tr>
      <w:tr w14:paraId="72B9631A">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14:paraId="1619A5A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7506CD">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6AC15A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D9C7E7E">
            <w:pPr>
              <w:widowControl/>
              <w:spacing w:line="240" w:lineRule="exact"/>
              <w:jc w:val="left"/>
              <w:rPr>
                <w:rFonts w:ascii="宋体" w:hAnsi="宋体" w:cs="宋体"/>
                <w:color w:val="auto"/>
                <w:kern w:val="0"/>
                <w:sz w:val="18"/>
                <w:szCs w:val="18"/>
              </w:rPr>
            </w:pPr>
            <w:r>
              <w:rPr>
                <w:rFonts w:hint="eastAsia"/>
                <w:kern w:val="0"/>
                <w:sz w:val="18"/>
                <w:szCs w:val="18"/>
                <w:lang w:eastAsia="zh-CN"/>
              </w:rPr>
              <w:t>供暖开始时间</w:t>
            </w:r>
          </w:p>
        </w:tc>
        <w:tc>
          <w:tcPr>
            <w:tcW w:w="938" w:type="dxa"/>
            <w:tcBorders>
              <w:top w:val="nil"/>
              <w:left w:val="nil"/>
              <w:bottom w:val="single" w:color="auto" w:sz="4" w:space="0"/>
              <w:right w:val="single" w:color="auto" w:sz="4" w:space="0"/>
            </w:tcBorders>
            <w:vAlign w:val="center"/>
          </w:tcPr>
          <w:p w14:paraId="68BFFA9F">
            <w:pPr>
              <w:widowControl/>
              <w:spacing w:line="240" w:lineRule="exact"/>
              <w:jc w:val="center"/>
              <w:rPr>
                <w:rFonts w:ascii="宋体" w:hAnsi="宋体" w:cs="宋体"/>
                <w:color w:val="auto"/>
                <w:kern w:val="0"/>
                <w:sz w:val="18"/>
                <w:szCs w:val="18"/>
              </w:rPr>
            </w:pPr>
            <w:r>
              <w:rPr>
                <w:rFonts w:hint="eastAsia"/>
                <w:sz w:val="18"/>
                <w:szCs w:val="18"/>
              </w:rPr>
              <w:t>每年11月15日</w:t>
            </w:r>
          </w:p>
        </w:tc>
        <w:tc>
          <w:tcPr>
            <w:tcW w:w="848" w:type="dxa"/>
            <w:tcBorders>
              <w:top w:val="nil"/>
              <w:left w:val="nil"/>
              <w:bottom w:val="single" w:color="auto" w:sz="4" w:space="0"/>
              <w:right w:val="single" w:color="auto" w:sz="4" w:space="0"/>
            </w:tcBorders>
            <w:vAlign w:val="center"/>
          </w:tcPr>
          <w:p w14:paraId="584BB04A">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DD90EC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A475612">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6A769F6">
            <w:pPr>
              <w:widowControl/>
              <w:spacing w:line="240" w:lineRule="exact"/>
              <w:jc w:val="center"/>
              <w:rPr>
                <w:rFonts w:ascii="宋体" w:hAnsi="宋体" w:cs="宋体"/>
                <w:color w:val="auto"/>
                <w:kern w:val="0"/>
                <w:sz w:val="18"/>
                <w:szCs w:val="18"/>
              </w:rPr>
            </w:pPr>
          </w:p>
        </w:tc>
      </w:tr>
      <w:tr w14:paraId="28DD4FBA">
        <w:tblPrEx>
          <w:tblCellMar>
            <w:top w:w="0" w:type="dxa"/>
            <w:left w:w="108" w:type="dxa"/>
            <w:bottom w:w="0" w:type="dxa"/>
            <w:right w:w="108" w:type="dxa"/>
          </w:tblCellMar>
        </w:tblPrEx>
        <w:trPr>
          <w:trHeight w:val="424" w:hRule="exact"/>
          <w:jc w:val="center"/>
        </w:trPr>
        <w:tc>
          <w:tcPr>
            <w:tcW w:w="578" w:type="dxa"/>
            <w:vMerge w:val="continue"/>
            <w:tcBorders>
              <w:left w:val="single" w:color="auto" w:sz="4" w:space="0"/>
              <w:right w:val="single" w:color="auto" w:sz="4" w:space="0"/>
            </w:tcBorders>
            <w:vAlign w:val="center"/>
          </w:tcPr>
          <w:p w14:paraId="109C975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C0C73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B2E145">
            <w:pPr>
              <w:widowControl/>
              <w:spacing w:line="240" w:lineRule="exact"/>
              <w:jc w:val="center"/>
              <w:rPr>
                <w:rFonts w:ascii="宋体" w:hAnsi="宋体" w:cs="宋体"/>
                <w:color w:val="auto"/>
                <w:kern w:val="0"/>
                <w:sz w:val="18"/>
                <w:szCs w:val="18"/>
              </w:rPr>
            </w:pPr>
          </w:p>
        </w:tc>
        <w:tc>
          <w:tcPr>
            <w:tcW w:w="2001" w:type="dxa"/>
            <w:gridSpan w:val="3"/>
            <w:vMerge w:val="restart"/>
            <w:tcBorders>
              <w:top w:val="single" w:color="auto" w:sz="4" w:space="0"/>
              <w:left w:val="nil"/>
              <w:right w:val="single" w:color="auto" w:sz="4" w:space="0"/>
            </w:tcBorders>
            <w:vAlign w:val="center"/>
          </w:tcPr>
          <w:p w14:paraId="05C4AC49">
            <w:pPr>
              <w:widowControl/>
              <w:spacing w:line="240" w:lineRule="exact"/>
              <w:jc w:val="left"/>
              <w:rPr>
                <w:rFonts w:hint="eastAsia"/>
                <w:kern w:val="0"/>
                <w:sz w:val="18"/>
                <w:szCs w:val="18"/>
                <w:lang w:eastAsia="zh-CN"/>
              </w:rPr>
            </w:pPr>
            <w:r>
              <w:rPr>
                <w:rFonts w:hint="eastAsia"/>
                <w:kern w:val="0"/>
                <w:sz w:val="18"/>
                <w:szCs w:val="18"/>
                <w:lang w:eastAsia="zh-CN"/>
              </w:rPr>
              <w:t>供暖结束时间</w:t>
            </w:r>
          </w:p>
          <w:p w14:paraId="18D5F1F1">
            <w:pPr>
              <w:widowControl/>
              <w:spacing w:line="240" w:lineRule="exact"/>
              <w:jc w:val="left"/>
              <w:rPr>
                <w:rFonts w:ascii="宋体" w:hAnsi="宋体" w:cs="宋体"/>
                <w:color w:val="auto"/>
                <w:kern w:val="0"/>
                <w:sz w:val="18"/>
                <w:szCs w:val="18"/>
              </w:rPr>
            </w:pPr>
          </w:p>
        </w:tc>
        <w:tc>
          <w:tcPr>
            <w:tcW w:w="938" w:type="dxa"/>
            <w:vMerge w:val="restart"/>
            <w:tcBorders>
              <w:top w:val="nil"/>
              <w:left w:val="nil"/>
              <w:right w:val="single" w:color="auto" w:sz="4" w:space="0"/>
            </w:tcBorders>
            <w:vAlign w:val="center"/>
          </w:tcPr>
          <w:p w14:paraId="54F690BF">
            <w:pPr>
              <w:widowControl/>
              <w:spacing w:line="240" w:lineRule="exact"/>
              <w:jc w:val="center"/>
              <w:rPr>
                <w:rFonts w:ascii="宋体" w:hAnsi="宋体" w:cs="宋体" w:eastAsiaTheme="minorEastAsia"/>
                <w:color w:val="auto"/>
                <w:kern w:val="0"/>
                <w:sz w:val="18"/>
                <w:szCs w:val="18"/>
                <w:lang w:val="en-US" w:eastAsia="zh-CN" w:bidi="ar-SA"/>
              </w:rPr>
            </w:pPr>
            <w:r>
              <w:rPr>
                <w:rFonts w:hint="eastAsia"/>
                <w:sz w:val="18"/>
                <w:szCs w:val="18"/>
              </w:rPr>
              <w:t>每年3月15日</w:t>
            </w:r>
          </w:p>
        </w:tc>
        <w:tc>
          <w:tcPr>
            <w:tcW w:w="848" w:type="dxa"/>
            <w:vMerge w:val="restart"/>
            <w:tcBorders>
              <w:top w:val="nil"/>
              <w:left w:val="nil"/>
              <w:right w:val="single" w:color="auto" w:sz="4" w:space="0"/>
            </w:tcBorders>
            <w:vAlign w:val="center"/>
          </w:tcPr>
          <w:p w14:paraId="4B92528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52B709CC">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2BDA059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206FC12">
            <w:pPr>
              <w:widowControl/>
              <w:spacing w:line="240" w:lineRule="exact"/>
              <w:jc w:val="center"/>
              <w:rPr>
                <w:rFonts w:ascii="宋体" w:hAnsi="宋体" w:cs="宋体"/>
                <w:color w:val="auto"/>
                <w:kern w:val="0"/>
                <w:sz w:val="18"/>
                <w:szCs w:val="18"/>
              </w:rPr>
            </w:pPr>
          </w:p>
        </w:tc>
      </w:tr>
      <w:tr w14:paraId="3A96E5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42444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F5FCE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8DC114">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3C3AF52F">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vAlign w:val="center"/>
          </w:tcPr>
          <w:p w14:paraId="147B49DF">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vAlign w:val="center"/>
          </w:tcPr>
          <w:p w14:paraId="2847D1A2">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2AB07C83">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231DC12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D10BA9">
            <w:pPr>
              <w:widowControl/>
              <w:spacing w:line="240" w:lineRule="exact"/>
              <w:jc w:val="center"/>
              <w:rPr>
                <w:rFonts w:ascii="宋体" w:hAnsi="宋体" w:cs="宋体"/>
                <w:color w:val="auto"/>
                <w:kern w:val="0"/>
                <w:sz w:val="18"/>
                <w:szCs w:val="18"/>
              </w:rPr>
            </w:pPr>
          </w:p>
        </w:tc>
      </w:tr>
      <w:tr w14:paraId="21F2D7E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B65DC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1C83A8">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4865C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vMerge w:val="restart"/>
            <w:tcBorders>
              <w:top w:val="single" w:color="auto" w:sz="4" w:space="0"/>
              <w:left w:val="nil"/>
              <w:right w:val="single" w:color="auto" w:sz="4" w:space="0"/>
            </w:tcBorders>
            <w:vAlign w:val="center"/>
          </w:tcPr>
          <w:p w14:paraId="7340E303">
            <w:pPr>
              <w:widowControl/>
              <w:spacing w:line="240" w:lineRule="exact"/>
              <w:jc w:val="left"/>
              <w:rPr>
                <w:rFonts w:ascii="宋体" w:hAnsi="宋体" w:cs="宋体"/>
                <w:color w:val="auto"/>
                <w:kern w:val="0"/>
                <w:sz w:val="18"/>
                <w:szCs w:val="18"/>
              </w:rPr>
            </w:pPr>
            <w:r>
              <w:rPr>
                <w:rFonts w:hint="eastAsia"/>
                <w:sz w:val="18"/>
                <w:szCs w:val="18"/>
                <w:lang w:eastAsia="zh-CN"/>
              </w:rPr>
              <w:t>供暖费标准</w:t>
            </w:r>
          </w:p>
        </w:tc>
        <w:tc>
          <w:tcPr>
            <w:tcW w:w="938" w:type="dxa"/>
            <w:vMerge w:val="restart"/>
            <w:tcBorders>
              <w:top w:val="nil"/>
              <w:left w:val="nil"/>
              <w:right w:val="single" w:color="auto" w:sz="4" w:space="0"/>
            </w:tcBorders>
            <w:vAlign w:val="center"/>
          </w:tcPr>
          <w:p w14:paraId="469AF522">
            <w:pPr>
              <w:widowControl/>
              <w:spacing w:line="240" w:lineRule="exact"/>
              <w:jc w:val="center"/>
              <w:rPr>
                <w:rFonts w:hint="eastAsia" w:ascii="宋体" w:hAnsi="宋体" w:cs="宋体" w:eastAsiaTheme="minorEastAsia"/>
                <w:color w:val="auto"/>
                <w:kern w:val="0"/>
                <w:sz w:val="18"/>
                <w:szCs w:val="18"/>
                <w:lang w:eastAsia="zh-CN"/>
              </w:rPr>
            </w:pPr>
            <w:r>
              <w:rPr>
                <w:rFonts w:hint="eastAsia"/>
                <w:sz w:val="18"/>
                <w:szCs w:val="18"/>
                <w:lang w:val="en-US" w:eastAsia="zh-CN"/>
              </w:rPr>
              <w:t>14.4-30元/平方米/年</w:t>
            </w:r>
          </w:p>
        </w:tc>
        <w:tc>
          <w:tcPr>
            <w:tcW w:w="848" w:type="dxa"/>
            <w:vMerge w:val="restart"/>
            <w:tcBorders>
              <w:top w:val="nil"/>
              <w:left w:val="nil"/>
              <w:right w:val="single" w:color="auto" w:sz="4" w:space="0"/>
            </w:tcBorders>
            <w:vAlign w:val="center"/>
          </w:tcPr>
          <w:p w14:paraId="2C51304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4EE7742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4F2BB5A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31E7007">
            <w:pPr>
              <w:widowControl/>
              <w:spacing w:line="240" w:lineRule="exact"/>
              <w:jc w:val="center"/>
              <w:rPr>
                <w:rFonts w:ascii="宋体" w:hAnsi="宋体" w:cs="宋体"/>
                <w:color w:val="auto"/>
                <w:kern w:val="0"/>
                <w:sz w:val="18"/>
                <w:szCs w:val="18"/>
              </w:rPr>
            </w:pPr>
          </w:p>
        </w:tc>
      </w:tr>
      <w:tr w14:paraId="372EED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CBB52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B0C47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F1C4E8">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vAlign w:val="center"/>
          </w:tcPr>
          <w:p w14:paraId="28292F85">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vAlign w:val="center"/>
          </w:tcPr>
          <w:p w14:paraId="02D32870">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vAlign w:val="center"/>
          </w:tcPr>
          <w:p w14:paraId="7805941C">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5FE70B7F">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656E96B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4DD89C">
            <w:pPr>
              <w:widowControl/>
              <w:spacing w:line="240" w:lineRule="exact"/>
              <w:jc w:val="center"/>
              <w:rPr>
                <w:rFonts w:ascii="宋体" w:hAnsi="宋体" w:cs="宋体"/>
                <w:color w:val="auto"/>
                <w:kern w:val="0"/>
                <w:sz w:val="18"/>
                <w:szCs w:val="18"/>
              </w:rPr>
            </w:pPr>
          </w:p>
        </w:tc>
      </w:tr>
      <w:tr w14:paraId="6A5837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16AD8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ACC68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68A187">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3B2BF6CD">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vAlign w:val="center"/>
          </w:tcPr>
          <w:p w14:paraId="4F411137">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vAlign w:val="center"/>
          </w:tcPr>
          <w:p w14:paraId="3D960CC4">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412E2B59">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240FFD4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EFAC7D7">
            <w:pPr>
              <w:widowControl/>
              <w:spacing w:line="240" w:lineRule="exact"/>
              <w:jc w:val="center"/>
              <w:rPr>
                <w:rFonts w:ascii="宋体" w:hAnsi="宋体" w:cs="宋体"/>
                <w:color w:val="auto"/>
                <w:kern w:val="0"/>
                <w:sz w:val="18"/>
                <w:szCs w:val="18"/>
              </w:rPr>
            </w:pPr>
          </w:p>
        </w:tc>
      </w:tr>
      <w:tr w14:paraId="642238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EDE73C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D6210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2804C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543D1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CC213F0">
            <w:pPr>
              <w:widowControl/>
              <w:spacing w:line="240" w:lineRule="exact"/>
              <w:jc w:val="left"/>
              <w:rPr>
                <w:rFonts w:ascii="宋体" w:hAnsi="宋体" w:cs="宋体"/>
                <w:color w:val="auto"/>
                <w:kern w:val="0"/>
                <w:sz w:val="18"/>
                <w:szCs w:val="18"/>
              </w:rPr>
            </w:pPr>
            <w:r>
              <w:rPr>
                <w:rFonts w:hint="eastAsia"/>
                <w:sz w:val="18"/>
                <w:szCs w:val="18"/>
              </w:rPr>
              <w:t>冬季防冻管理</w:t>
            </w:r>
          </w:p>
        </w:tc>
        <w:tc>
          <w:tcPr>
            <w:tcW w:w="938" w:type="dxa"/>
            <w:tcBorders>
              <w:top w:val="nil"/>
              <w:left w:val="nil"/>
              <w:bottom w:val="single" w:color="auto" w:sz="4" w:space="0"/>
              <w:right w:val="single" w:color="auto" w:sz="4" w:space="0"/>
            </w:tcBorders>
            <w:vAlign w:val="center"/>
          </w:tcPr>
          <w:p w14:paraId="05F867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合格</w:t>
            </w:r>
          </w:p>
        </w:tc>
        <w:tc>
          <w:tcPr>
            <w:tcW w:w="848" w:type="dxa"/>
            <w:tcBorders>
              <w:top w:val="nil"/>
              <w:left w:val="nil"/>
              <w:bottom w:val="single" w:color="auto" w:sz="4" w:space="0"/>
              <w:right w:val="single" w:color="auto" w:sz="4" w:space="0"/>
            </w:tcBorders>
            <w:vAlign w:val="center"/>
          </w:tcPr>
          <w:p w14:paraId="618B916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CBC18A9">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2D6583B">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C4651EB">
            <w:pPr>
              <w:widowControl/>
              <w:spacing w:line="240" w:lineRule="exact"/>
              <w:jc w:val="center"/>
              <w:rPr>
                <w:rFonts w:ascii="宋体" w:hAnsi="宋体" w:cs="宋体"/>
                <w:color w:val="auto"/>
                <w:kern w:val="0"/>
                <w:sz w:val="18"/>
                <w:szCs w:val="18"/>
              </w:rPr>
            </w:pPr>
          </w:p>
        </w:tc>
      </w:tr>
      <w:tr w14:paraId="013699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70BD8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EF20D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186E89">
            <w:pPr>
              <w:widowControl/>
              <w:spacing w:line="240" w:lineRule="exact"/>
              <w:jc w:val="center"/>
              <w:rPr>
                <w:rFonts w:ascii="宋体" w:hAnsi="宋体" w:cs="宋体"/>
                <w:color w:val="auto"/>
                <w:kern w:val="0"/>
                <w:sz w:val="18"/>
                <w:szCs w:val="18"/>
              </w:rPr>
            </w:pPr>
          </w:p>
        </w:tc>
        <w:tc>
          <w:tcPr>
            <w:tcW w:w="2001" w:type="dxa"/>
            <w:gridSpan w:val="3"/>
            <w:vMerge w:val="restart"/>
            <w:tcBorders>
              <w:top w:val="single" w:color="auto" w:sz="4" w:space="0"/>
              <w:left w:val="nil"/>
              <w:right w:val="single" w:color="auto" w:sz="4" w:space="0"/>
            </w:tcBorders>
            <w:vAlign w:val="center"/>
          </w:tcPr>
          <w:p w14:paraId="45CEA4AC">
            <w:pPr>
              <w:widowControl/>
              <w:spacing w:line="240" w:lineRule="exact"/>
              <w:jc w:val="left"/>
              <w:rPr>
                <w:rFonts w:hint="eastAsia"/>
                <w:sz w:val="18"/>
                <w:szCs w:val="18"/>
              </w:rPr>
            </w:pPr>
            <w:r>
              <w:rPr>
                <w:rFonts w:hint="eastAsia"/>
                <w:sz w:val="18"/>
                <w:szCs w:val="18"/>
              </w:rPr>
              <w:t>供暖管线、设备的维护维修</w:t>
            </w:r>
          </w:p>
          <w:p w14:paraId="050B3F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vMerge w:val="restart"/>
            <w:tcBorders>
              <w:top w:val="nil"/>
              <w:left w:val="nil"/>
              <w:right w:val="single" w:color="auto" w:sz="4" w:space="0"/>
            </w:tcBorders>
            <w:vAlign w:val="center"/>
          </w:tcPr>
          <w:p w14:paraId="110479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合格</w:t>
            </w:r>
          </w:p>
        </w:tc>
        <w:tc>
          <w:tcPr>
            <w:tcW w:w="848" w:type="dxa"/>
            <w:vMerge w:val="restart"/>
            <w:tcBorders>
              <w:top w:val="nil"/>
              <w:left w:val="nil"/>
              <w:right w:val="single" w:color="auto" w:sz="4" w:space="0"/>
            </w:tcBorders>
            <w:vAlign w:val="center"/>
          </w:tcPr>
          <w:p w14:paraId="45728ECF">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60B01A3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38331C3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19F9FF9">
            <w:pPr>
              <w:widowControl/>
              <w:spacing w:line="240" w:lineRule="exact"/>
              <w:jc w:val="center"/>
              <w:rPr>
                <w:rFonts w:ascii="宋体" w:hAnsi="宋体" w:cs="宋体"/>
                <w:color w:val="auto"/>
                <w:kern w:val="0"/>
                <w:sz w:val="18"/>
                <w:szCs w:val="18"/>
              </w:rPr>
            </w:pPr>
          </w:p>
        </w:tc>
      </w:tr>
      <w:tr w14:paraId="27C8310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E7AE8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638D0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C23CA5">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1173E1D6">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vAlign w:val="center"/>
          </w:tcPr>
          <w:p w14:paraId="0458CAA5">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vAlign w:val="center"/>
          </w:tcPr>
          <w:p w14:paraId="2CB4BF5F">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1387C2B2">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376DE93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B0C8E8C">
            <w:pPr>
              <w:widowControl/>
              <w:spacing w:line="240" w:lineRule="exact"/>
              <w:jc w:val="center"/>
              <w:rPr>
                <w:rFonts w:ascii="宋体" w:hAnsi="宋体" w:cs="宋体"/>
                <w:color w:val="auto"/>
                <w:kern w:val="0"/>
                <w:sz w:val="18"/>
                <w:szCs w:val="18"/>
              </w:rPr>
            </w:pPr>
          </w:p>
        </w:tc>
      </w:tr>
      <w:tr w14:paraId="51CC6B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58D81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3FBFE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E2E60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6AB2B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Merge w:val="restart"/>
            <w:tcBorders>
              <w:top w:val="single" w:color="auto" w:sz="4" w:space="0"/>
              <w:left w:val="nil"/>
              <w:right w:val="single" w:color="auto" w:sz="4" w:space="0"/>
            </w:tcBorders>
            <w:vAlign w:val="center"/>
          </w:tcPr>
          <w:p w14:paraId="72C02FF6">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938" w:type="dxa"/>
            <w:tcBorders>
              <w:top w:val="nil"/>
              <w:left w:val="nil"/>
              <w:bottom w:val="single" w:color="auto" w:sz="4" w:space="0"/>
              <w:right w:val="single" w:color="auto" w:sz="4" w:space="0"/>
            </w:tcBorders>
            <w:vAlign w:val="center"/>
          </w:tcPr>
          <w:p w14:paraId="58A6926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988EE8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54456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5CD5C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AEA140">
            <w:pPr>
              <w:widowControl/>
              <w:spacing w:line="240" w:lineRule="exact"/>
              <w:jc w:val="center"/>
              <w:rPr>
                <w:rFonts w:ascii="宋体" w:hAnsi="宋体" w:cs="宋体"/>
                <w:color w:val="auto"/>
                <w:kern w:val="0"/>
                <w:sz w:val="18"/>
                <w:szCs w:val="18"/>
              </w:rPr>
            </w:pPr>
          </w:p>
        </w:tc>
      </w:tr>
      <w:tr w14:paraId="0C7EC53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97520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CEBBF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80006D">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vAlign w:val="center"/>
          </w:tcPr>
          <w:p w14:paraId="4AEC7F9A">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vAlign w:val="center"/>
          </w:tcPr>
          <w:p w14:paraId="205103A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380557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43EEE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598FA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D2DBED">
            <w:pPr>
              <w:widowControl/>
              <w:spacing w:line="240" w:lineRule="exact"/>
              <w:jc w:val="center"/>
              <w:rPr>
                <w:rFonts w:ascii="宋体" w:hAnsi="宋体" w:cs="宋体"/>
                <w:color w:val="auto"/>
                <w:kern w:val="0"/>
                <w:sz w:val="18"/>
                <w:szCs w:val="18"/>
              </w:rPr>
            </w:pPr>
          </w:p>
        </w:tc>
      </w:tr>
      <w:tr w14:paraId="3E9DC4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8ED93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0F70A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831D92">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2D58B254">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vAlign w:val="center"/>
          </w:tcPr>
          <w:p w14:paraId="36C3A7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5148ED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CF80AC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DC75BA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797E3A">
            <w:pPr>
              <w:widowControl/>
              <w:spacing w:line="240" w:lineRule="exact"/>
              <w:jc w:val="center"/>
              <w:rPr>
                <w:rFonts w:ascii="宋体" w:hAnsi="宋体" w:cs="宋体"/>
                <w:color w:val="auto"/>
                <w:kern w:val="0"/>
                <w:sz w:val="18"/>
                <w:szCs w:val="18"/>
              </w:rPr>
            </w:pPr>
          </w:p>
        </w:tc>
      </w:tr>
      <w:tr w14:paraId="4A4E3E45">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6F3BD913">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8C7701B">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7A67D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vMerge w:val="restart"/>
            <w:tcBorders>
              <w:top w:val="single" w:color="auto" w:sz="4" w:space="0"/>
              <w:left w:val="nil"/>
              <w:right w:val="single" w:color="auto" w:sz="4" w:space="0"/>
            </w:tcBorders>
            <w:vAlign w:val="center"/>
          </w:tcPr>
          <w:p w14:paraId="71A31275">
            <w:pPr>
              <w:widowControl/>
              <w:spacing w:line="240" w:lineRule="exact"/>
              <w:jc w:val="left"/>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无</w:t>
            </w:r>
          </w:p>
        </w:tc>
        <w:tc>
          <w:tcPr>
            <w:tcW w:w="938" w:type="dxa"/>
            <w:tcBorders>
              <w:top w:val="single" w:color="auto" w:sz="4" w:space="0"/>
              <w:left w:val="nil"/>
              <w:bottom w:val="single" w:color="auto" w:sz="4" w:space="0"/>
              <w:right w:val="single" w:color="auto" w:sz="4" w:space="0"/>
            </w:tcBorders>
            <w:vAlign w:val="center"/>
          </w:tcPr>
          <w:p w14:paraId="71DBDBA0">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255207B">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C3091C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5C364D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87AEAA">
            <w:pPr>
              <w:widowControl/>
              <w:spacing w:line="240" w:lineRule="exact"/>
              <w:jc w:val="center"/>
              <w:rPr>
                <w:rFonts w:ascii="宋体" w:hAnsi="宋体" w:cs="宋体"/>
                <w:color w:val="auto"/>
                <w:kern w:val="0"/>
                <w:sz w:val="18"/>
                <w:szCs w:val="18"/>
              </w:rPr>
            </w:pPr>
          </w:p>
        </w:tc>
      </w:tr>
      <w:tr w14:paraId="7F6DF4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A360F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84285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7D145A">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vAlign w:val="center"/>
          </w:tcPr>
          <w:p w14:paraId="3B652ADE">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vAlign w:val="center"/>
          </w:tcPr>
          <w:p w14:paraId="5C636B5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4E8874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30700A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217C1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099EF5">
            <w:pPr>
              <w:widowControl/>
              <w:spacing w:line="240" w:lineRule="exact"/>
              <w:jc w:val="center"/>
              <w:rPr>
                <w:rFonts w:ascii="宋体" w:hAnsi="宋体" w:cs="宋体"/>
                <w:color w:val="auto"/>
                <w:kern w:val="0"/>
                <w:sz w:val="18"/>
                <w:szCs w:val="18"/>
              </w:rPr>
            </w:pPr>
          </w:p>
        </w:tc>
      </w:tr>
      <w:tr w14:paraId="4CC8BFE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19C966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511EC0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A5A0E5">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70858A28">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vAlign w:val="center"/>
          </w:tcPr>
          <w:p w14:paraId="0C6756C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C21F08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6784AC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AD2C8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6D0A887">
            <w:pPr>
              <w:widowControl/>
              <w:spacing w:line="240" w:lineRule="exact"/>
              <w:jc w:val="center"/>
              <w:rPr>
                <w:rFonts w:ascii="宋体" w:hAnsi="宋体" w:cs="宋体"/>
                <w:color w:val="auto"/>
                <w:kern w:val="0"/>
                <w:sz w:val="18"/>
                <w:szCs w:val="18"/>
              </w:rPr>
            </w:pPr>
          </w:p>
        </w:tc>
      </w:tr>
      <w:tr w14:paraId="4E47FD1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C336D3">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D3E60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EC9F8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30AE2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6E9A765">
            <w:pPr>
              <w:widowControl/>
              <w:spacing w:line="240" w:lineRule="exact"/>
              <w:jc w:val="left"/>
              <w:rPr>
                <w:rFonts w:ascii="宋体" w:hAnsi="宋体" w:cs="宋体"/>
                <w:color w:val="auto"/>
                <w:kern w:val="0"/>
                <w:sz w:val="18"/>
                <w:szCs w:val="18"/>
              </w:rPr>
            </w:pPr>
            <w:r>
              <w:rPr>
                <w:rFonts w:hint="eastAsia"/>
                <w:sz w:val="18"/>
                <w:szCs w:val="18"/>
              </w:rPr>
              <w:t>承租家庭的满意度</w:t>
            </w:r>
          </w:p>
        </w:tc>
        <w:tc>
          <w:tcPr>
            <w:tcW w:w="938" w:type="dxa"/>
            <w:tcBorders>
              <w:top w:val="single" w:color="auto" w:sz="4" w:space="0"/>
              <w:left w:val="nil"/>
              <w:bottom w:val="single" w:color="auto" w:sz="4" w:space="0"/>
              <w:right w:val="single" w:color="auto" w:sz="4" w:space="0"/>
            </w:tcBorders>
            <w:vAlign w:val="center"/>
          </w:tcPr>
          <w:p w14:paraId="253BF8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满意</w:t>
            </w:r>
          </w:p>
        </w:tc>
        <w:tc>
          <w:tcPr>
            <w:tcW w:w="848" w:type="dxa"/>
            <w:tcBorders>
              <w:top w:val="single" w:color="auto" w:sz="4" w:space="0"/>
              <w:left w:val="nil"/>
              <w:bottom w:val="single" w:color="auto" w:sz="4" w:space="0"/>
              <w:right w:val="single" w:color="auto" w:sz="4" w:space="0"/>
            </w:tcBorders>
            <w:vAlign w:val="center"/>
          </w:tcPr>
          <w:p w14:paraId="7FF6D8AD">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BEF6F9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9D045D1">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0754F1B">
            <w:pPr>
              <w:widowControl/>
              <w:spacing w:line="240" w:lineRule="exact"/>
              <w:jc w:val="center"/>
              <w:rPr>
                <w:rFonts w:ascii="宋体" w:hAnsi="宋体" w:cs="宋体"/>
                <w:color w:val="auto"/>
                <w:kern w:val="0"/>
                <w:sz w:val="18"/>
                <w:szCs w:val="18"/>
              </w:rPr>
            </w:pPr>
          </w:p>
        </w:tc>
      </w:tr>
      <w:tr w14:paraId="54F871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6A6B9E">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57ABED3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CEA5F2">
            <w:pPr>
              <w:widowControl/>
              <w:spacing w:line="240" w:lineRule="exact"/>
              <w:jc w:val="center"/>
              <w:rPr>
                <w:rFonts w:ascii="宋体" w:hAnsi="宋体" w:cs="宋体"/>
                <w:color w:val="auto"/>
                <w:kern w:val="0"/>
                <w:sz w:val="18"/>
                <w:szCs w:val="18"/>
              </w:rPr>
            </w:pPr>
          </w:p>
        </w:tc>
        <w:tc>
          <w:tcPr>
            <w:tcW w:w="2001" w:type="dxa"/>
            <w:gridSpan w:val="3"/>
            <w:vMerge w:val="restart"/>
            <w:tcBorders>
              <w:top w:val="single" w:color="auto" w:sz="4" w:space="0"/>
              <w:left w:val="nil"/>
              <w:right w:val="single" w:color="auto" w:sz="4" w:space="0"/>
            </w:tcBorders>
            <w:vAlign w:val="center"/>
          </w:tcPr>
          <w:p w14:paraId="1A7EB7FE">
            <w:pPr>
              <w:widowControl/>
              <w:spacing w:line="240" w:lineRule="exact"/>
              <w:jc w:val="left"/>
              <w:rPr>
                <w:rFonts w:hint="eastAsia"/>
                <w:sz w:val="18"/>
                <w:szCs w:val="18"/>
                <w:lang w:eastAsia="zh-CN"/>
              </w:rPr>
            </w:pPr>
            <w:r>
              <w:rPr>
                <w:rFonts w:hint="eastAsia"/>
                <w:sz w:val="18"/>
                <w:szCs w:val="18"/>
                <w:lang w:eastAsia="zh-CN"/>
              </w:rPr>
              <w:t>产权单位的满意度</w:t>
            </w:r>
          </w:p>
          <w:p w14:paraId="4C9A4D97">
            <w:pPr>
              <w:widowControl/>
              <w:spacing w:line="240" w:lineRule="exact"/>
              <w:jc w:val="left"/>
              <w:rPr>
                <w:rFonts w:ascii="宋体" w:hAnsi="宋体" w:cs="宋体"/>
                <w:color w:val="auto"/>
                <w:kern w:val="0"/>
                <w:sz w:val="18"/>
                <w:szCs w:val="18"/>
              </w:rPr>
            </w:pPr>
          </w:p>
        </w:tc>
        <w:tc>
          <w:tcPr>
            <w:tcW w:w="938" w:type="dxa"/>
            <w:vMerge w:val="restart"/>
            <w:tcBorders>
              <w:top w:val="nil"/>
              <w:left w:val="nil"/>
              <w:right w:val="single" w:color="auto" w:sz="4" w:space="0"/>
            </w:tcBorders>
            <w:vAlign w:val="center"/>
          </w:tcPr>
          <w:p w14:paraId="20CB00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满意</w:t>
            </w:r>
          </w:p>
        </w:tc>
        <w:tc>
          <w:tcPr>
            <w:tcW w:w="848" w:type="dxa"/>
            <w:vMerge w:val="restart"/>
            <w:tcBorders>
              <w:top w:val="nil"/>
              <w:left w:val="nil"/>
              <w:right w:val="single" w:color="auto" w:sz="4" w:space="0"/>
            </w:tcBorders>
            <w:vAlign w:val="center"/>
          </w:tcPr>
          <w:p w14:paraId="2F68E774">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7ABC478E">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vAlign w:val="center"/>
          </w:tcPr>
          <w:p w14:paraId="25716085">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8EFAE8D">
            <w:pPr>
              <w:widowControl/>
              <w:spacing w:line="240" w:lineRule="exact"/>
              <w:jc w:val="center"/>
              <w:rPr>
                <w:rFonts w:ascii="宋体" w:hAnsi="宋体" w:cs="宋体"/>
                <w:color w:val="auto"/>
                <w:kern w:val="0"/>
                <w:sz w:val="18"/>
                <w:szCs w:val="18"/>
              </w:rPr>
            </w:pPr>
          </w:p>
        </w:tc>
      </w:tr>
      <w:tr w14:paraId="2DC8433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D4BE20A">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A151FE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FD10C8">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vAlign w:val="center"/>
          </w:tcPr>
          <w:p w14:paraId="67DE98B2">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vAlign w:val="center"/>
          </w:tcPr>
          <w:p w14:paraId="5EFA4581">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vAlign w:val="center"/>
          </w:tcPr>
          <w:p w14:paraId="7AA2E36A">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0BF07CD6">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352322E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C3932D">
            <w:pPr>
              <w:widowControl/>
              <w:spacing w:line="240" w:lineRule="exact"/>
              <w:jc w:val="center"/>
              <w:rPr>
                <w:rFonts w:ascii="宋体" w:hAnsi="宋体" w:cs="宋体"/>
                <w:color w:val="auto"/>
                <w:kern w:val="0"/>
                <w:sz w:val="18"/>
                <w:szCs w:val="18"/>
              </w:rPr>
            </w:pPr>
          </w:p>
        </w:tc>
      </w:tr>
      <w:tr w14:paraId="11D3E193">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3AC65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0A5441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0E9DCD88">
            <w:pPr>
              <w:widowControl/>
              <w:spacing w:line="240" w:lineRule="exact"/>
              <w:jc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0EDC668">
            <w:pPr>
              <w:widowControl/>
              <w:spacing w:line="240" w:lineRule="exact"/>
              <w:jc w:val="center"/>
              <w:rPr>
                <w:rFonts w:ascii="宋体" w:hAnsi="宋体" w:cs="宋体"/>
                <w:color w:val="auto"/>
                <w:kern w:val="0"/>
                <w:sz w:val="18"/>
                <w:szCs w:val="18"/>
              </w:rPr>
            </w:pPr>
          </w:p>
        </w:tc>
      </w:tr>
    </w:tbl>
    <w:p w14:paraId="2081AD2C">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0" w:type="auto"/>
        <w:jc w:val="center"/>
        <w:tblLayout w:type="fixed"/>
        <w:tblCellMar>
          <w:top w:w="0" w:type="dxa"/>
          <w:left w:w="108" w:type="dxa"/>
          <w:bottom w:w="0" w:type="dxa"/>
          <w:right w:w="108" w:type="dxa"/>
        </w:tblCellMar>
      </w:tblPr>
      <w:tblGrid>
        <w:gridCol w:w="578"/>
        <w:gridCol w:w="969"/>
        <w:gridCol w:w="1086"/>
        <w:gridCol w:w="765"/>
        <w:gridCol w:w="1067"/>
        <w:gridCol w:w="142"/>
        <w:gridCol w:w="1050"/>
        <w:gridCol w:w="763"/>
        <w:gridCol w:w="202"/>
        <w:gridCol w:w="355"/>
        <w:gridCol w:w="416"/>
        <w:gridCol w:w="141"/>
        <w:gridCol w:w="695"/>
        <w:gridCol w:w="699"/>
      </w:tblGrid>
      <w:tr w14:paraId="34280CD8">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00520A22">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72AEE8F9">
        <w:tblPrEx>
          <w:tblCellMar>
            <w:top w:w="0" w:type="dxa"/>
            <w:left w:w="108" w:type="dxa"/>
            <w:bottom w:w="0" w:type="dxa"/>
            <w:right w:w="108" w:type="dxa"/>
          </w:tblCellMar>
        </w:tblPrEx>
        <w:trPr>
          <w:trHeight w:val="184" w:hRule="atLeast"/>
          <w:jc w:val="center"/>
        </w:trPr>
        <w:tc>
          <w:tcPr>
            <w:tcW w:w="8928" w:type="dxa"/>
            <w:gridSpan w:val="14"/>
            <w:tcBorders>
              <w:top w:val="nil"/>
              <w:left w:val="nil"/>
              <w:bottom w:val="nil"/>
              <w:right w:val="nil"/>
            </w:tcBorders>
            <w:noWrap w:val="0"/>
            <w:vAlign w:val="top"/>
          </w:tcPr>
          <w:p w14:paraId="4A113174">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1308A75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747F63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3B85F38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马驹桥物流B地块补贴款</w:t>
            </w:r>
          </w:p>
        </w:tc>
      </w:tr>
      <w:tr w14:paraId="44B8B30E">
        <w:tblPrEx>
          <w:tblCellMar>
            <w:top w:w="0" w:type="dxa"/>
            <w:left w:w="108" w:type="dxa"/>
            <w:bottom w:w="0" w:type="dxa"/>
            <w:right w:w="108" w:type="dxa"/>
          </w:tblCellMar>
        </w:tblPrEx>
        <w:trPr>
          <w:trHeight w:val="456"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DEBE8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1FAD6C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965" w:type="dxa"/>
            <w:gridSpan w:val="2"/>
            <w:tcBorders>
              <w:top w:val="nil"/>
              <w:left w:val="nil"/>
              <w:bottom w:val="single" w:color="auto" w:sz="4" w:space="0"/>
              <w:right w:val="single" w:color="auto" w:sz="4" w:space="0"/>
            </w:tcBorders>
            <w:noWrap w:val="0"/>
            <w:vAlign w:val="center"/>
          </w:tcPr>
          <w:p w14:paraId="35FA06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170E13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北京市通州区住房保障事务中心</w:t>
            </w:r>
          </w:p>
        </w:tc>
      </w:tr>
      <w:tr w14:paraId="1952AA4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54BF149">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4B080075">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24FAF4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92" w:type="dxa"/>
            <w:gridSpan w:val="2"/>
            <w:tcBorders>
              <w:top w:val="nil"/>
              <w:left w:val="nil"/>
              <w:bottom w:val="single" w:color="auto" w:sz="4" w:space="0"/>
              <w:right w:val="single" w:color="auto" w:sz="4" w:space="0"/>
            </w:tcBorders>
            <w:noWrap w:val="0"/>
            <w:vAlign w:val="center"/>
          </w:tcPr>
          <w:p w14:paraId="3E682F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65" w:type="dxa"/>
            <w:gridSpan w:val="2"/>
            <w:tcBorders>
              <w:top w:val="nil"/>
              <w:left w:val="nil"/>
              <w:bottom w:val="single" w:color="auto" w:sz="4" w:space="0"/>
              <w:right w:val="single" w:color="auto" w:sz="4" w:space="0"/>
            </w:tcBorders>
            <w:noWrap w:val="0"/>
            <w:vAlign w:val="center"/>
          </w:tcPr>
          <w:p w14:paraId="4926D9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181170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1BE492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40B49B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53A0AF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B494F70">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32F08EF">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61B68A1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616.92</w:t>
            </w:r>
          </w:p>
        </w:tc>
        <w:tc>
          <w:tcPr>
            <w:tcW w:w="1192" w:type="dxa"/>
            <w:gridSpan w:val="2"/>
            <w:tcBorders>
              <w:top w:val="nil"/>
              <w:left w:val="nil"/>
              <w:bottom w:val="single" w:color="auto" w:sz="4" w:space="0"/>
              <w:right w:val="single" w:color="auto" w:sz="4" w:space="0"/>
            </w:tcBorders>
            <w:noWrap w:val="0"/>
            <w:vAlign w:val="center"/>
          </w:tcPr>
          <w:p w14:paraId="3351F6D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616.92</w:t>
            </w:r>
          </w:p>
        </w:tc>
        <w:tc>
          <w:tcPr>
            <w:tcW w:w="965" w:type="dxa"/>
            <w:gridSpan w:val="2"/>
            <w:tcBorders>
              <w:top w:val="nil"/>
              <w:left w:val="nil"/>
              <w:bottom w:val="single" w:color="auto" w:sz="4" w:space="0"/>
              <w:right w:val="single" w:color="auto" w:sz="4" w:space="0"/>
            </w:tcBorders>
            <w:noWrap w:val="0"/>
            <w:vAlign w:val="center"/>
          </w:tcPr>
          <w:p w14:paraId="4CCCE31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7DA2E43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61FD018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1A940E2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r>
      <w:tr w14:paraId="5953AFC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762AE4">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DBD94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040F81C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616.92</w:t>
            </w:r>
          </w:p>
        </w:tc>
        <w:tc>
          <w:tcPr>
            <w:tcW w:w="1192" w:type="dxa"/>
            <w:gridSpan w:val="2"/>
            <w:tcBorders>
              <w:top w:val="nil"/>
              <w:left w:val="nil"/>
              <w:bottom w:val="single" w:color="auto" w:sz="4" w:space="0"/>
              <w:right w:val="single" w:color="auto" w:sz="4" w:space="0"/>
            </w:tcBorders>
            <w:noWrap w:val="0"/>
            <w:vAlign w:val="center"/>
          </w:tcPr>
          <w:p w14:paraId="2829FD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616.92</w:t>
            </w:r>
          </w:p>
        </w:tc>
        <w:tc>
          <w:tcPr>
            <w:tcW w:w="965" w:type="dxa"/>
            <w:gridSpan w:val="2"/>
            <w:tcBorders>
              <w:top w:val="nil"/>
              <w:left w:val="nil"/>
              <w:bottom w:val="single" w:color="auto" w:sz="4" w:space="0"/>
              <w:right w:val="single" w:color="auto" w:sz="4" w:space="0"/>
            </w:tcBorders>
            <w:noWrap w:val="0"/>
            <w:vAlign w:val="center"/>
          </w:tcPr>
          <w:p w14:paraId="191C61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2"/>
            <w:tcBorders>
              <w:top w:val="nil"/>
              <w:left w:val="nil"/>
              <w:bottom w:val="single" w:color="auto" w:sz="4" w:space="0"/>
              <w:right w:val="single" w:color="auto" w:sz="4" w:space="0"/>
            </w:tcBorders>
            <w:noWrap w:val="0"/>
            <w:vAlign w:val="center"/>
          </w:tcPr>
          <w:p w14:paraId="343C535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736517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3302E7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r>
      <w:tr w14:paraId="68C067A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D461EA">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3ABDA3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1D528764">
            <w:pPr>
              <w:widowControl/>
              <w:spacing w:line="240" w:lineRule="exact"/>
              <w:jc w:val="center"/>
              <w:rPr>
                <w:rFonts w:ascii="宋体" w:hAnsi="宋体" w:cs="宋体"/>
                <w:color w:val="auto"/>
                <w:kern w:val="0"/>
                <w:sz w:val="18"/>
                <w:szCs w:val="18"/>
              </w:rPr>
            </w:pPr>
          </w:p>
        </w:tc>
        <w:tc>
          <w:tcPr>
            <w:tcW w:w="1192" w:type="dxa"/>
            <w:gridSpan w:val="2"/>
            <w:tcBorders>
              <w:top w:val="nil"/>
              <w:left w:val="nil"/>
              <w:bottom w:val="single" w:color="auto" w:sz="4" w:space="0"/>
              <w:right w:val="single" w:color="auto" w:sz="4" w:space="0"/>
            </w:tcBorders>
            <w:noWrap w:val="0"/>
            <w:vAlign w:val="center"/>
          </w:tcPr>
          <w:p w14:paraId="301272A1">
            <w:pPr>
              <w:widowControl/>
              <w:spacing w:line="240" w:lineRule="exact"/>
              <w:jc w:val="center"/>
              <w:rPr>
                <w:rFonts w:ascii="宋体" w:hAnsi="宋体" w:cs="宋体"/>
                <w:color w:val="auto"/>
                <w:kern w:val="0"/>
                <w:sz w:val="18"/>
                <w:szCs w:val="18"/>
              </w:rPr>
            </w:pPr>
          </w:p>
        </w:tc>
        <w:tc>
          <w:tcPr>
            <w:tcW w:w="965" w:type="dxa"/>
            <w:gridSpan w:val="2"/>
            <w:tcBorders>
              <w:top w:val="nil"/>
              <w:left w:val="nil"/>
              <w:bottom w:val="single" w:color="auto" w:sz="4" w:space="0"/>
              <w:right w:val="single" w:color="auto" w:sz="4" w:space="0"/>
            </w:tcBorders>
            <w:noWrap w:val="0"/>
            <w:vAlign w:val="center"/>
          </w:tcPr>
          <w:p w14:paraId="20668725">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302006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FC39714">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06380C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33A586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6755FDF">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A3073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68D32EC1">
            <w:pPr>
              <w:widowControl/>
              <w:spacing w:line="240" w:lineRule="exact"/>
              <w:jc w:val="center"/>
              <w:rPr>
                <w:rFonts w:hint="default" w:ascii="宋体" w:hAnsi="宋体" w:eastAsia="宋体" w:cs="宋体"/>
                <w:color w:val="auto"/>
                <w:kern w:val="0"/>
                <w:sz w:val="18"/>
                <w:szCs w:val="18"/>
                <w:lang w:val="en-US" w:eastAsia="zh-CN"/>
              </w:rPr>
            </w:pPr>
          </w:p>
        </w:tc>
        <w:tc>
          <w:tcPr>
            <w:tcW w:w="1192" w:type="dxa"/>
            <w:gridSpan w:val="2"/>
            <w:tcBorders>
              <w:top w:val="nil"/>
              <w:left w:val="nil"/>
              <w:bottom w:val="single" w:color="auto" w:sz="4" w:space="0"/>
              <w:right w:val="single" w:color="auto" w:sz="4" w:space="0"/>
            </w:tcBorders>
            <w:noWrap w:val="0"/>
            <w:vAlign w:val="center"/>
          </w:tcPr>
          <w:p w14:paraId="56764A6C">
            <w:pPr>
              <w:widowControl/>
              <w:spacing w:line="240" w:lineRule="exact"/>
              <w:jc w:val="center"/>
              <w:rPr>
                <w:rFonts w:hint="default" w:ascii="宋体" w:hAnsi="宋体" w:eastAsia="宋体" w:cs="宋体"/>
                <w:color w:val="auto"/>
                <w:kern w:val="0"/>
                <w:sz w:val="18"/>
                <w:szCs w:val="18"/>
                <w:lang w:val="en-US" w:eastAsia="zh-CN"/>
              </w:rPr>
            </w:pPr>
          </w:p>
        </w:tc>
        <w:tc>
          <w:tcPr>
            <w:tcW w:w="965" w:type="dxa"/>
            <w:gridSpan w:val="2"/>
            <w:tcBorders>
              <w:top w:val="nil"/>
              <w:left w:val="nil"/>
              <w:bottom w:val="single" w:color="auto" w:sz="4" w:space="0"/>
              <w:right w:val="single" w:color="auto" w:sz="4" w:space="0"/>
            </w:tcBorders>
            <w:noWrap w:val="0"/>
            <w:vAlign w:val="center"/>
          </w:tcPr>
          <w:p w14:paraId="7A483513">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noWrap w:val="0"/>
            <w:vAlign w:val="center"/>
          </w:tcPr>
          <w:p w14:paraId="68E77F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13272411">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680BF7A8">
            <w:pPr>
              <w:widowControl/>
              <w:spacing w:line="240" w:lineRule="exact"/>
              <w:jc w:val="center"/>
              <w:rPr>
                <w:rFonts w:hint="default" w:ascii="宋体" w:hAnsi="宋体" w:eastAsia="宋体" w:cs="宋体"/>
                <w:color w:val="auto"/>
                <w:kern w:val="0"/>
                <w:sz w:val="18"/>
                <w:szCs w:val="18"/>
                <w:lang w:val="en-US" w:eastAsia="zh-CN"/>
              </w:rPr>
            </w:pPr>
          </w:p>
        </w:tc>
      </w:tr>
      <w:tr w14:paraId="36A12C25">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45136D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79" w:type="dxa"/>
            <w:gridSpan w:val="6"/>
            <w:tcBorders>
              <w:top w:val="single" w:color="auto" w:sz="4" w:space="0"/>
              <w:left w:val="nil"/>
              <w:bottom w:val="single" w:color="auto" w:sz="4" w:space="0"/>
              <w:right w:val="single" w:color="auto" w:sz="4" w:space="0"/>
            </w:tcBorders>
            <w:noWrap w:val="0"/>
            <w:vAlign w:val="center"/>
          </w:tcPr>
          <w:p w14:paraId="73E77A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271" w:type="dxa"/>
            <w:gridSpan w:val="7"/>
            <w:tcBorders>
              <w:top w:val="single" w:color="auto" w:sz="4" w:space="0"/>
              <w:left w:val="nil"/>
              <w:bottom w:val="single" w:color="auto" w:sz="4" w:space="0"/>
              <w:right w:val="single" w:color="auto" w:sz="4" w:space="0"/>
            </w:tcBorders>
            <w:noWrap w:val="0"/>
            <w:vAlign w:val="center"/>
          </w:tcPr>
          <w:p w14:paraId="644C16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130D878">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3D6A15F4">
            <w:pPr>
              <w:widowControl/>
              <w:spacing w:line="240" w:lineRule="exact"/>
              <w:jc w:val="center"/>
              <w:rPr>
                <w:rFonts w:ascii="宋体" w:hAnsi="宋体" w:cs="宋体"/>
                <w:color w:val="auto"/>
                <w:kern w:val="0"/>
                <w:sz w:val="18"/>
                <w:szCs w:val="18"/>
              </w:rPr>
            </w:pPr>
          </w:p>
        </w:tc>
        <w:tc>
          <w:tcPr>
            <w:tcW w:w="5079" w:type="dxa"/>
            <w:gridSpan w:val="6"/>
            <w:tcBorders>
              <w:top w:val="single" w:color="auto" w:sz="4" w:space="0"/>
              <w:left w:val="nil"/>
              <w:bottom w:val="single" w:color="auto" w:sz="4" w:space="0"/>
              <w:right w:val="single" w:color="auto" w:sz="4" w:space="0"/>
            </w:tcBorders>
            <w:noWrap w:val="0"/>
            <w:vAlign w:val="center"/>
          </w:tcPr>
          <w:p w14:paraId="74F35A1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支付地块补贴款</w:t>
            </w:r>
          </w:p>
        </w:tc>
        <w:tc>
          <w:tcPr>
            <w:tcW w:w="3271" w:type="dxa"/>
            <w:gridSpan w:val="7"/>
            <w:tcBorders>
              <w:top w:val="single" w:color="auto" w:sz="4" w:space="0"/>
              <w:left w:val="nil"/>
              <w:bottom w:val="single" w:color="auto" w:sz="4" w:space="0"/>
              <w:right w:val="single" w:color="auto" w:sz="4" w:space="0"/>
            </w:tcBorders>
            <w:noWrap w:val="0"/>
            <w:vAlign w:val="center"/>
          </w:tcPr>
          <w:p w14:paraId="2F8745E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未支出</w:t>
            </w:r>
          </w:p>
        </w:tc>
      </w:tr>
      <w:tr w14:paraId="0D627D2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00628F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3A6DDB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34E4FA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74" w:type="dxa"/>
            <w:gridSpan w:val="3"/>
            <w:tcBorders>
              <w:top w:val="single" w:color="auto" w:sz="4" w:space="0"/>
              <w:left w:val="nil"/>
              <w:bottom w:val="single" w:color="auto" w:sz="4" w:space="0"/>
              <w:right w:val="single" w:color="auto" w:sz="4" w:space="0"/>
            </w:tcBorders>
            <w:noWrap w:val="0"/>
            <w:vAlign w:val="center"/>
          </w:tcPr>
          <w:p w14:paraId="7175AD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50" w:type="dxa"/>
            <w:tcBorders>
              <w:top w:val="nil"/>
              <w:left w:val="nil"/>
              <w:bottom w:val="single" w:color="auto" w:sz="4" w:space="0"/>
              <w:right w:val="single" w:color="auto" w:sz="4" w:space="0"/>
            </w:tcBorders>
            <w:noWrap w:val="0"/>
            <w:vAlign w:val="center"/>
          </w:tcPr>
          <w:p w14:paraId="1306D2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50334C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763" w:type="dxa"/>
            <w:tcBorders>
              <w:top w:val="nil"/>
              <w:left w:val="nil"/>
              <w:bottom w:val="single" w:color="auto" w:sz="4" w:space="0"/>
              <w:right w:val="single" w:color="auto" w:sz="4" w:space="0"/>
            </w:tcBorders>
            <w:noWrap w:val="0"/>
            <w:vAlign w:val="center"/>
          </w:tcPr>
          <w:p w14:paraId="193D3C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B175F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7C09DB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0500EE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285C50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82A2BA6">
        <w:tblPrEx>
          <w:tblCellMar>
            <w:top w:w="0" w:type="dxa"/>
            <w:left w:w="108" w:type="dxa"/>
            <w:bottom w:w="0" w:type="dxa"/>
            <w:right w:w="108" w:type="dxa"/>
          </w:tblCellMar>
        </w:tblPrEx>
        <w:trPr>
          <w:trHeight w:val="1156" w:hRule="exact"/>
          <w:jc w:val="center"/>
        </w:trPr>
        <w:tc>
          <w:tcPr>
            <w:tcW w:w="578" w:type="dxa"/>
            <w:vMerge w:val="continue"/>
            <w:tcBorders>
              <w:left w:val="single" w:color="auto" w:sz="4" w:space="0"/>
              <w:right w:val="single" w:color="auto" w:sz="4" w:space="0"/>
            </w:tcBorders>
            <w:noWrap w:val="0"/>
            <w:vAlign w:val="center"/>
          </w:tcPr>
          <w:p w14:paraId="664D67B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29AC1C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41E200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74" w:type="dxa"/>
            <w:gridSpan w:val="3"/>
            <w:tcBorders>
              <w:top w:val="single" w:color="auto" w:sz="4" w:space="0"/>
              <w:left w:val="nil"/>
              <w:right w:val="single" w:color="auto" w:sz="4" w:space="0"/>
            </w:tcBorders>
            <w:noWrap w:val="0"/>
            <w:vAlign w:val="center"/>
          </w:tcPr>
          <w:p w14:paraId="59F1679B">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指标1：项目达到七通条件</w:t>
            </w:r>
          </w:p>
        </w:tc>
        <w:tc>
          <w:tcPr>
            <w:tcW w:w="1050" w:type="dxa"/>
            <w:tcBorders>
              <w:top w:val="nil"/>
              <w:left w:val="nil"/>
              <w:bottom w:val="single" w:color="auto" w:sz="4" w:space="0"/>
              <w:right w:val="single" w:color="auto" w:sz="4" w:space="0"/>
            </w:tcBorders>
            <w:noWrap w:val="0"/>
            <w:vAlign w:val="center"/>
          </w:tcPr>
          <w:p w14:paraId="76B28FB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763" w:type="dxa"/>
            <w:tcBorders>
              <w:top w:val="nil"/>
              <w:left w:val="nil"/>
              <w:bottom w:val="single" w:color="auto" w:sz="4" w:space="0"/>
              <w:right w:val="single" w:color="auto" w:sz="4" w:space="0"/>
            </w:tcBorders>
            <w:noWrap w:val="0"/>
            <w:vAlign w:val="center"/>
          </w:tcPr>
          <w:p w14:paraId="55754BF1">
            <w:pPr>
              <w:keepNext w:val="0"/>
              <w:keepLines w:val="0"/>
              <w:widowControl/>
              <w:suppressLineNumbers w:val="0"/>
              <w:tabs>
                <w:tab w:val="left" w:pos="577"/>
              </w:tabs>
              <w:jc w:val="left"/>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493318A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14:paraId="75F37BD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14:paraId="6513288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完成任务</w:t>
            </w:r>
          </w:p>
        </w:tc>
      </w:tr>
      <w:tr w14:paraId="1F9E3D81">
        <w:tblPrEx>
          <w:tblCellMar>
            <w:top w:w="0" w:type="dxa"/>
            <w:left w:w="108" w:type="dxa"/>
            <w:bottom w:w="0" w:type="dxa"/>
            <w:right w:w="108" w:type="dxa"/>
          </w:tblCellMar>
        </w:tblPrEx>
        <w:trPr>
          <w:trHeight w:val="627" w:hRule="exact"/>
          <w:jc w:val="center"/>
        </w:trPr>
        <w:tc>
          <w:tcPr>
            <w:tcW w:w="578" w:type="dxa"/>
            <w:vMerge w:val="continue"/>
            <w:tcBorders>
              <w:left w:val="single" w:color="auto" w:sz="4" w:space="0"/>
              <w:right w:val="single" w:color="auto" w:sz="4" w:space="0"/>
            </w:tcBorders>
            <w:noWrap w:val="0"/>
            <w:vAlign w:val="center"/>
          </w:tcPr>
          <w:p w14:paraId="7C6E74A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616CBAA6">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57B2EF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74" w:type="dxa"/>
            <w:gridSpan w:val="3"/>
            <w:tcBorders>
              <w:top w:val="single" w:color="auto" w:sz="4" w:space="0"/>
              <w:left w:val="nil"/>
              <w:bottom w:val="single" w:color="auto" w:sz="4" w:space="0"/>
              <w:right w:val="single" w:color="auto" w:sz="4" w:space="0"/>
            </w:tcBorders>
            <w:noWrap w:val="0"/>
            <w:vAlign w:val="center"/>
          </w:tcPr>
          <w:p w14:paraId="3B280AC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完成项目建设</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46D7AE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w:t>
            </w:r>
          </w:p>
        </w:tc>
        <w:tc>
          <w:tcPr>
            <w:tcW w:w="763" w:type="dxa"/>
            <w:tcBorders>
              <w:top w:val="single" w:color="auto" w:sz="4" w:space="0"/>
              <w:left w:val="nil"/>
              <w:bottom w:val="single" w:color="auto" w:sz="4" w:space="0"/>
              <w:right w:val="single" w:color="auto" w:sz="4" w:space="0"/>
            </w:tcBorders>
            <w:noWrap w:val="0"/>
            <w:vAlign w:val="center"/>
          </w:tcPr>
          <w:p w14:paraId="781D9F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6FA60C6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noWrap w:val="0"/>
            <w:vAlign w:val="center"/>
          </w:tcPr>
          <w:p w14:paraId="101E792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14:paraId="50A0F8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完成任务</w:t>
            </w:r>
          </w:p>
        </w:tc>
      </w:tr>
      <w:tr w14:paraId="4F03B1EF">
        <w:tblPrEx>
          <w:tblCellMar>
            <w:top w:w="0" w:type="dxa"/>
            <w:left w:w="108" w:type="dxa"/>
            <w:bottom w:w="0" w:type="dxa"/>
            <w:right w:w="108" w:type="dxa"/>
          </w:tblCellMar>
        </w:tblPrEx>
        <w:trPr>
          <w:trHeight w:val="807" w:hRule="exact"/>
          <w:jc w:val="center"/>
        </w:trPr>
        <w:tc>
          <w:tcPr>
            <w:tcW w:w="578" w:type="dxa"/>
            <w:vMerge w:val="continue"/>
            <w:tcBorders>
              <w:left w:val="single" w:color="auto" w:sz="4" w:space="0"/>
              <w:right w:val="single" w:color="auto" w:sz="4" w:space="0"/>
            </w:tcBorders>
            <w:noWrap w:val="0"/>
            <w:vAlign w:val="center"/>
          </w:tcPr>
          <w:p w14:paraId="20F9AD9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5B57FC5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6DC728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74" w:type="dxa"/>
            <w:gridSpan w:val="3"/>
            <w:tcBorders>
              <w:top w:val="single" w:color="auto" w:sz="4" w:space="0"/>
              <w:left w:val="nil"/>
              <w:right w:val="single" w:color="auto" w:sz="4" w:space="0"/>
            </w:tcBorders>
            <w:noWrap w:val="0"/>
            <w:vAlign w:val="center"/>
          </w:tcPr>
          <w:p w14:paraId="05BA5B2B">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完成项目建设，投入运营</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C3D9A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763" w:type="dxa"/>
            <w:tcBorders>
              <w:top w:val="single" w:color="auto" w:sz="4" w:space="0"/>
              <w:left w:val="nil"/>
              <w:bottom w:val="single" w:color="auto" w:sz="4" w:space="0"/>
              <w:right w:val="single" w:color="auto" w:sz="4" w:space="0"/>
            </w:tcBorders>
            <w:noWrap w:val="0"/>
            <w:vAlign w:val="center"/>
          </w:tcPr>
          <w:p w14:paraId="2AE8274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33A4EE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1932C48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7A7FCF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完成任务</w:t>
            </w:r>
          </w:p>
        </w:tc>
      </w:tr>
      <w:tr w14:paraId="5B9F7049">
        <w:tblPrEx>
          <w:tblCellMar>
            <w:top w:w="0" w:type="dxa"/>
            <w:left w:w="108" w:type="dxa"/>
            <w:bottom w:w="0" w:type="dxa"/>
            <w:right w:w="108" w:type="dxa"/>
          </w:tblCellMar>
        </w:tblPrEx>
        <w:trPr>
          <w:trHeight w:val="650" w:hRule="exact"/>
          <w:jc w:val="center"/>
        </w:trPr>
        <w:tc>
          <w:tcPr>
            <w:tcW w:w="578" w:type="dxa"/>
            <w:vMerge w:val="continue"/>
            <w:tcBorders>
              <w:left w:val="single" w:color="auto" w:sz="4" w:space="0"/>
              <w:right w:val="single" w:color="auto" w:sz="4" w:space="0"/>
            </w:tcBorders>
            <w:noWrap w:val="0"/>
            <w:vAlign w:val="center"/>
          </w:tcPr>
          <w:p w14:paraId="452F8CCE">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57EB5D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5BDB42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1BC33B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74" w:type="dxa"/>
            <w:gridSpan w:val="3"/>
            <w:tcBorders>
              <w:top w:val="single" w:color="auto" w:sz="4" w:space="0"/>
              <w:left w:val="nil"/>
              <w:bottom w:val="single" w:color="auto" w:sz="4" w:space="0"/>
              <w:right w:val="single" w:color="auto" w:sz="4" w:space="0"/>
            </w:tcBorders>
            <w:noWrap w:val="0"/>
            <w:vAlign w:val="center"/>
          </w:tcPr>
          <w:p w14:paraId="1D911D3B">
            <w:pPr>
              <w:widowControl/>
              <w:spacing w:line="240" w:lineRule="exact"/>
              <w:jc w:val="left"/>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14:paraId="05533DC1">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763" w:type="dxa"/>
            <w:tcBorders>
              <w:top w:val="nil"/>
              <w:left w:val="nil"/>
              <w:bottom w:val="single" w:color="auto" w:sz="4" w:space="0"/>
              <w:right w:val="single" w:color="auto" w:sz="4" w:space="0"/>
            </w:tcBorders>
            <w:noWrap w:val="0"/>
            <w:vAlign w:val="center"/>
          </w:tcPr>
          <w:p w14:paraId="64FCA9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57" w:type="dxa"/>
            <w:gridSpan w:val="2"/>
            <w:tcBorders>
              <w:top w:val="nil"/>
              <w:left w:val="nil"/>
              <w:bottom w:val="single" w:color="auto" w:sz="4" w:space="0"/>
              <w:right w:val="single" w:color="auto" w:sz="4" w:space="0"/>
            </w:tcBorders>
            <w:noWrap w:val="0"/>
            <w:vAlign w:val="center"/>
          </w:tcPr>
          <w:p w14:paraId="5E3E22F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276FC04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14:paraId="75902474">
            <w:pPr>
              <w:widowControl/>
              <w:spacing w:line="240" w:lineRule="exact"/>
              <w:jc w:val="center"/>
              <w:rPr>
                <w:rFonts w:ascii="宋体" w:hAnsi="宋体" w:cs="宋体"/>
                <w:color w:val="auto"/>
                <w:kern w:val="0"/>
                <w:sz w:val="18"/>
                <w:szCs w:val="18"/>
              </w:rPr>
            </w:pPr>
          </w:p>
        </w:tc>
      </w:tr>
      <w:tr w14:paraId="702D6B8E">
        <w:tblPrEx>
          <w:tblCellMar>
            <w:top w:w="0" w:type="dxa"/>
            <w:left w:w="108" w:type="dxa"/>
            <w:bottom w:w="0" w:type="dxa"/>
            <w:right w:w="108" w:type="dxa"/>
          </w:tblCellMar>
        </w:tblPrEx>
        <w:trPr>
          <w:trHeight w:val="903" w:hRule="exact"/>
          <w:jc w:val="center"/>
        </w:trPr>
        <w:tc>
          <w:tcPr>
            <w:tcW w:w="578" w:type="dxa"/>
            <w:vMerge w:val="continue"/>
            <w:tcBorders>
              <w:left w:val="single" w:color="auto" w:sz="4" w:space="0"/>
              <w:right w:val="single" w:color="auto" w:sz="4" w:space="0"/>
            </w:tcBorders>
            <w:noWrap w:val="0"/>
            <w:vAlign w:val="center"/>
          </w:tcPr>
          <w:p w14:paraId="54E9439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358BBFD">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5B47DE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2FECA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74" w:type="dxa"/>
            <w:gridSpan w:val="3"/>
            <w:tcBorders>
              <w:top w:val="single" w:color="auto" w:sz="4" w:space="0"/>
              <w:left w:val="nil"/>
              <w:bottom w:val="single" w:color="auto" w:sz="4" w:space="0"/>
              <w:right w:val="single" w:color="auto" w:sz="4" w:space="0"/>
            </w:tcBorders>
            <w:noWrap w:val="0"/>
            <w:vAlign w:val="center"/>
          </w:tcPr>
          <w:p w14:paraId="07CD4AB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该项目于2013年5月开工，2016年9月竣工，2017年5月首次配租</w:t>
            </w:r>
          </w:p>
        </w:tc>
        <w:tc>
          <w:tcPr>
            <w:tcW w:w="1050" w:type="dxa"/>
            <w:tcBorders>
              <w:top w:val="nil"/>
              <w:left w:val="nil"/>
              <w:bottom w:val="single" w:color="auto" w:sz="4" w:space="0"/>
              <w:right w:val="single" w:color="auto" w:sz="4" w:space="0"/>
            </w:tcBorders>
            <w:noWrap w:val="0"/>
            <w:vAlign w:val="center"/>
          </w:tcPr>
          <w:p w14:paraId="701DCC18">
            <w:pPr>
              <w:keepNext w:val="0"/>
              <w:keepLines w:val="0"/>
              <w:widowControl/>
              <w:suppressLineNumbers w:val="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建成投入使用</w:t>
            </w:r>
          </w:p>
        </w:tc>
        <w:tc>
          <w:tcPr>
            <w:tcW w:w="763" w:type="dxa"/>
            <w:tcBorders>
              <w:top w:val="nil"/>
              <w:left w:val="nil"/>
              <w:bottom w:val="single" w:color="auto" w:sz="4" w:space="0"/>
              <w:right w:val="single" w:color="auto" w:sz="4" w:space="0"/>
            </w:tcBorders>
            <w:noWrap w:val="0"/>
            <w:vAlign w:val="center"/>
          </w:tcPr>
          <w:p w14:paraId="29ED34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632AAFE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14:paraId="47FBCBD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14:paraId="4DC7EAFF">
            <w:pPr>
              <w:widowControl/>
              <w:spacing w:line="240" w:lineRule="exact"/>
              <w:jc w:val="center"/>
              <w:rPr>
                <w:rFonts w:ascii="宋体" w:hAnsi="宋体" w:cs="宋体"/>
                <w:color w:val="auto"/>
                <w:kern w:val="0"/>
                <w:sz w:val="18"/>
                <w:szCs w:val="18"/>
              </w:rPr>
            </w:pPr>
          </w:p>
        </w:tc>
      </w:tr>
      <w:tr w14:paraId="6B64E6F5">
        <w:tblPrEx>
          <w:tblCellMar>
            <w:top w:w="0" w:type="dxa"/>
            <w:left w:w="108" w:type="dxa"/>
            <w:bottom w:w="0" w:type="dxa"/>
            <w:right w:w="108" w:type="dxa"/>
          </w:tblCellMar>
        </w:tblPrEx>
        <w:trPr>
          <w:trHeight w:val="718" w:hRule="exact"/>
          <w:jc w:val="center"/>
        </w:trPr>
        <w:tc>
          <w:tcPr>
            <w:tcW w:w="578" w:type="dxa"/>
            <w:vMerge w:val="continue"/>
            <w:tcBorders>
              <w:left w:val="single" w:color="auto" w:sz="4" w:space="0"/>
              <w:right w:val="single" w:color="auto" w:sz="4" w:space="0"/>
            </w:tcBorders>
            <w:noWrap w:val="0"/>
            <w:vAlign w:val="center"/>
          </w:tcPr>
          <w:p w14:paraId="0DF8395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1DF1CD6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7E8940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44C01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74" w:type="dxa"/>
            <w:gridSpan w:val="3"/>
            <w:tcBorders>
              <w:top w:val="single" w:color="auto" w:sz="4" w:space="0"/>
              <w:left w:val="nil"/>
              <w:bottom w:val="single" w:color="auto" w:sz="4" w:space="0"/>
              <w:right w:val="single" w:color="auto" w:sz="4" w:space="0"/>
            </w:tcBorders>
            <w:noWrap w:val="0"/>
            <w:vAlign w:val="center"/>
          </w:tcPr>
          <w:p w14:paraId="757199FE">
            <w:pPr>
              <w:widowControl/>
              <w:spacing w:line="240" w:lineRule="exact"/>
              <w:jc w:val="left"/>
              <w:rPr>
                <w:rFonts w:ascii="宋体" w:hAnsi="宋体" w:cs="宋体"/>
                <w:color w:val="auto"/>
                <w:kern w:val="0"/>
                <w:sz w:val="18"/>
                <w:szCs w:val="18"/>
              </w:rPr>
            </w:pPr>
          </w:p>
        </w:tc>
        <w:tc>
          <w:tcPr>
            <w:tcW w:w="1050" w:type="dxa"/>
            <w:tcBorders>
              <w:top w:val="nil"/>
              <w:left w:val="nil"/>
              <w:bottom w:val="single" w:color="auto" w:sz="4" w:space="0"/>
              <w:right w:val="single" w:color="auto" w:sz="4" w:space="0"/>
            </w:tcBorders>
            <w:noWrap w:val="0"/>
            <w:vAlign w:val="center"/>
          </w:tcPr>
          <w:p w14:paraId="0335CE41">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763" w:type="dxa"/>
            <w:tcBorders>
              <w:top w:val="nil"/>
              <w:left w:val="nil"/>
              <w:bottom w:val="single" w:color="auto" w:sz="4" w:space="0"/>
              <w:right w:val="single" w:color="auto" w:sz="4" w:space="0"/>
            </w:tcBorders>
            <w:noWrap w:val="0"/>
            <w:vAlign w:val="center"/>
          </w:tcPr>
          <w:p w14:paraId="456E79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c>
          <w:tcPr>
            <w:tcW w:w="557" w:type="dxa"/>
            <w:gridSpan w:val="2"/>
            <w:tcBorders>
              <w:top w:val="nil"/>
              <w:left w:val="nil"/>
              <w:bottom w:val="single" w:color="auto" w:sz="4" w:space="0"/>
              <w:right w:val="single" w:color="auto" w:sz="4" w:space="0"/>
            </w:tcBorders>
            <w:noWrap w:val="0"/>
            <w:vAlign w:val="center"/>
          </w:tcPr>
          <w:p w14:paraId="64527AD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257E88B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14:paraId="30EAED3E">
            <w:pPr>
              <w:widowControl/>
              <w:spacing w:line="240" w:lineRule="exact"/>
              <w:jc w:val="center"/>
              <w:rPr>
                <w:rFonts w:ascii="宋体" w:hAnsi="宋体" w:cs="宋体"/>
                <w:color w:val="auto"/>
                <w:kern w:val="0"/>
                <w:sz w:val="18"/>
                <w:szCs w:val="18"/>
              </w:rPr>
            </w:pPr>
          </w:p>
        </w:tc>
      </w:tr>
      <w:tr w14:paraId="5954D5B1">
        <w:tblPrEx>
          <w:tblCellMar>
            <w:top w:w="0" w:type="dxa"/>
            <w:left w:w="108" w:type="dxa"/>
            <w:bottom w:w="0" w:type="dxa"/>
            <w:right w:w="108" w:type="dxa"/>
          </w:tblCellMar>
        </w:tblPrEx>
        <w:trPr>
          <w:trHeight w:val="1236" w:hRule="exact"/>
          <w:jc w:val="center"/>
        </w:trPr>
        <w:tc>
          <w:tcPr>
            <w:tcW w:w="578" w:type="dxa"/>
            <w:vMerge w:val="continue"/>
            <w:tcBorders>
              <w:top w:val="single" w:color="auto" w:sz="4" w:space="0"/>
              <w:left w:val="single" w:color="auto" w:sz="4" w:space="0"/>
              <w:right w:val="single" w:color="auto" w:sz="4" w:space="0"/>
            </w:tcBorders>
            <w:noWrap w:val="0"/>
            <w:vAlign w:val="center"/>
          </w:tcPr>
          <w:p w14:paraId="13E4B17F">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3F62B46D">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E3388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974" w:type="dxa"/>
            <w:gridSpan w:val="3"/>
            <w:tcBorders>
              <w:top w:val="single" w:color="auto" w:sz="4" w:space="0"/>
              <w:left w:val="nil"/>
              <w:bottom w:val="single" w:color="auto" w:sz="4" w:space="0"/>
              <w:right w:val="single" w:color="auto" w:sz="4" w:space="0"/>
            </w:tcBorders>
            <w:noWrap w:val="0"/>
            <w:vAlign w:val="center"/>
          </w:tcPr>
          <w:p w14:paraId="3497635F">
            <w:pPr>
              <w:widowControl/>
              <w:spacing w:line="240" w:lineRule="exact"/>
              <w:jc w:val="left"/>
              <w:rPr>
                <w:rFonts w:ascii="宋体" w:hAnsi="宋体" w:cs="宋体"/>
                <w:color w:val="auto"/>
                <w:kern w:val="0"/>
                <w:sz w:val="18"/>
                <w:szCs w:val="18"/>
              </w:rPr>
            </w:pPr>
            <w:r>
              <w:rPr>
                <w:rFonts w:hint="eastAsia"/>
                <w:sz w:val="18"/>
                <w:szCs w:val="18"/>
              </w:rPr>
              <w:t>解决了我区中低收入家庭住房困难</w:t>
            </w:r>
          </w:p>
        </w:tc>
        <w:tc>
          <w:tcPr>
            <w:tcW w:w="1050" w:type="dxa"/>
            <w:tcBorders>
              <w:top w:val="single" w:color="auto" w:sz="4" w:space="0"/>
              <w:left w:val="nil"/>
              <w:bottom w:val="single" w:color="auto" w:sz="4" w:space="0"/>
              <w:right w:val="single" w:color="auto" w:sz="4" w:space="0"/>
            </w:tcBorders>
            <w:noWrap w:val="0"/>
            <w:vAlign w:val="center"/>
          </w:tcPr>
          <w:p w14:paraId="6115C6C9">
            <w:pPr>
              <w:keepNext w:val="0"/>
              <w:keepLines w:val="0"/>
              <w:widowControl/>
              <w:suppressLineNumbers w:val="0"/>
              <w:jc w:val="center"/>
              <w:textAlignment w:val="center"/>
              <w:rPr>
                <w:rFonts w:ascii="宋体" w:hAnsi="宋体" w:cs="宋体"/>
                <w:color w:val="auto"/>
                <w:kern w:val="0"/>
                <w:sz w:val="18"/>
                <w:szCs w:val="18"/>
              </w:rPr>
            </w:pPr>
            <w:r>
              <w:rPr>
                <w:rFonts w:hint="eastAsia"/>
                <w:sz w:val="18"/>
                <w:szCs w:val="18"/>
              </w:rPr>
              <w:t>解决了我区中低收入家庭住房困难</w:t>
            </w:r>
          </w:p>
        </w:tc>
        <w:tc>
          <w:tcPr>
            <w:tcW w:w="763" w:type="dxa"/>
            <w:tcBorders>
              <w:top w:val="single" w:color="auto" w:sz="4" w:space="0"/>
              <w:left w:val="nil"/>
              <w:bottom w:val="single" w:color="auto" w:sz="4" w:space="0"/>
              <w:right w:val="single" w:color="auto" w:sz="4" w:space="0"/>
            </w:tcBorders>
            <w:noWrap w:val="0"/>
            <w:vAlign w:val="center"/>
          </w:tcPr>
          <w:p w14:paraId="224DCF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4B6AE7D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noWrap w:val="0"/>
            <w:vAlign w:val="center"/>
          </w:tcPr>
          <w:p w14:paraId="48E89E3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14:paraId="1B9F02C4">
            <w:pPr>
              <w:widowControl/>
              <w:spacing w:line="240" w:lineRule="exact"/>
              <w:jc w:val="center"/>
              <w:rPr>
                <w:rFonts w:ascii="宋体" w:hAnsi="宋体" w:cs="宋体"/>
                <w:color w:val="auto"/>
                <w:kern w:val="0"/>
                <w:sz w:val="18"/>
                <w:szCs w:val="18"/>
              </w:rPr>
            </w:pPr>
          </w:p>
        </w:tc>
      </w:tr>
      <w:tr w14:paraId="2554DCE4">
        <w:tblPrEx>
          <w:tblCellMar>
            <w:top w:w="0" w:type="dxa"/>
            <w:left w:w="108" w:type="dxa"/>
            <w:bottom w:w="0" w:type="dxa"/>
            <w:right w:w="108" w:type="dxa"/>
          </w:tblCellMar>
        </w:tblPrEx>
        <w:trPr>
          <w:trHeight w:val="538" w:hRule="exact"/>
          <w:jc w:val="center"/>
        </w:trPr>
        <w:tc>
          <w:tcPr>
            <w:tcW w:w="578" w:type="dxa"/>
            <w:vMerge w:val="continue"/>
            <w:tcBorders>
              <w:left w:val="single" w:color="auto" w:sz="4" w:space="0"/>
              <w:right w:val="single" w:color="auto" w:sz="4" w:space="0"/>
            </w:tcBorders>
            <w:noWrap w:val="0"/>
            <w:vAlign w:val="center"/>
          </w:tcPr>
          <w:p w14:paraId="57BA280A">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706F40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D83C4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6732B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74" w:type="dxa"/>
            <w:gridSpan w:val="3"/>
            <w:tcBorders>
              <w:top w:val="single" w:color="auto" w:sz="4" w:space="0"/>
              <w:left w:val="nil"/>
              <w:bottom w:val="single" w:color="auto" w:sz="4" w:space="0"/>
              <w:right w:val="single" w:color="auto" w:sz="4" w:space="0"/>
            </w:tcBorders>
            <w:noWrap w:val="0"/>
            <w:vAlign w:val="center"/>
          </w:tcPr>
          <w:p w14:paraId="2C346FB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无</w:t>
            </w:r>
          </w:p>
        </w:tc>
        <w:tc>
          <w:tcPr>
            <w:tcW w:w="1050" w:type="dxa"/>
            <w:tcBorders>
              <w:top w:val="single" w:color="auto" w:sz="4" w:space="0"/>
              <w:left w:val="nil"/>
              <w:bottom w:val="single" w:color="auto" w:sz="4" w:space="0"/>
              <w:right w:val="single" w:color="auto" w:sz="4" w:space="0"/>
            </w:tcBorders>
            <w:noWrap w:val="0"/>
            <w:vAlign w:val="center"/>
          </w:tcPr>
          <w:p w14:paraId="08AF6CB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763" w:type="dxa"/>
            <w:tcBorders>
              <w:top w:val="single" w:color="auto" w:sz="4" w:space="0"/>
              <w:left w:val="nil"/>
              <w:bottom w:val="single" w:color="auto" w:sz="4" w:space="0"/>
              <w:right w:val="single" w:color="auto" w:sz="4" w:space="0"/>
            </w:tcBorders>
            <w:noWrap w:val="0"/>
            <w:vAlign w:val="center"/>
          </w:tcPr>
          <w:p w14:paraId="1BA8920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noWrap w:val="0"/>
            <w:vAlign w:val="center"/>
          </w:tcPr>
          <w:p w14:paraId="19696F58">
            <w:pPr>
              <w:widowControl/>
              <w:spacing w:line="240" w:lineRule="exact"/>
              <w:jc w:val="center"/>
              <w:rPr>
                <w:rFonts w:hint="default" w:ascii="宋体" w:hAnsi="宋体" w:eastAsia="宋体" w:cs="宋体"/>
                <w:color w:val="auto"/>
                <w:kern w:val="0"/>
                <w:sz w:val="18"/>
                <w:szCs w:val="18"/>
                <w:lang w:val="en-US" w:eastAsia="zh-CN"/>
              </w:rPr>
            </w:pPr>
          </w:p>
        </w:tc>
        <w:tc>
          <w:tcPr>
            <w:tcW w:w="557" w:type="dxa"/>
            <w:gridSpan w:val="2"/>
            <w:tcBorders>
              <w:top w:val="single" w:color="auto" w:sz="4" w:space="0"/>
              <w:left w:val="nil"/>
              <w:bottom w:val="single" w:color="auto" w:sz="4" w:space="0"/>
              <w:right w:val="single" w:color="auto" w:sz="4" w:space="0"/>
            </w:tcBorders>
            <w:noWrap w:val="0"/>
            <w:vAlign w:val="center"/>
          </w:tcPr>
          <w:p w14:paraId="4A700AE5">
            <w:pPr>
              <w:widowControl/>
              <w:spacing w:line="240" w:lineRule="exact"/>
              <w:jc w:val="center"/>
              <w:rPr>
                <w:rFonts w:hint="default"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noWrap w:val="0"/>
            <w:vAlign w:val="center"/>
          </w:tcPr>
          <w:p w14:paraId="132523B2">
            <w:pPr>
              <w:widowControl/>
              <w:spacing w:line="240" w:lineRule="exact"/>
              <w:jc w:val="center"/>
              <w:rPr>
                <w:rFonts w:ascii="宋体" w:hAnsi="宋体" w:cs="宋体"/>
                <w:color w:val="auto"/>
                <w:kern w:val="0"/>
                <w:sz w:val="18"/>
                <w:szCs w:val="18"/>
              </w:rPr>
            </w:pPr>
          </w:p>
        </w:tc>
      </w:tr>
      <w:tr w14:paraId="3E91CFE0">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62F771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575664B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568F484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394" w:type="dxa"/>
            <w:gridSpan w:val="2"/>
            <w:tcBorders>
              <w:top w:val="single" w:color="auto" w:sz="4" w:space="0"/>
              <w:left w:val="nil"/>
              <w:bottom w:val="single" w:color="auto" w:sz="4" w:space="0"/>
              <w:right w:val="single" w:color="auto" w:sz="4" w:space="0"/>
            </w:tcBorders>
            <w:noWrap w:val="0"/>
            <w:vAlign w:val="center"/>
          </w:tcPr>
          <w:p w14:paraId="0A35A85E">
            <w:pPr>
              <w:widowControl/>
              <w:spacing w:line="240" w:lineRule="exact"/>
              <w:jc w:val="center"/>
              <w:rPr>
                <w:rFonts w:ascii="宋体" w:hAnsi="宋体" w:cs="宋体"/>
                <w:color w:val="auto"/>
                <w:kern w:val="0"/>
                <w:sz w:val="18"/>
                <w:szCs w:val="18"/>
              </w:rPr>
            </w:pPr>
          </w:p>
        </w:tc>
      </w:tr>
    </w:tbl>
    <w:p w14:paraId="23C209CD">
      <w:pPr>
        <w:widowControl/>
        <w:spacing w:line="480" w:lineRule="exact"/>
        <w:ind w:firstLine="440" w:firstLineChars="200"/>
        <w:jc w:val="left"/>
        <w:outlineLvl w:val="0"/>
        <w:rPr>
          <w:rFonts w:hint="eastAsia" w:ascii="宋体" w:hAnsi="宋体" w:eastAsia="宋体" w:cs="宋体"/>
          <w:color w:val="auto"/>
          <w:kern w:val="0"/>
          <w:sz w:val="22"/>
          <w:szCs w:val="24"/>
        </w:rPr>
      </w:pPr>
    </w:p>
    <w:p w14:paraId="4927861A">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1200"/>
        <w:gridCol w:w="788"/>
        <w:gridCol w:w="52"/>
        <w:gridCol w:w="555"/>
        <w:gridCol w:w="164"/>
        <w:gridCol w:w="316"/>
        <w:gridCol w:w="520"/>
        <w:gridCol w:w="699"/>
      </w:tblGrid>
      <w:tr w14:paraId="6E4B7C86">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16FB09EC">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647CB7E">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34AF9A82">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5DB7A36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514616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5DB28A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通州经济开发区西区南扩区三、五、六期棚户区改造项目</w:t>
            </w:r>
          </w:p>
        </w:tc>
      </w:tr>
      <w:tr w14:paraId="010A18D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4C774C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287" w:type="dxa"/>
            <w:gridSpan w:val="5"/>
            <w:tcBorders>
              <w:top w:val="single" w:color="auto" w:sz="4" w:space="0"/>
              <w:left w:val="nil"/>
              <w:bottom w:val="single" w:color="auto" w:sz="4" w:space="0"/>
              <w:right w:val="single" w:color="auto" w:sz="4" w:space="0"/>
            </w:tcBorders>
            <w:noWrap w:val="0"/>
            <w:vAlign w:val="center"/>
          </w:tcPr>
          <w:p w14:paraId="044759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788" w:type="dxa"/>
            <w:tcBorders>
              <w:top w:val="nil"/>
              <w:left w:val="nil"/>
              <w:bottom w:val="single" w:color="auto" w:sz="4" w:space="0"/>
              <w:right w:val="single" w:color="auto" w:sz="4" w:space="0"/>
            </w:tcBorders>
            <w:noWrap w:val="0"/>
            <w:vAlign w:val="center"/>
          </w:tcPr>
          <w:p w14:paraId="2C8CCA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6"/>
            <w:tcBorders>
              <w:top w:val="single" w:color="auto" w:sz="4" w:space="0"/>
              <w:left w:val="nil"/>
              <w:bottom w:val="single" w:color="auto" w:sz="4" w:space="0"/>
              <w:right w:val="single" w:color="auto" w:sz="4" w:space="0"/>
            </w:tcBorders>
            <w:noWrap w:val="0"/>
            <w:vAlign w:val="center"/>
          </w:tcPr>
          <w:p w14:paraId="083ADFC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通州区住房保障事务中心</w:t>
            </w:r>
          </w:p>
        </w:tc>
      </w:tr>
      <w:tr w14:paraId="3D2AA41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80D26E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42F69796">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3B99EE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369" w:type="dxa"/>
            <w:gridSpan w:val="2"/>
            <w:tcBorders>
              <w:top w:val="nil"/>
              <w:left w:val="nil"/>
              <w:bottom w:val="single" w:color="auto" w:sz="4" w:space="0"/>
              <w:right w:val="single" w:color="auto" w:sz="4" w:space="0"/>
            </w:tcBorders>
            <w:noWrap w:val="0"/>
            <w:vAlign w:val="center"/>
          </w:tcPr>
          <w:p w14:paraId="7E6FED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788" w:type="dxa"/>
            <w:tcBorders>
              <w:top w:val="nil"/>
              <w:left w:val="nil"/>
              <w:bottom w:val="single" w:color="auto" w:sz="4" w:space="0"/>
              <w:right w:val="single" w:color="auto" w:sz="4" w:space="0"/>
            </w:tcBorders>
            <w:noWrap w:val="0"/>
            <w:vAlign w:val="center"/>
          </w:tcPr>
          <w:p w14:paraId="36548D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3"/>
            <w:tcBorders>
              <w:top w:val="nil"/>
              <w:left w:val="nil"/>
              <w:bottom w:val="single" w:color="auto" w:sz="4" w:space="0"/>
              <w:right w:val="single" w:color="auto" w:sz="4" w:space="0"/>
            </w:tcBorders>
            <w:noWrap w:val="0"/>
            <w:vAlign w:val="center"/>
          </w:tcPr>
          <w:p w14:paraId="4CC86F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248EF8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4EC714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C46008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C72769">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77C1C01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0B62345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369" w:type="dxa"/>
            <w:gridSpan w:val="2"/>
            <w:tcBorders>
              <w:top w:val="nil"/>
              <w:left w:val="nil"/>
              <w:bottom w:val="single" w:color="auto" w:sz="4" w:space="0"/>
              <w:right w:val="single" w:color="auto" w:sz="4" w:space="0"/>
            </w:tcBorders>
            <w:noWrap w:val="0"/>
            <w:vAlign w:val="center"/>
          </w:tcPr>
          <w:p w14:paraId="5C3642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20438.01</w:t>
            </w:r>
          </w:p>
        </w:tc>
        <w:tc>
          <w:tcPr>
            <w:tcW w:w="788" w:type="dxa"/>
            <w:tcBorders>
              <w:top w:val="nil"/>
              <w:left w:val="nil"/>
              <w:bottom w:val="single" w:color="auto" w:sz="4" w:space="0"/>
              <w:right w:val="single" w:color="auto" w:sz="4" w:space="0"/>
            </w:tcBorders>
            <w:noWrap w:val="0"/>
            <w:vAlign w:val="center"/>
          </w:tcPr>
          <w:p w14:paraId="7D41ADE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16600</w:t>
            </w:r>
          </w:p>
        </w:tc>
        <w:tc>
          <w:tcPr>
            <w:tcW w:w="771" w:type="dxa"/>
            <w:gridSpan w:val="3"/>
            <w:tcBorders>
              <w:top w:val="nil"/>
              <w:left w:val="nil"/>
              <w:bottom w:val="single" w:color="auto" w:sz="4" w:space="0"/>
              <w:right w:val="single" w:color="auto" w:sz="4" w:space="0"/>
            </w:tcBorders>
            <w:noWrap w:val="0"/>
            <w:vAlign w:val="center"/>
          </w:tcPr>
          <w:p w14:paraId="305408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108DBF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699" w:type="dxa"/>
            <w:tcBorders>
              <w:top w:val="nil"/>
              <w:left w:val="nil"/>
              <w:bottom w:val="single" w:color="auto" w:sz="4" w:space="0"/>
              <w:right w:val="single" w:color="auto" w:sz="4" w:space="0"/>
            </w:tcBorders>
            <w:noWrap w:val="0"/>
            <w:vAlign w:val="center"/>
          </w:tcPr>
          <w:p w14:paraId="50231E7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r>
      <w:tr w14:paraId="15ADDF9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555553">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0696D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78ADF46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369" w:type="dxa"/>
            <w:gridSpan w:val="2"/>
            <w:tcBorders>
              <w:top w:val="nil"/>
              <w:left w:val="nil"/>
              <w:bottom w:val="single" w:color="auto" w:sz="4" w:space="0"/>
              <w:right w:val="single" w:color="auto" w:sz="4" w:space="0"/>
            </w:tcBorders>
            <w:noWrap w:val="0"/>
            <w:vAlign w:val="center"/>
          </w:tcPr>
          <w:p w14:paraId="54EC20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20438.01</w:t>
            </w:r>
          </w:p>
        </w:tc>
        <w:tc>
          <w:tcPr>
            <w:tcW w:w="788" w:type="dxa"/>
            <w:tcBorders>
              <w:top w:val="nil"/>
              <w:left w:val="nil"/>
              <w:bottom w:val="single" w:color="auto" w:sz="4" w:space="0"/>
              <w:right w:val="single" w:color="auto" w:sz="4" w:space="0"/>
            </w:tcBorders>
            <w:noWrap w:val="0"/>
            <w:vAlign w:val="center"/>
          </w:tcPr>
          <w:p w14:paraId="76BFB60D">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16600</w:t>
            </w:r>
          </w:p>
        </w:tc>
        <w:tc>
          <w:tcPr>
            <w:tcW w:w="771" w:type="dxa"/>
            <w:gridSpan w:val="3"/>
            <w:tcBorders>
              <w:top w:val="nil"/>
              <w:left w:val="nil"/>
              <w:bottom w:val="single" w:color="auto" w:sz="4" w:space="0"/>
              <w:right w:val="single" w:color="auto" w:sz="4" w:space="0"/>
            </w:tcBorders>
            <w:noWrap w:val="0"/>
            <w:vAlign w:val="center"/>
          </w:tcPr>
          <w:p w14:paraId="6C2B92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7B35230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80%</w:t>
            </w:r>
          </w:p>
        </w:tc>
        <w:tc>
          <w:tcPr>
            <w:tcW w:w="699" w:type="dxa"/>
            <w:tcBorders>
              <w:top w:val="nil"/>
              <w:left w:val="nil"/>
              <w:bottom w:val="single" w:color="auto" w:sz="4" w:space="0"/>
              <w:right w:val="single" w:color="auto" w:sz="4" w:space="0"/>
            </w:tcBorders>
            <w:noWrap w:val="0"/>
            <w:vAlign w:val="center"/>
          </w:tcPr>
          <w:p w14:paraId="3D5145B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8</w:t>
            </w:r>
          </w:p>
        </w:tc>
      </w:tr>
      <w:tr w14:paraId="11C8F5B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9A5A2E6">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6E287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783A7D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369" w:type="dxa"/>
            <w:gridSpan w:val="2"/>
            <w:tcBorders>
              <w:top w:val="nil"/>
              <w:left w:val="nil"/>
              <w:bottom w:val="single" w:color="auto" w:sz="4" w:space="0"/>
              <w:right w:val="single" w:color="auto" w:sz="4" w:space="0"/>
            </w:tcBorders>
            <w:noWrap w:val="0"/>
            <w:vAlign w:val="center"/>
          </w:tcPr>
          <w:p w14:paraId="6F5D148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88" w:type="dxa"/>
            <w:tcBorders>
              <w:top w:val="nil"/>
              <w:left w:val="nil"/>
              <w:bottom w:val="single" w:color="auto" w:sz="4" w:space="0"/>
              <w:right w:val="single" w:color="auto" w:sz="4" w:space="0"/>
            </w:tcBorders>
            <w:noWrap w:val="0"/>
            <w:vAlign w:val="center"/>
          </w:tcPr>
          <w:p w14:paraId="11827B2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71" w:type="dxa"/>
            <w:gridSpan w:val="3"/>
            <w:tcBorders>
              <w:top w:val="nil"/>
              <w:left w:val="nil"/>
              <w:bottom w:val="single" w:color="auto" w:sz="4" w:space="0"/>
              <w:right w:val="single" w:color="auto" w:sz="4" w:space="0"/>
            </w:tcBorders>
            <w:noWrap w:val="0"/>
            <w:vAlign w:val="center"/>
          </w:tcPr>
          <w:p w14:paraId="32FA2A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17400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559678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487C21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173E80">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3E7084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096A19F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369" w:type="dxa"/>
            <w:gridSpan w:val="2"/>
            <w:tcBorders>
              <w:top w:val="nil"/>
              <w:left w:val="nil"/>
              <w:bottom w:val="single" w:color="auto" w:sz="4" w:space="0"/>
              <w:right w:val="single" w:color="auto" w:sz="4" w:space="0"/>
            </w:tcBorders>
            <w:noWrap w:val="0"/>
            <w:vAlign w:val="center"/>
          </w:tcPr>
          <w:p w14:paraId="2AEC4BB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788" w:type="dxa"/>
            <w:tcBorders>
              <w:top w:val="nil"/>
              <w:left w:val="nil"/>
              <w:bottom w:val="single" w:color="auto" w:sz="4" w:space="0"/>
              <w:right w:val="single" w:color="auto" w:sz="4" w:space="0"/>
            </w:tcBorders>
            <w:noWrap w:val="0"/>
            <w:vAlign w:val="center"/>
          </w:tcPr>
          <w:p w14:paraId="02B92C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w:t>
            </w:r>
          </w:p>
        </w:tc>
        <w:tc>
          <w:tcPr>
            <w:tcW w:w="771" w:type="dxa"/>
            <w:gridSpan w:val="3"/>
            <w:tcBorders>
              <w:top w:val="nil"/>
              <w:left w:val="nil"/>
              <w:bottom w:val="single" w:color="auto" w:sz="4" w:space="0"/>
              <w:right w:val="single" w:color="auto" w:sz="4" w:space="0"/>
            </w:tcBorders>
            <w:noWrap w:val="0"/>
            <w:vAlign w:val="center"/>
          </w:tcPr>
          <w:p w14:paraId="2159C4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9619C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699" w:type="dxa"/>
            <w:tcBorders>
              <w:top w:val="nil"/>
              <w:left w:val="nil"/>
              <w:bottom w:val="single" w:color="auto" w:sz="4" w:space="0"/>
              <w:right w:val="single" w:color="auto" w:sz="4" w:space="0"/>
            </w:tcBorders>
            <w:noWrap w:val="0"/>
            <w:vAlign w:val="center"/>
          </w:tcPr>
          <w:p w14:paraId="0FF2F1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6992E75">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3E8A62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256" w:type="dxa"/>
            <w:gridSpan w:val="6"/>
            <w:tcBorders>
              <w:top w:val="single" w:color="auto" w:sz="4" w:space="0"/>
              <w:left w:val="nil"/>
              <w:bottom w:val="single" w:color="auto" w:sz="4" w:space="0"/>
              <w:right w:val="single" w:color="auto" w:sz="4" w:space="0"/>
            </w:tcBorders>
            <w:noWrap w:val="0"/>
            <w:vAlign w:val="center"/>
          </w:tcPr>
          <w:p w14:paraId="75EC39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094" w:type="dxa"/>
            <w:gridSpan w:val="7"/>
            <w:tcBorders>
              <w:top w:val="single" w:color="auto" w:sz="4" w:space="0"/>
              <w:left w:val="nil"/>
              <w:bottom w:val="single" w:color="auto" w:sz="4" w:space="0"/>
              <w:right w:val="single" w:color="auto" w:sz="4" w:space="0"/>
            </w:tcBorders>
            <w:noWrap w:val="0"/>
            <w:vAlign w:val="center"/>
          </w:tcPr>
          <w:p w14:paraId="591BD9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773D559">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4AD8E7D8">
            <w:pPr>
              <w:widowControl/>
              <w:spacing w:line="240" w:lineRule="exact"/>
              <w:jc w:val="center"/>
              <w:rPr>
                <w:rFonts w:ascii="宋体" w:hAnsi="宋体" w:cs="宋体"/>
                <w:color w:val="auto"/>
                <w:kern w:val="0"/>
                <w:sz w:val="18"/>
                <w:szCs w:val="18"/>
              </w:rPr>
            </w:pPr>
          </w:p>
        </w:tc>
        <w:tc>
          <w:tcPr>
            <w:tcW w:w="5256" w:type="dxa"/>
            <w:gridSpan w:val="6"/>
            <w:tcBorders>
              <w:top w:val="single" w:color="auto" w:sz="4" w:space="0"/>
              <w:left w:val="nil"/>
              <w:bottom w:val="single" w:color="auto" w:sz="4" w:space="0"/>
              <w:right w:val="single" w:color="auto" w:sz="4" w:space="0"/>
            </w:tcBorders>
            <w:noWrap w:val="0"/>
            <w:vAlign w:val="center"/>
          </w:tcPr>
          <w:p w14:paraId="156C556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安置房竣备并交付</w:t>
            </w:r>
          </w:p>
        </w:tc>
        <w:tc>
          <w:tcPr>
            <w:tcW w:w="3094" w:type="dxa"/>
            <w:gridSpan w:val="7"/>
            <w:tcBorders>
              <w:top w:val="single" w:color="auto" w:sz="4" w:space="0"/>
              <w:left w:val="nil"/>
              <w:bottom w:val="single" w:color="auto" w:sz="4" w:space="0"/>
              <w:right w:val="single" w:color="auto" w:sz="4" w:space="0"/>
            </w:tcBorders>
            <w:noWrap w:val="0"/>
            <w:vAlign w:val="center"/>
          </w:tcPr>
          <w:p w14:paraId="32F1E5F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安置房完成竣备并交付（家庭无纠纷的）</w:t>
            </w:r>
          </w:p>
        </w:tc>
      </w:tr>
      <w:tr w14:paraId="0DA5F43D">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03672F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018B21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0A9265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1D784B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00" w:type="dxa"/>
            <w:tcBorders>
              <w:top w:val="nil"/>
              <w:left w:val="nil"/>
              <w:bottom w:val="single" w:color="auto" w:sz="4" w:space="0"/>
              <w:right w:val="single" w:color="auto" w:sz="4" w:space="0"/>
            </w:tcBorders>
            <w:noWrap w:val="0"/>
            <w:vAlign w:val="center"/>
          </w:tcPr>
          <w:p w14:paraId="6BD439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9C890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0" w:type="dxa"/>
            <w:gridSpan w:val="2"/>
            <w:tcBorders>
              <w:top w:val="nil"/>
              <w:left w:val="nil"/>
              <w:bottom w:val="single" w:color="auto" w:sz="4" w:space="0"/>
              <w:right w:val="single" w:color="auto" w:sz="4" w:space="0"/>
            </w:tcBorders>
            <w:noWrap w:val="0"/>
            <w:vAlign w:val="center"/>
          </w:tcPr>
          <w:p w14:paraId="390754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DE3A8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5" w:type="dxa"/>
            <w:tcBorders>
              <w:top w:val="nil"/>
              <w:left w:val="nil"/>
              <w:bottom w:val="single" w:color="auto" w:sz="4" w:space="0"/>
              <w:right w:val="single" w:color="auto" w:sz="4" w:space="0"/>
            </w:tcBorders>
            <w:noWrap w:val="0"/>
            <w:vAlign w:val="center"/>
          </w:tcPr>
          <w:p w14:paraId="7A259D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80" w:type="dxa"/>
            <w:gridSpan w:val="2"/>
            <w:tcBorders>
              <w:top w:val="nil"/>
              <w:left w:val="nil"/>
              <w:bottom w:val="single" w:color="auto" w:sz="4" w:space="0"/>
              <w:right w:val="single" w:color="auto" w:sz="4" w:space="0"/>
            </w:tcBorders>
            <w:noWrap w:val="0"/>
            <w:vAlign w:val="center"/>
          </w:tcPr>
          <w:p w14:paraId="308490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19" w:type="dxa"/>
            <w:gridSpan w:val="2"/>
            <w:tcBorders>
              <w:top w:val="single" w:color="auto" w:sz="4" w:space="0"/>
              <w:left w:val="nil"/>
              <w:bottom w:val="single" w:color="auto" w:sz="4" w:space="0"/>
              <w:right w:val="single" w:color="auto" w:sz="4" w:space="0"/>
            </w:tcBorders>
            <w:noWrap w:val="0"/>
            <w:vAlign w:val="center"/>
          </w:tcPr>
          <w:p w14:paraId="1762DF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DE24E2E">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noWrap w:val="0"/>
            <w:vAlign w:val="center"/>
          </w:tcPr>
          <w:p w14:paraId="22DF033A">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0DF6A1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0A8B14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02D96C93">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安置房竣备</w:t>
            </w:r>
          </w:p>
        </w:tc>
        <w:tc>
          <w:tcPr>
            <w:tcW w:w="1200" w:type="dxa"/>
            <w:tcBorders>
              <w:top w:val="nil"/>
              <w:left w:val="nil"/>
              <w:bottom w:val="single" w:color="auto" w:sz="4" w:space="0"/>
              <w:right w:val="single" w:color="auto" w:sz="4" w:space="0"/>
            </w:tcBorders>
            <w:noWrap w:val="0"/>
            <w:vAlign w:val="center"/>
          </w:tcPr>
          <w:p w14:paraId="709910F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安置房按时竣备</w:t>
            </w:r>
          </w:p>
        </w:tc>
        <w:tc>
          <w:tcPr>
            <w:tcW w:w="840" w:type="dxa"/>
            <w:gridSpan w:val="2"/>
            <w:tcBorders>
              <w:top w:val="nil"/>
              <w:left w:val="nil"/>
              <w:bottom w:val="single" w:color="auto" w:sz="4" w:space="0"/>
              <w:right w:val="single" w:color="auto" w:sz="4" w:space="0"/>
            </w:tcBorders>
            <w:noWrap w:val="0"/>
            <w:vAlign w:val="center"/>
          </w:tcPr>
          <w:p w14:paraId="279936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5" w:type="dxa"/>
            <w:tcBorders>
              <w:top w:val="nil"/>
              <w:left w:val="nil"/>
              <w:bottom w:val="single" w:color="auto" w:sz="4" w:space="0"/>
              <w:right w:val="single" w:color="auto" w:sz="4" w:space="0"/>
            </w:tcBorders>
            <w:noWrap w:val="0"/>
            <w:vAlign w:val="center"/>
          </w:tcPr>
          <w:p w14:paraId="461287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480" w:type="dxa"/>
            <w:gridSpan w:val="2"/>
            <w:tcBorders>
              <w:top w:val="nil"/>
              <w:left w:val="nil"/>
              <w:bottom w:val="single" w:color="auto" w:sz="4" w:space="0"/>
              <w:right w:val="single" w:color="auto" w:sz="4" w:space="0"/>
            </w:tcBorders>
            <w:noWrap w:val="0"/>
            <w:vAlign w:val="center"/>
          </w:tcPr>
          <w:p w14:paraId="4137E2C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219" w:type="dxa"/>
            <w:gridSpan w:val="2"/>
            <w:tcBorders>
              <w:top w:val="single" w:color="auto" w:sz="4" w:space="0"/>
              <w:left w:val="nil"/>
              <w:bottom w:val="single" w:color="auto" w:sz="4" w:space="0"/>
              <w:right w:val="single" w:color="auto" w:sz="4" w:space="0"/>
            </w:tcBorders>
            <w:noWrap w:val="0"/>
            <w:vAlign w:val="center"/>
          </w:tcPr>
          <w:p w14:paraId="6B953B07">
            <w:pPr>
              <w:widowControl/>
              <w:spacing w:line="240" w:lineRule="exact"/>
              <w:jc w:val="center"/>
              <w:rPr>
                <w:rFonts w:ascii="宋体" w:hAnsi="宋体" w:cs="宋体"/>
                <w:color w:val="auto"/>
                <w:kern w:val="0"/>
                <w:sz w:val="18"/>
                <w:szCs w:val="18"/>
              </w:rPr>
            </w:pPr>
          </w:p>
        </w:tc>
      </w:tr>
      <w:tr w14:paraId="0A6FDA48">
        <w:tblPrEx>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14:paraId="5478815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100FABEF">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3FF38A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5A4571FB">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安置房交付被拆迁人</w:t>
            </w:r>
          </w:p>
        </w:tc>
        <w:tc>
          <w:tcPr>
            <w:tcW w:w="1200" w:type="dxa"/>
            <w:tcBorders>
              <w:top w:val="nil"/>
              <w:left w:val="nil"/>
              <w:bottom w:val="single" w:color="auto" w:sz="4" w:space="0"/>
              <w:right w:val="single" w:color="auto" w:sz="4" w:space="0"/>
            </w:tcBorders>
            <w:noWrap w:val="0"/>
            <w:vAlign w:val="center"/>
          </w:tcPr>
          <w:p w14:paraId="2DDA6B37">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安置房交付被拆迁人</w:t>
            </w:r>
          </w:p>
        </w:tc>
        <w:tc>
          <w:tcPr>
            <w:tcW w:w="840" w:type="dxa"/>
            <w:gridSpan w:val="2"/>
            <w:tcBorders>
              <w:top w:val="nil"/>
              <w:left w:val="nil"/>
              <w:bottom w:val="single" w:color="auto" w:sz="4" w:space="0"/>
              <w:right w:val="single" w:color="auto" w:sz="4" w:space="0"/>
            </w:tcBorders>
            <w:noWrap w:val="0"/>
            <w:vAlign w:val="center"/>
          </w:tcPr>
          <w:p w14:paraId="781B0C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52D68B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80" w:type="dxa"/>
            <w:gridSpan w:val="2"/>
            <w:tcBorders>
              <w:top w:val="nil"/>
              <w:left w:val="nil"/>
              <w:bottom w:val="single" w:color="auto" w:sz="4" w:space="0"/>
              <w:right w:val="single" w:color="auto" w:sz="4" w:space="0"/>
            </w:tcBorders>
            <w:noWrap w:val="0"/>
            <w:vAlign w:val="center"/>
          </w:tcPr>
          <w:p w14:paraId="5A5F0B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219" w:type="dxa"/>
            <w:gridSpan w:val="2"/>
            <w:tcBorders>
              <w:top w:val="single" w:color="auto" w:sz="4" w:space="0"/>
              <w:left w:val="nil"/>
              <w:bottom w:val="single" w:color="auto" w:sz="4" w:space="0"/>
              <w:right w:val="single" w:color="auto" w:sz="4" w:space="0"/>
            </w:tcBorders>
            <w:noWrap w:val="0"/>
            <w:vAlign w:val="center"/>
          </w:tcPr>
          <w:p w14:paraId="7E0BE692">
            <w:pPr>
              <w:widowControl/>
              <w:spacing w:line="240" w:lineRule="exact"/>
              <w:jc w:val="center"/>
              <w:rPr>
                <w:rFonts w:ascii="宋体" w:hAnsi="宋体" w:cs="宋体"/>
                <w:color w:val="auto"/>
                <w:kern w:val="0"/>
                <w:sz w:val="18"/>
                <w:szCs w:val="18"/>
              </w:rPr>
            </w:pPr>
          </w:p>
        </w:tc>
      </w:tr>
      <w:tr w14:paraId="527BF4EF">
        <w:tblPrEx>
          <w:tblCellMar>
            <w:top w:w="0" w:type="dxa"/>
            <w:left w:w="108" w:type="dxa"/>
            <w:bottom w:w="0" w:type="dxa"/>
            <w:right w:w="108" w:type="dxa"/>
          </w:tblCellMar>
        </w:tblPrEx>
        <w:trPr>
          <w:trHeight w:val="551" w:hRule="exact"/>
          <w:jc w:val="center"/>
        </w:trPr>
        <w:tc>
          <w:tcPr>
            <w:tcW w:w="578" w:type="dxa"/>
            <w:vMerge w:val="continue"/>
            <w:tcBorders>
              <w:left w:val="single" w:color="auto" w:sz="4" w:space="0"/>
              <w:right w:val="single" w:color="auto" w:sz="4" w:space="0"/>
            </w:tcBorders>
            <w:noWrap w:val="0"/>
            <w:vAlign w:val="center"/>
          </w:tcPr>
          <w:p w14:paraId="04CC0E6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7317EF34">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1FDCD5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14:paraId="64D66843">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安置房按时交付</w:t>
            </w:r>
          </w:p>
        </w:tc>
        <w:tc>
          <w:tcPr>
            <w:tcW w:w="1200" w:type="dxa"/>
            <w:tcBorders>
              <w:top w:val="nil"/>
              <w:left w:val="nil"/>
              <w:bottom w:val="single" w:color="auto" w:sz="4" w:space="0"/>
              <w:right w:val="single" w:color="auto" w:sz="4" w:space="0"/>
            </w:tcBorders>
            <w:noWrap w:val="0"/>
            <w:vAlign w:val="center"/>
          </w:tcPr>
          <w:p w14:paraId="25EF72F6">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安置房按时交付</w:t>
            </w:r>
          </w:p>
        </w:tc>
        <w:tc>
          <w:tcPr>
            <w:tcW w:w="840" w:type="dxa"/>
            <w:gridSpan w:val="2"/>
            <w:tcBorders>
              <w:top w:val="nil"/>
              <w:left w:val="nil"/>
              <w:bottom w:val="single" w:color="auto" w:sz="4" w:space="0"/>
              <w:right w:val="single" w:color="auto" w:sz="4" w:space="0"/>
            </w:tcBorders>
            <w:noWrap w:val="0"/>
            <w:vAlign w:val="center"/>
          </w:tcPr>
          <w:p w14:paraId="00B4D4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758168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80" w:type="dxa"/>
            <w:gridSpan w:val="2"/>
            <w:tcBorders>
              <w:top w:val="nil"/>
              <w:left w:val="nil"/>
              <w:bottom w:val="single" w:color="auto" w:sz="4" w:space="0"/>
              <w:right w:val="single" w:color="auto" w:sz="4" w:space="0"/>
            </w:tcBorders>
            <w:noWrap w:val="0"/>
            <w:vAlign w:val="center"/>
          </w:tcPr>
          <w:p w14:paraId="56A18E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219" w:type="dxa"/>
            <w:gridSpan w:val="2"/>
            <w:tcBorders>
              <w:top w:val="single" w:color="auto" w:sz="4" w:space="0"/>
              <w:left w:val="nil"/>
              <w:bottom w:val="single" w:color="auto" w:sz="4" w:space="0"/>
              <w:right w:val="single" w:color="auto" w:sz="4" w:space="0"/>
            </w:tcBorders>
            <w:noWrap w:val="0"/>
            <w:vAlign w:val="center"/>
          </w:tcPr>
          <w:p w14:paraId="17C2B9FF">
            <w:pPr>
              <w:widowControl/>
              <w:spacing w:line="240" w:lineRule="exact"/>
              <w:jc w:val="center"/>
              <w:rPr>
                <w:rFonts w:ascii="宋体" w:hAnsi="宋体" w:cs="宋体"/>
                <w:color w:val="auto"/>
                <w:kern w:val="0"/>
                <w:sz w:val="18"/>
                <w:szCs w:val="18"/>
              </w:rPr>
            </w:pPr>
          </w:p>
        </w:tc>
      </w:tr>
      <w:tr w14:paraId="4F095F90">
        <w:tblPrEx>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noWrap w:val="0"/>
            <w:vAlign w:val="center"/>
          </w:tcPr>
          <w:p w14:paraId="2921319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3A768D4">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424DFD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6B546FD0">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项目预算使用</w:t>
            </w:r>
          </w:p>
        </w:tc>
        <w:tc>
          <w:tcPr>
            <w:tcW w:w="1200" w:type="dxa"/>
            <w:tcBorders>
              <w:top w:val="nil"/>
              <w:left w:val="nil"/>
              <w:bottom w:val="single" w:color="auto" w:sz="4" w:space="0"/>
              <w:right w:val="single" w:color="auto" w:sz="4" w:space="0"/>
            </w:tcBorders>
            <w:noWrap w:val="0"/>
            <w:vAlign w:val="center"/>
          </w:tcPr>
          <w:p w14:paraId="0777777B">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20438.01</w:t>
            </w:r>
          </w:p>
        </w:tc>
        <w:tc>
          <w:tcPr>
            <w:tcW w:w="840" w:type="dxa"/>
            <w:gridSpan w:val="2"/>
            <w:tcBorders>
              <w:top w:val="nil"/>
              <w:left w:val="nil"/>
              <w:bottom w:val="single" w:color="auto" w:sz="4" w:space="0"/>
              <w:right w:val="single" w:color="auto" w:sz="4" w:space="0"/>
            </w:tcBorders>
            <w:noWrap w:val="0"/>
            <w:vAlign w:val="center"/>
          </w:tcPr>
          <w:p w14:paraId="06865911">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16600</w:t>
            </w:r>
          </w:p>
        </w:tc>
        <w:tc>
          <w:tcPr>
            <w:tcW w:w="555" w:type="dxa"/>
            <w:tcBorders>
              <w:top w:val="nil"/>
              <w:left w:val="nil"/>
              <w:bottom w:val="single" w:color="auto" w:sz="4" w:space="0"/>
              <w:right w:val="single" w:color="auto" w:sz="4" w:space="0"/>
            </w:tcBorders>
            <w:noWrap w:val="0"/>
            <w:vAlign w:val="center"/>
          </w:tcPr>
          <w:p w14:paraId="72DCC68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80" w:type="dxa"/>
            <w:gridSpan w:val="2"/>
            <w:tcBorders>
              <w:top w:val="nil"/>
              <w:left w:val="nil"/>
              <w:bottom w:val="single" w:color="auto" w:sz="4" w:space="0"/>
              <w:right w:val="single" w:color="auto" w:sz="4" w:space="0"/>
            </w:tcBorders>
            <w:noWrap w:val="0"/>
            <w:vAlign w:val="center"/>
          </w:tcPr>
          <w:p w14:paraId="6D4247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w:t>
            </w:r>
          </w:p>
        </w:tc>
        <w:tc>
          <w:tcPr>
            <w:tcW w:w="1219" w:type="dxa"/>
            <w:gridSpan w:val="2"/>
            <w:tcBorders>
              <w:top w:val="single" w:color="auto" w:sz="4" w:space="0"/>
              <w:left w:val="nil"/>
              <w:bottom w:val="single" w:color="auto" w:sz="4" w:space="0"/>
              <w:right w:val="single" w:color="auto" w:sz="4" w:space="0"/>
            </w:tcBorders>
            <w:noWrap w:val="0"/>
            <w:vAlign w:val="center"/>
          </w:tcPr>
          <w:p w14:paraId="3C77918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滞留户未达成拆迁协议</w:t>
            </w:r>
          </w:p>
        </w:tc>
      </w:tr>
      <w:tr w14:paraId="1231A45C">
        <w:tblPrEx>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14:paraId="5248C77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7D240F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1F6B63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C0A0D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50B2790D">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棚改土地达到入市条件</w:t>
            </w:r>
          </w:p>
        </w:tc>
        <w:tc>
          <w:tcPr>
            <w:tcW w:w="1200" w:type="dxa"/>
            <w:tcBorders>
              <w:top w:val="nil"/>
              <w:left w:val="nil"/>
              <w:bottom w:val="single" w:color="auto" w:sz="4" w:space="0"/>
              <w:right w:val="single" w:color="auto" w:sz="4" w:space="0"/>
            </w:tcBorders>
            <w:noWrap w:val="0"/>
            <w:vAlign w:val="center"/>
          </w:tcPr>
          <w:p w14:paraId="792D1463">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840" w:type="dxa"/>
            <w:gridSpan w:val="2"/>
            <w:tcBorders>
              <w:top w:val="nil"/>
              <w:left w:val="nil"/>
              <w:bottom w:val="single" w:color="auto" w:sz="4" w:space="0"/>
              <w:right w:val="single" w:color="auto" w:sz="4" w:space="0"/>
            </w:tcBorders>
            <w:noWrap w:val="0"/>
            <w:vAlign w:val="center"/>
          </w:tcPr>
          <w:p w14:paraId="041724A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666A429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480" w:type="dxa"/>
            <w:gridSpan w:val="2"/>
            <w:tcBorders>
              <w:top w:val="nil"/>
              <w:left w:val="nil"/>
              <w:bottom w:val="single" w:color="auto" w:sz="4" w:space="0"/>
              <w:right w:val="single" w:color="auto" w:sz="4" w:space="0"/>
            </w:tcBorders>
            <w:noWrap w:val="0"/>
            <w:vAlign w:val="center"/>
          </w:tcPr>
          <w:p w14:paraId="24DF9EF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19" w:type="dxa"/>
            <w:gridSpan w:val="2"/>
            <w:tcBorders>
              <w:top w:val="single" w:color="auto" w:sz="4" w:space="0"/>
              <w:left w:val="nil"/>
              <w:bottom w:val="single" w:color="auto" w:sz="4" w:space="0"/>
              <w:right w:val="single" w:color="auto" w:sz="4" w:space="0"/>
            </w:tcBorders>
            <w:noWrap w:val="0"/>
            <w:vAlign w:val="center"/>
          </w:tcPr>
          <w:p w14:paraId="5ED2078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无意向单位</w:t>
            </w:r>
          </w:p>
        </w:tc>
      </w:tr>
      <w:tr w14:paraId="3C10085A">
        <w:tblPrEx>
          <w:tblCellMar>
            <w:top w:w="0" w:type="dxa"/>
            <w:left w:w="108" w:type="dxa"/>
            <w:bottom w:w="0" w:type="dxa"/>
            <w:right w:w="108" w:type="dxa"/>
          </w:tblCellMar>
        </w:tblPrEx>
        <w:trPr>
          <w:trHeight w:val="1364" w:hRule="exact"/>
          <w:jc w:val="center"/>
        </w:trPr>
        <w:tc>
          <w:tcPr>
            <w:tcW w:w="578" w:type="dxa"/>
            <w:vMerge w:val="continue"/>
            <w:tcBorders>
              <w:left w:val="single" w:color="auto" w:sz="4" w:space="0"/>
              <w:right w:val="single" w:color="auto" w:sz="4" w:space="0"/>
            </w:tcBorders>
            <w:noWrap w:val="0"/>
            <w:vAlign w:val="center"/>
          </w:tcPr>
          <w:p w14:paraId="6AF72B4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342396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5A0EB2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7B55EA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343D5AEA">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加快地区建设，实现想划落地，促进当地产、发展、激发市场活力实现该区域职住平衡目标</w:t>
            </w:r>
          </w:p>
        </w:tc>
        <w:tc>
          <w:tcPr>
            <w:tcW w:w="1200" w:type="dxa"/>
            <w:tcBorders>
              <w:top w:val="nil"/>
              <w:left w:val="nil"/>
              <w:bottom w:val="single" w:color="auto" w:sz="4" w:space="0"/>
              <w:right w:val="single" w:color="auto" w:sz="4" w:space="0"/>
            </w:tcBorders>
            <w:noWrap w:val="0"/>
            <w:vAlign w:val="center"/>
          </w:tcPr>
          <w:p w14:paraId="350ED524">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840" w:type="dxa"/>
            <w:gridSpan w:val="2"/>
            <w:tcBorders>
              <w:top w:val="nil"/>
              <w:left w:val="nil"/>
              <w:bottom w:val="single" w:color="auto" w:sz="4" w:space="0"/>
              <w:right w:val="single" w:color="auto" w:sz="4" w:space="0"/>
            </w:tcBorders>
            <w:noWrap w:val="0"/>
            <w:vAlign w:val="center"/>
          </w:tcPr>
          <w:p w14:paraId="21191455">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1D072C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480" w:type="dxa"/>
            <w:gridSpan w:val="2"/>
            <w:tcBorders>
              <w:top w:val="nil"/>
              <w:left w:val="nil"/>
              <w:bottom w:val="single" w:color="auto" w:sz="4" w:space="0"/>
              <w:right w:val="single" w:color="auto" w:sz="4" w:space="0"/>
            </w:tcBorders>
            <w:noWrap w:val="0"/>
            <w:vAlign w:val="center"/>
          </w:tcPr>
          <w:p w14:paraId="0B937E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219" w:type="dxa"/>
            <w:gridSpan w:val="2"/>
            <w:tcBorders>
              <w:top w:val="single" w:color="auto" w:sz="4" w:space="0"/>
              <w:left w:val="nil"/>
              <w:bottom w:val="single" w:color="auto" w:sz="4" w:space="0"/>
              <w:right w:val="single" w:color="auto" w:sz="4" w:space="0"/>
            </w:tcBorders>
            <w:noWrap w:val="0"/>
            <w:vAlign w:val="center"/>
          </w:tcPr>
          <w:p w14:paraId="3E6ACC56">
            <w:pPr>
              <w:widowControl/>
              <w:spacing w:line="240" w:lineRule="exact"/>
              <w:jc w:val="center"/>
              <w:rPr>
                <w:rFonts w:ascii="宋体" w:hAnsi="宋体" w:cs="宋体"/>
                <w:color w:val="auto"/>
                <w:kern w:val="0"/>
                <w:sz w:val="18"/>
                <w:szCs w:val="18"/>
              </w:rPr>
            </w:pPr>
          </w:p>
        </w:tc>
      </w:tr>
      <w:tr w14:paraId="79F45CB3">
        <w:tblPrEx>
          <w:tblCellMar>
            <w:top w:w="0" w:type="dxa"/>
            <w:left w:w="108" w:type="dxa"/>
            <w:bottom w:w="0" w:type="dxa"/>
            <w:right w:w="108" w:type="dxa"/>
          </w:tblCellMar>
        </w:tblPrEx>
        <w:trPr>
          <w:trHeight w:val="651" w:hRule="exact"/>
          <w:jc w:val="center"/>
        </w:trPr>
        <w:tc>
          <w:tcPr>
            <w:tcW w:w="578" w:type="dxa"/>
            <w:vMerge w:val="continue"/>
            <w:tcBorders>
              <w:left w:val="single" w:color="auto" w:sz="4" w:space="0"/>
              <w:right w:val="single" w:color="auto" w:sz="4" w:space="0"/>
            </w:tcBorders>
            <w:noWrap w:val="0"/>
            <w:vAlign w:val="center"/>
          </w:tcPr>
          <w:p w14:paraId="68F6F61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15B5C16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0FFFB60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44B695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735FF772">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安置房周边环境绿化得以改善</w:t>
            </w:r>
          </w:p>
        </w:tc>
        <w:tc>
          <w:tcPr>
            <w:tcW w:w="1200" w:type="dxa"/>
            <w:tcBorders>
              <w:top w:val="nil"/>
              <w:left w:val="nil"/>
              <w:bottom w:val="single" w:color="auto" w:sz="4" w:space="0"/>
              <w:right w:val="single" w:color="auto" w:sz="4" w:space="0"/>
            </w:tcBorders>
            <w:noWrap w:val="0"/>
            <w:vAlign w:val="center"/>
          </w:tcPr>
          <w:p w14:paraId="35CF10F3">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840" w:type="dxa"/>
            <w:gridSpan w:val="2"/>
            <w:tcBorders>
              <w:top w:val="nil"/>
              <w:left w:val="nil"/>
              <w:bottom w:val="single" w:color="auto" w:sz="4" w:space="0"/>
              <w:right w:val="single" w:color="auto" w:sz="4" w:space="0"/>
            </w:tcBorders>
            <w:noWrap w:val="0"/>
            <w:vAlign w:val="center"/>
          </w:tcPr>
          <w:p w14:paraId="221C5B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5884EA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noWrap w:val="0"/>
            <w:vAlign w:val="center"/>
          </w:tcPr>
          <w:p w14:paraId="312B68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219" w:type="dxa"/>
            <w:gridSpan w:val="2"/>
            <w:tcBorders>
              <w:top w:val="single" w:color="auto" w:sz="4" w:space="0"/>
              <w:left w:val="nil"/>
              <w:bottom w:val="single" w:color="auto" w:sz="4" w:space="0"/>
              <w:right w:val="single" w:color="auto" w:sz="4" w:space="0"/>
            </w:tcBorders>
            <w:noWrap w:val="0"/>
            <w:vAlign w:val="center"/>
          </w:tcPr>
          <w:p w14:paraId="34C9F052">
            <w:pPr>
              <w:widowControl/>
              <w:spacing w:line="240" w:lineRule="exact"/>
              <w:jc w:val="center"/>
              <w:rPr>
                <w:rFonts w:ascii="宋体" w:hAnsi="宋体" w:cs="宋体"/>
                <w:color w:val="auto"/>
                <w:kern w:val="0"/>
                <w:sz w:val="18"/>
                <w:szCs w:val="18"/>
              </w:rPr>
            </w:pPr>
          </w:p>
        </w:tc>
      </w:tr>
      <w:tr w14:paraId="4B8CF3AB">
        <w:tblPrEx>
          <w:tblCellMar>
            <w:top w:w="0" w:type="dxa"/>
            <w:left w:w="108" w:type="dxa"/>
            <w:bottom w:w="0" w:type="dxa"/>
            <w:right w:w="108" w:type="dxa"/>
          </w:tblCellMar>
        </w:tblPrEx>
        <w:trPr>
          <w:trHeight w:val="701" w:hRule="exact"/>
          <w:jc w:val="center"/>
        </w:trPr>
        <w:tc>
          <w:tcPr>
            <w:tcW w:w="578" w:type="dxa"/>
            <w:vMerge w:val="continue"/>
            <w:tcBorders>
              <w:top w:val="single" w:color="auto" w:sz="4" w:space="0"/>
              <w:left w:val="single" w:color="auto" w:sz="4" w:space="0"/>
              <w:right w:val="single" w:color="auto" w:sz="4" w:space="0"/>
            </w:tcBorders>
            <w:noWrap w:val="0"/>
            <w:vAlign w:val="center"/>
          </w:tcPr>
          <w:p w14:paraId="6E21C0C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504DF43E">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DFD5E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14:paraId="4EE86693">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被拆迁人居住条件改善</w:t>
            </w:r>
          </w:p>
        </w:tc>
        <w:tc>
          <w:tcPr>
            <w:tcW w:w="1200" w:type="dxa"/>
            <w:tcBorders>
              <w:top w:val="single" w:color="auto" w:sz="4" w:space="0"/>
              <w:left w:val="nil"/>
              <w:bottom w:val="single" w:color="auto" w:sz="4" w:space="0"/>
              <w:right w:val="single" w:color="auto" w:sz="4" w:space="0"/>
            </w:tcBorders>
            <w:noWrap w:val="0"/>
            <w:vAlign w:val="center"/>
          </w:tcPr>
          <w:p w14:paraId="6F1A9D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0" w:type="dxa"/>
            <w:gridSpan w:val="2"/>
            <w:tcBorders>
              <w:top w:val="single" w:color="auto" w:sz="4" w:space="0"/>
              <w:left w:val="nil"/>
              <w:bottom w:val="single" w:color="auto" w:sz="4" w:space="0"/>
              <w:right w:val="single" w:color="auto" w:sz="4" w:space="0"/>
            </w:tcBorders>
            <w:noWrap w:val="0"/>
            <w:vAlign w:val="center"/>
          </w:tcPr>
          <w:p w14:paraId="68FD90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5" w:type="dxa"/>
            <w:tcBorders>
              <w:top w:val="single" w:color="auto" w:sz="4" w:space="0"/>
              <w:left w:val="nil"/>
              <w:bottom w:val="single" w:color="auto" w:sz="4" w:space="0"/>
              <w:right w:val="single" w:color="auto" w:sz="4" w:space="0"/>
            </w:tcBorders>
            <w:noWrap w:val="0"/>
            <w:vAlign w:val="center"/>
          </w:tcPr>
          <w:p w14:paraId="33B7DB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480" w:type="dxa"/>
            <w:gridSpan w:val="2"/>
            <w:tcBorders>
              <w:top w:val="single" w:color="auto" w:sz="4" w:space="0"/>
              <w:left w:val="nil"/>
              <w:bottom w:val="single" w:color="auto" w:sz="4" w:space="0"/>
              <w:right w:val="single" w:color="auto" w:sz="4" w:space="0"/>
            </w:tcBorders>
            <w:noWrap w:val="0"/>
            <w:vAlign w:val="center"/>
          </w:tcPr>
          <w:p w14:paraId="05640C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219" w:type="dxa"/>
            <w:gridSpan w:val="2"/>
            <w:tcBorders>
              <w:top w:val="single" w:color="auto" w:sz="4" w:space="0"/>
              <w:left w:val="nil"/>
              <w:bottom w:val="single" w:color="auto" w:sz="4" w:space="0"/>
              <w:right w:val="single" w:color="auto" w:sz="4" w:space="0"/>
            </w:tcBorders>
            <w:noWrap w:val="0"/>
            <w:vAlign w:val="center"/>
          </w:tcPr>
          <w:p w14:paraId="42E00F76">
            <w:pPr>
              <w:widowControl/>
              <w:spacing w:line="240" w:lineRule="exact"/>
              <w:jc w:val="center"/>
              <w:rPr>
                <w:rFonts w:ascii="宋体" w:hAnsi="宋体" w:cs="宋体"/>
                <w:color w:val="auto"/>
                <w:kern w:val="0"/>
                <w:sz w:val="18"/>
                <w:szCs w:val="18"/>
              </w:rPr>
            </w:pPr>
          </w:p>
        </w:tc>
      </w:tr>
      <w:tr w14:paraId="23ADB8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58F43C16">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14:paraId="25FA0D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31A17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14:paraId="64F166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3B2C892D">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中建二局</w:t>
            </w:r>
          </w:p>
        </w:tc>
        <w:tc>
          <w:tcPr>
            <w:tcW w:w="1200" w:type="dxa"/>
            <w:tcBorders>
              <w:top w:val="single" w:color="auto" w:sz="4" w:space="0"/>
              <w:left w:val="nil"/>
              <w:bottom w:val="single" w:color="auto" w:sz="4" w:space="0"/>
              <w:right w:val="single" w:color="auto" w:sz="4" w:space="0"/>
            </w:tcBorders>
            <w:noWrap w:val="0"/>
            <w:vAlign w:val="center"/>
          </w:tcPr>
          <w:p w14:paraId="6B63CE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0" w:type="dxa"/>
            <w:gridSpan w:val="2"/>
            <w:tcBorders>
              <w:top w:val="single" w:color="auto" w:sz="4" w:space="0"/>
              <w:left w:val="nil"/>
              <w:bottom w:val="single" w:color="auto" w:sz="4" w:space="0"/>
              <w:right w:val="single" w:color="auto" w:sz="4" w:space="0"/>
            </w:tcBorders>
            <w:noWrap w:val="0"/>
            <w:vAlign w:val="center"/>
          </w:tcPr>
          <w:p w14:paraId="14DD58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5" w:type="dxa"/>
            <w:tcBorders>
              <w:top w:val="single" w:color="auto" w:sz="4" w:space="0"/>
              <w:left w:val="nil"/>
              <w:bottom w:val="single" w:color="auto" w:sz="4" w:space="0"/>
              <w:right w:val="single" w:color="auto" w:sz="4" w:space="0"/>
            </w:tcBorders>
            <w:noWrap w:val="0"/>
            <w:vAlign w:val="center"/>
          </w:tcPr>
          <w:p w14:paraId="783255C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w:t>
            </w:r>
          </w:p>
        </w:tc>
        <w:tc>
          <w:tcPr>
            <w:tcW w:w="480" w:type="dxa"/>
            <w:gridSpan w:val="2"/>
            <w:tcBorders>
              <w:top w:val="single" w:color="auto" w:sz="4" w:space="0"/>
              <w:left w:val="nil"/>
              <w:bottom w:val="single" w:color="auto" w:sz="4" w:space="0"/>
              <w:right w:val="single" w:color="auto" w:sz="4" w:space="0"/>
            </w:tcBorders>
            <w:noWrap w:val="0"/>
            <w:vAlign w:val="center"/>
          </w:tcPr>
          <w:p w14:paraId="206009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w:t>
            </w:r>
          </w:p>
        </w:tc>
        <w:tc>
          <w:tcPr>
            <w:tcW w:w="1219" w:type="dxa"/>
            <w:gridSpan w:val="2"/>
            <w:tcBorders>
              <w:top w:val="single" w:color="auto" w:sz="4" w:space="0"/>
              <w:left w:val="nil"/>
              <w:bottom w:val="single" w:color="auto" w:sz="4" w:space="0"/>
              <w:right w:val="single" w:color="auto" w:sz="4" w:space="0"/>
            </w:tcBorders>
            <w:noWrap w:val="0"/>
            <w:vAlign w:val="center"/>
          </w:tcPr>
          <w:p w14:paraId="63A4BDE5">
            <w:pPr>
              <w:widowControl/>
              <w:spacing w:line="240" w:lineRule="exact"/>
              <w:jc w:val="center"/>
              <w:rPr>
                <w:rFonts w:ascii="宋体" w:hAnsi="宋体" w:cs="宋体"/>
                <w:color w:val="auto"/>
                <w:kern w:val="0"/>
                <w:sz w:val="18"/>
                <w:szCs w:val="18"/>
              </w:rPr>
            </w:pPr>
          </w:p>
        </w:tc>
      </w:tr>
      <w:tr w14:paraId="37CC8A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4126F80C">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14:paraId="3332605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157E125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0EC75FA5">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val="en-US" w:eastAsia="zh-CN"/>
              </w:rPr>
              <w:t>北京建工</w:t>
            </w:r>
          </w:p>
        </w:tc>
        <w:tc>
          <w:tcPr>
            <w:tcW w:w="1200" w:type="dxa"/>
            <w:tcBorders>
              <w:top w:val="nil"/>
              <w:left w:val="nil"/>
              <w:bottom w:val="single" w:color="auto" w:sz="4" w:space="0"/>
              <w:right w:val="single" w:color="auto" w:sz="4" w:space="0"/>
            </w:tcBorders>
            <w:noWrap w:val="0"/>
            <w:vAlign w:val="center"/>
          </w:tcPr>
          <w:p w14:paraId="7E6C0E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0" w:type="dxa"/>
            <w:gridSpan w:val="2"/>
            <w:tcBorders>
              <w:top w:val="nil"/>
              <w:left w:val="nil"/>
              <w:bottom w:val="single" w:color="auto" w:sz="4" w:space="0"/>
              <w:right w:val="single" w:color="auto" w:sz="4" w:space="0"/>
            </w:tcBorders>
            <w:noWrap w:val="0"/>
            <w:vAlign w:val="center"/>
          </w:tcPr>
          <w:p w14:paraId="789019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1F8718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480" w:type="dxa"/>
            <w:gridSpan w:val="2"/>
            <w:tcBorders>
              <w:top w:val="nil"/>
              <w:left w:val="nil"/>
              <w:bottom w:val="single" w:color="auto" w:sz="4" w:space="0"/>
              <w:right w:val="single" w:color="auto" w:sz="4" w:space="0"/>
            </w:tcBorders>
            <w:noWrap w:val="0"/>
            <w:vAlign w:val="center"/>
          </w:tcPr>
          <w:p w14:paraId="321621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1219" w:type="dxa"/>
            <w:gridSpan w:val="2"/>
            <w:tcBorders>
              <w:top w:val="single" w:color="auto" w:sz="4" w:space="0"/>
              <w:left w:val="nil"/>
              <w:bottom w:val="single" w:color="auto" w:sz="4" w:space="0"/>
              <w:right w:val="single" w:color="auto" w:sz="4" w:space="0"/>
            </w:tcBorders>
            <w:noWrap w:val="0"/>
            <w:vAlign w:val="center"/>
          </w:tcPr>
          <w:p w14:paraId="64DDD012">
            <w:pPr>
              <w:widowControl/>
              <w:spacing w:line="240" w:lineRule="exact"/>
              <w:jc w:val="center"/>
              <w:rPr>
                <w:rFonts w:ascii="宋体" w:hAnsi="宋体" w:cs="宋体"/>
                <w:color w:val="auto"/>
                <w:kern w:val="0"/>
                <w:sz w:val="18"/>
                <w:szCs w:val="18"/>
              </w:rPr>
            </w:pPr>
          </w:p>
        </w:tc>
      </w:tr>
      <w:tr w14:paraId="45D06B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14:paraId="4DBB8895">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14:paraId="32DA52E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77FB470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3FB48539">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指标3：京通公司</w:t>
            </w:r>
          </w:p>
        </w:tc>
        <w:tc>
          <w:tcPr>
            <w:tcW w:w="1200" w:type="dxa"/>
            <w:tcBorders>
              <w:top w:val="nil"/>
              <w:left w:val="nil"/>
              <w:bottom w:val="single" w:color="auto" w:sz="4" w:space="0"/>
              <w:right w:val="single" w:color="auto" w:sz="4" w:space="0"/>
            </w:tcBorders>
            <w:noWrap w:val="0"/>
            <w:vAlign w:val="center"/>
          </w:tcPr>
          <w:p w14:paraId="30D20F6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0" w:type="dxa"/>
            <w:gridSpan w:val="2"/>
            <w:tcBorders>
              <w:top w:val="nil"/>
              <w:left w:val="nil"/>
              <w:bottom w:val="single" w:color="auto" w:sz="4" w:space="0"/>
              <w:right w:val="single" w:color="auto" w:sz="4" w:space="0"/>
            </w:tcBorders>
            <w:noWrap w:val="0"/>
            <w:vAlign w:val="center"/>
          </w:tcPr>
          <w:p w14:paraId="335D00B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3DAB29C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noWrap w:val="0"/>
            <w:vAlign w:val="center"/>
          </w:tcPr>
          <w:p w14:paraId="7D81928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19" w:type="dxa"/>
            <w:gridSpan w:val="2"/>
            <w:tcBorders>
              <w:top w:val="single" w:color="auto" w:sz="4" w:space="0"/>
              <w:left w:val="nil"/>
              <w:bottom w:val="single" w:color="auto" w:sz="4" w:space="0"/>
              <w:right w:val="single" w:color="auto" w:sz="4" w:space="0"/>
            </w:tcBorders>
            <w:noWrap w:val="0"/>
            <w:vAlign w:val="center"/>
          </w:tcPr>
          <w:p w14:paraId="1F788277">
            <w:pPr>
              <w:widowControl/>
              <w:spacing w:line="240" w:lineRule="exact"/>
              <w:jc w:val="center"/>
              <w:rPr>
                <w:rFonts w:ascii="宋体" w:hAnsi="宋体" w:cs="宋体"/>
                <w:color w:val="auto"/>
                <w:kern w:val="0"/>
                <w:sz w:val="18"/>
                <w:szCs w:val="18"/>
              </w:rPr>
            </w:pPr>
          </w:p>
        </w:tc>
      </w:tr>
      <w:tr w14:paraId="422DFAAB">
        <w:tblPrEx>
          <w:tblCellMar>
            <w:top w:w="0" w:type="dxa"/>
            <w:left w:w="108" w:type="dxa"/>
            <w:bottom w:w="0" w:type="dxa"/>
            <w:right w:w="108" w:type="dxa"/>
          </w:tblCellMar>
        </w:tblPrEx>
        <w:trPr>
          <w:trHeight w:val="291" w:hRule="exact"/>
          <w:jc w:val="center"/>
        </w:trPr>
        <w:tc>
          <w:tcPr>
            <w:tcW w:w="6674" w:type="dxa"/>
            <w:gridSpan w:val="9"/>
            <w:tcBorders>
              <w:top w:val="single" w:color="auto" w:sz="4" w:space="0"/>
              <w:left w:val="single" w:color="auto" w:sz="4" w:space="0"/>
              <w:bottom w:val="single" w:color="auto" w:sz="4" w:space="0"/>
              <w:right w:val="single" w:color="auto" w:sz="4" w:space="0"/>
            </w:tcBorders>
            <w:noWrap w:val="0"/>
            <w:vAlign w:val="center"/>
          </w:tcPr>
          <w:p w14:paraId="3F7817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5" w:type="dxa"/>
            <w:tcBorders>
              <w:top w:val="nil"/>
              <w:left w:val="nil"/>
              <w:bottom w:val="single" w:color="auto" w:sz="4" w:space="0"/>
              <w:right w:val="single" w:color="auto" w:sz="4" w:space="0"/>
            </w:tcBorders>
            <w:noWrap w:val="0"/>
            <w:vAlign w:val="center"/>
          </w:tcPr>
          <w:p w14:paraId="03519E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480" w:type="dxa"/>
            <w:gridSpan w:val="2"/>
            <w:tcBorders>
              <w:top w:val="nil"/>
              <w:left w:val="nil"/>
              <w:bottom w:val="single" w:color="auto" w:sz="4" w:space="0"/>
              <w:right w:val="single" w:color="auto" w:sz="4" w:space="0"/>
            </w:tcBorders>
            <w:noWrap w:val="0"/>
            <w:vAlign w:val="center"/>
          </w:tcPr>
          <w:p w14:paraId="5C3B1984">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96</w:t>
            </w:r>
          </w:p>
        </w:tc>
        <w:tc>
          <w:tcPr>
            <w:tcW w:w="1219" w:type="dxa"/>
            <w:gridSpan w:val="2"/>
            <w:tcBorders>
              <w:top w:val="single" w:color="auto" w:sz="4" w:space="0"/>
              <w:left w:val="nil"/>
              <w:bottom w:val="single" w:color="auto" w:sz="4" w:space="0"/>
              <w:right w:val="single" w:color="auto" w:sz="4" w:space="0"/>
            </w:tcBorders>
            <w:noWrap w:val="0"/>
            <w:vAlign w:val="center"/>
          </w:tcPr>
          <w:p w14:paraId="2EC2686C">
            <w:pPr>
              <w:widowControl/>
              <w:spacing w:line="240" w:lineRule="exact"/>
              <w:jc w:val="center"/>
              <w:rPr>
                <w:rFonts w:ascii="宋体" w:hAnsi="宋体" w:cs="宋体"/>
                <w:color w:val="auto"/>
                <w:kern w:val="0"/>
                <w:sz w:val="18"/>
                <w:szCs w:val="18"/>
              </w:rPr>
            </w:pPr>
          </w:p>
        </w:tc>
      </w:tr>
    </w:tbl>
    <w:p w14:paraId="198D1B6D">
      <w:pPr>
        <w:widowControl/>
        <w:spacing w:line="480" w:lineRule="exact"/>
        <w:ind w:firstLine="440" w:firstLineChars="200"/>
        <w:jc w:val="left"/>
        <w:outlineLvl w:val="0"/>
        <w:rPr>
          <w:rFonts w:hint="eastAsia" w:ascii="宋体" w:hAnsi="宋体" w:eastAsia="宋体" w:cs="宋体"/>
          <w:color w:val="auto"/>
          <w:kern w:val="0"/>
          <w:sz w:val="22"/>
          <w:szCs w:val="24"/>
        </w:rPr>
      </w:pPr>
    </w:p>
    <w:p w14:paraId="6DFC0132">
      <w:pPr>
        <w:widowControl/>
        <w:spacing w:line="480" w:lineRule="exact"/>
        <w:ind w:firstLine="440" w:firstLineChars="200"/>
        <w:jc w:val="left"/>
        <w:outlineLvl w:val="0"/>
        <w:rPr>
          <w:rFonts w:hint="eastAsia" w:ascii="宋体" w:hAnsi="宋体" w:eastAsia="宋体" w:cs="宋体"/>
          <w:color w:val="auto"/>
          <w:kern w:val="0"/>
          <w:sz w:val="22"/>
          <w:szCs w:val="24"/>
        </w:rPr>
      </w:pPr>
    </w:p>
    <w:p w14:paraId="6FBCEE60">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699"/>
      </w:tblGrid>
      <w:tr w14:paraId="2D52662C">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64DB2829">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95D0AF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79456F0C">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6FDCBF4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703236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5C07B4B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通州区土桥中路西侧棚户区改造项目</w:t>
            </w:r>
          </w:p>
        </w:tc>
      </w:tr>
      <w:tr w14:paraId="7719DB1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BC120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647EAA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42CC0C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5540C23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北京隅通置业有限公司</w:t>
            </w:r>
          </w:p>
        </w:tc>
      </w:tr>
      <w:tr w14:paraId="45BA442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DCC2F2F">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062CDF7E">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18298F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185C66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5C5BCA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1F30B1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6A500D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560995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50D81D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CD2CC3">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6FA874F1">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67190AF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4BE414D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5444.42</w:t>
            </w:r>
          </w:p>
        </w:tc>
        <w:tc>
          <w:tcPr>
            <w:tcW w:w="1050" w:type="dxa"/>
            <w:gridSpan w:val="2"/>
            <w:tcBorders>
              <w:top w:val="nil"/>
              <w:left w:val="nil"/>
              <w:bottom w:val="single" w:color="auto" w:sz="4" w:space="0"/>
              <w:right w:val="single" w:color="auto" w:sz="4" w:space="0"/>
            </w:tcBorders>
            <w:noWrap w:val="0"/>
            <w:vAlign w:val="center"/>
          </w:tcPr>
          <w:p w14:paraId="3656E10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3342.83</w:t>
            </w:r>
          </w:p>
        </w:tc>
        <w:tc>
          <w:tcPr>
            <w:tcW w:w="771" w:type="dxa"/>
            <w:gridSpan w:val="2"/>
            <w:tcBorders>
              <w:top w:val="nil"/>
              <w:left w:val="nil"/>
              <w:bottom w:val="single" w:color="auto" w:sz="4" w:space="0"/>
              <w:right w:val="single" w:color="auto" w:sz="4" w:space="0"/>
            </w:tcBorders>
            <w:noWrap w:val="0"/>
            <w:vAlign w:val="center"/>
          </w:tcPr>
          <w:p w14:paraId="6648C7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251D622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61.40%</w:t>
            </w:r>
          </w:p>
        </w:tc>
        <w:tc>
          <w:tcPr>
            <w:tcW w:w="699" w:type="dxa"/>
            <w:tcBorders>
              <w:top w:val="nil"/>
              <w:left w:val="nil"/>
              <w:bottom w:val="single" w:color="auto" w:sz="4" w:space="0"/>
              <w:right w:val="single" w:color="auto" w:sz="4" w:space="0"/>
            </w:tcBorders>
            <w:noWrap w:val="0"/>
            <w:vAlign w:val="center"/>
          </w:tcPr>
          <w:p w14:paraId="7863F30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r>
      <w:tr w14:paraId="0C264C4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255C25">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7D0A46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6509781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7F21B0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5444.42</w:t>
            </w:r>
          </w:p>
        </w:tc>
        <w:tc>
          <w:tcPr>
            <w:tcW w:w="1050" w:type="dxa"/>
            <w:gridSpan w:val="2"/>
            <w:tcBorders>
              <w:top w:val="nil"/>
              <w:left w:val="nil"/>
              <w:bottom w:val="single" w:color="auto" w:sz="4" w:space="0"/>
              <w:right w:val="single" w:color="auto" w:sz="4" w:space="0"/>
            </w:tcBorders>
            <w:noWrap w:val="0"/>
            <w:vAlign w:val="center"/>
          </w:tcPr>
          <w:p w14:paraId="127C650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3342.83</w:t>
            </w:r>
          </w:p>
        </w:tc>
        <w:tc>
          <w:tcPr>
            <w:tcW w:w="771" w:type="dxa"/>
            <w:gridSpan w:val="2"/>
            <w:tcBorders>
              <w:top w:val="nil"/>
              <w:left w:val="nil"/>
              <w:bottom w:val="single" w:color="auto" w:sz="4" w:space="0"/>
              <w:right w:val="single" w:color="auto" w:sz="4" w:space="0"/>
            </w:tcBorders>
            <w:noWrap w:val="0"/>
            <w:vAlign w:val="center"/>
          </w:tcPr>
          <w:p w14:paraId="7FEFAE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4913EC1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61.40%</w:t>
            </w:r>
          </w:p>
        </w:tc>
        <w:tc>
          <w:tcPr>
            <w:tcW w:w="699" w:type="dxa"/>
            <w:tcBorders>
              <w:top w:val="nil"/>
              <w:left w:val="nil"/>
              <w:bottom w:val="single" w:color="auto" w:sz="4" w:space="0"/>
              <w:right w:val="single" w:color="auto" w:sz="4" w:space="0"/>
            </w:tcBorders>
            <w:noWrap w:val="0"/>
            <w:vAlign w:val="center"/>
          </w:tcPr>
          <w:p w14:paraId="5ED3FDD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r>
      <w:tr w14:paraId="56D6880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E85A7E">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7791BB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42E6C52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107" w:type="dxa"/>
            <w:gridSpan w:val="2"/>
            <w:tcBorders>
              <w:top w:val="nil"/>
              <w:left w:val="nil"/>
              <w:bottom w:val="single" w:color="auto" w:sz="4" w:space="0"/>
              <w:right w:val="single" w:color="auto" w:sz="4" w:space="0"/>
            </w:tcBorders>
            <w:noWrap w:val="0"/>
            <w:vAlign w:val="center"/>
          </w:tcPr>
          <w:p w14:paraId="383CAE3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050" w:type="dxa"/>
            <w:gridSpan w:val="2"/>
            <w:tcBorders>
              <w:top w:val="nil"/>
              <w:left w:val="nil"/>
              <w:bottom w:val="single" w:color="auto" w:sz="4" w:space="0"/>
              <w:right w:val="single" w:color="auto" w:sz="4" w:space="0"/>
            </w:tcBorders>
            <w:noWrap w:val="0"/>
            <w:vAlign w:val="center"/>
          </w:tcPr>
          <w:p w14:paraId="2145D0C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771" w:type="dxa"/>
            <w:gridSpan w:val="2"/>
            <w:tcBorders>
              <w:top w:val="nil"/>
              <w:left w:val="nil"/>
              <w:bottom w:val="single" w:color="auto" w:sz="4" w:space="0"/>
              <w:right w:val="single" w:color="auto" w:sz="4" w:space="0"/>
            </w:tcBorders>
            <w:noWrap w:val="0"/>
            <w:vAlign w:val="center"/>
          </w:tcPr>
          <w:p w14:paraId="63FBC6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007433F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noWrap w:val="0"/>
            <w:vAlign w:val="center"/>
          </w:tcPr>
          <w:p w14:paraId="3517B9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56E9F7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3AAF8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112BA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53C6F38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107" w:type="dxa"/>
            <w:gridSpan w:val="2"/>
            <w:tcBorders>
              <w:top w:val="nil"/>
              <w:left w:val="nil"/>
              <w:bottom w:val="single" w:color="auto" w:sz="4" w:space="0"/>
              <w:right w:val="single" w:color="auto" w:sz="4" w:space="0"/>
            </w:tcBorders>
            <w:noWrap w:val="0"/>
            <w:vAlign w:val="center"/>
          </w:tcPr>
          <w:p w14:paraId="39786F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050" w:type="dxa"/>
            <w:gridSpan w:val="2"/>
            <w:tcBorders>
              <w:top w:val="nil"/>
              <w:left w:val="nil"/>
              <w:bottom w:val="single" w:color="auto" w:sz="4" w:space="0"/>
              <w:right w:val="single" w:color="auto" w:sz="4" w:space="0"/>
            </w:tcBorders>
            <w:noWrap w:val="0"/>
            <w:vAlign w:val="center"/>
          </w:tcPr>
          <w:p w14:paraId="1A7246B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771" w:type="dxa"/>
            <w:gridSpan w:val="2"/>
            <w:tcBorders>
              <w:top w:val="nil"/>
              <w:left w:val="nil"/>
              <w:bottom w:val="single" w:color="auto" w:sz="4" w:space="0"/>
              <w:right w:val="single" w:color="auto" w:sz="4" w:space="0"/>
            </w:tcBorders>
            <w:noWrap w:val="0"/>
            <w:vAlign w:val="center"/>
          </w:tcPr>
          <w:p w14:paraId="4C18BF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77824B9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699" w:type="dxa"/>
            <w:tcBorders>
              <w:top w:val="nil"/>
              <w:left w:val="nil"/>
              <w:bottom w:val="single" w:color="auto" w:sz="4" w:space="0"/>
              <w:right w:val="single" w:color="auto" w:sz="4" w:space="0"/>
            </w:tcBorders>
            <w:noWrap w:val="0"/>
            <w:vAlign w:val="center"/>
          </w:tcPr>
          <w:p w14:paraId="7F16AC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81FBC3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221B04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0FDDD9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14CD77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C28C743">
        <w:tblPrEx>
          <w:tblCellMar>
            <w:top w:w="0" w:type="dxa"/>
            <w:left w:w="108" w:type="dxa"/>
            <w:bottom w:w="0" w:type="dxa"/>
            <w:right w:w="108" w:type="dxa"/>
          </w:tblCellMar>
        </w:tblPrEx>
        <w:trPr>
          <w:trHeight w:val="23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14CF7B15">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773C4213">
            <w:pPr>
              <w:widowControl/>
              <w:numPr>
                <w:ilvl w:val="0"/>
                <w:numId w:val="0"/>
              </w:numPr>
              <w:spacing w:line="240" w:lineRule="exact"/>
              <w:jc w:val="both"/>
              <w:rPr>
                <w:rFonts w:hint="default"/>
                <w:lang w:val="en-US" w:eastAsia="zh-CN"/>
              </w:rPr>
            </w:pPr>
            <w:r>
              <w:rPr>
                <w:rFonts w:hint="eastAsia" w:ascii="宋体" w:hAnsi="宋体" w:cs="宋体"/>
                <w:color w:val="auto"/>
                <w:kern w:val="0"/>
                <w:sz w:val="18"/>
                <w:szCs w:val="18"/>
                <w:lang w:val="en-US" w:eastAsia="zh-CN"/>
              </w:rPr>
              <w:t>2024年申请财政资金5444.42万元，计划于2年内拨付完成，其中2024年计划使用约3000万元，主要用于完成项目经营性用地、安置房用地文物勘探、发掘工作；安置房地块内现状燃气、自来水、电力管线迁改；信号灯迁改；各地块围挡、除草苫盖、烟囱水塔拆除等相关工作；完成6025地块R2二类居住用地入市交易工作。</w:t>
            </w:r>
          </w:p>
        </w:tc>
        <w:tc>
          <w:tcPr>
            <w:tcW w:w="3356" w:type="dxa"/>
            <w:gridSpan w:val="7"/>
            <w:tcBorders>
              <w:top w:val="single" w:color="auto" w:sz="4" w:space="0"/>
              <w:left w:val="nil"/>
              <w:bottom w:val="single" w:color="auto" w:sz="4" w:space="0"/>
              <w:right w:val="single" w:color="auto" w:sz="4" w:space="0"/>
            </w:tcBorders>
            <w:noWrap w:val="0"/>
            <w:vAlign w:val="center"/>
          </w:tcPr>
          <w:p w14:paraId="439450C8">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项目已完成2024年资金计划目标，使用资金约3342.83万元，剩余资金于2025年内拨付完成。同时，项目于2024年完成了经营性用地、安置房用地文物勘探、发掘工作；地块内现状燃气、自来水、电力管线迁改；信号灯迁改；各地块围挡、除草苫盖、烟囱水塔拆除等相关工作，并实现6025地块R2二类居住用地入市交易</w:t>
            </w:r>
          </w:p>
        </w:tc>
      </w:tr>
      <w:tr w14:paraId="624CCD4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27A6940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57C1D4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1E4720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446D68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134755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14E8C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50E8FD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0AEB05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071FC8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564D36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3EE5B8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EF87CD3">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14:paraId="6462987C">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7FBB37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428607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5CA93DD1">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完成烟囱水塔地上物拆除工作，实现经营性用地场清地平</w:t>
            </w:r>
          </w:p>
        </w:tc>
        <w:tc>
          <w:tcPr>
            <w:tcW w:w="938" w:type="dxa"/>
            <w:tcBorders>
              <w:top w:val="nil"/>
              <w:left w:val="nil"/>
              <w:bottom w:val="single" w:color="auto" w:sz="4" w:space="0"/>
              <w:right w:val="single" w:color="auto" w:sz="4" w:space="0"/>
            </w:tcBorders>
            <w:noWrap w:val="0"/>
            <w:vAlign w:val="center"/>
          </w:tcPr>
          <w:p w14:paraId="499F63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7F9B2D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197FF4E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0D33B29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0DD7D86B">
            <w:pPr>
              <w:widowControl/>
              <w:spacing w:line="240" w:lineRule="exact"/>
              <w:jc w:val="center"/>
              <w:rPr>
                <w:rFonts w:ascii="宋体" w:hAnsi="宋体" w:cs="宋体"/>
                <w:color w:val="auto"/>
                <w:kern w:val="0"/>
                <w:sz w:val="18"/>
                <w:szCs w:val="18"/>
              </w:rPr>
            </w:pPr>
          </w:p>
        </w:tc>
      </w:tr>
      <w:tr w14:paraId="6A21E353">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14:paraId="46EAB3D0">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5F7DE3F">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6F9E05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264FBE90">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完成现状管线、信号灯迁改，并发电运行</w:t>
            </w:r>
          </w:p>
        </w:tc>
        <w:tc>
          <w:tcPr>
            <w:tcW w:w="938" w:type="dxa"/>
            <w:tcBorders>
              <w:top w:val="nil"/>
              <w:left w:val="nil"/>
              <w:bottom w:val="single" w:color="auto" w:sz="4" w:space="0"/>
              <w:right w:val="single" w:color="auto" w:sz="4" w:space="0"/>
            </w:tcBorders>
            <w:noWrap w:val="0"/>
            <w:vAlign w:val="center"/>
          </w:tcPr>
          <w:p w14:paraId="61AD62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3790538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4C5111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14:paraId="5D2C4CA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1394" w:type="dxa"/>
            <w:gridSpan w:val="2"/>
            <w:tcBorders>
              <w:top w:val="single" w:color="auto" w:sz="4" w:space="0"/>
              <w:left w:val="nil"/>
              <w:bottom w:val="single" w:color="auto" w:sz="4" w:space="0"/>
              <w:right w:val="single" w:color="auto" w:sz="4" w:space="0"/>
            </w:tcBorders>
            <w:noWrap w:val="0"/>
            <w:vAlign w:val="center"/>
          </w:tcPr>
          <w:p w14:paraId="0CBB8EC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电力管线正在履行审核、发电流程</w:t>
            </w:r>
          </w:p>
        </w:tc>
      </w:tr>
      <w:tr w14:paraId="7373692E">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14:paraId="4A349555">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214CA71">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14:paraId="3332EF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14:paraId="5E770412">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6025地块三季度发布入市公告，四季度实现交易</w:t>
            </w:r>
          </w:p>
        </w:tc>
        <w:tc>
          <w:tcPr>
            <w:tcW w:w="938" w:type="dxa"/>
            <w:tcBorders>
              <w:top w:val="nil"/>
              <w:left w:val="nil"/>
              <w:bottom w:val="single" w:color="auto" w:sz="4" w:space="0"/>
              <w:right w:val="single" w:color="auto" w:sz="4" w:space="0"/>
            </w:tcBorders>
            <w:noWrap w:val="0"/>
            <w:vAlign w:val="center"/>
          </w:tcPr>
          <w:p w14:paraId="74D6F1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649547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1E1A0DD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14:paraId="7091093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14:paraId="2B88C45F">
            <w:pPr>
              <w:widowControl/>
              <w:spacing w:line="240" w:lineRule="exact"/>
              <w:jc w:val="center"/>
              <w:rPr>
                <w:rFonts w:ascii="宋体" w:hAnsi="宋体" w:cs="宋体"/>
                <w:color w:val="auto"/>
                <w:kern w:val="0"/>
                <w:sz w:val="18"/>
                <w:szCs w:val="18"/>
              </w:rPr>
            </w:pPr>
          </w:p>
        </w:tc>
      </w:tr>
      <w:tr w14:paraId="13B94634">
        <w:tblPrEx>
          <w:tblCellMar>
            <w:top w:w="0" w:type="dxa"/>
            <w:left w:w="108" w:type="dxa"/>
            <w:bottom w:w="0" w:type="dxa"/>
            <w:right w:w="108" w:type="dxa"/>
          </w:tblCellMar>
        </w:tblPrEx>
        <w:trPr>
          <w:trHeight w:val="951" w:hRule="exact"/>
          <w:jc w:val="center"/>
        </w:trPr>
        <w:tc>
          <w:tcPr>
            <w:tcW w:w="578" w:type="dxa"/>
            <w:vMerge w:val="continue"/>
            <w:tcBorders>
              <w:left w:val="single" w:color="auto" w:sz="4" w:space="0"/>
              <w:right w:val="single" w:color="auto" w:sz="4" w:space="0"/>
            </w:tcBorders>
            <w:noWrap w:val="0"/>
            <w:vAlign w:val="center"/>
          </w:tcPr>
          <w:p w14:paraId="1FFA46A2">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3C84B2D5">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14:paraId="1461F887">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1456D14C">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完成安置房用地临水、临电施工，保障安置房开工建设</w:t>
            </w:r>
          </w:p>
        </w:tc>
        <w:tc>
          <w:tcPr>
            <w:tcW w:w="938" w:type="dxa"/>
            <w:tcBorders>
              <w:top w:val="nil"/>
              <w:left w:val="nil"/>
              <w:bottom w:val="single" w:color="auto" w:sz="4" w:space="0"/>
              <w:right w:val="single" w:color="auto" w:sz="4" w:space="0"/>
            </w:tcBorders>
            <w:shd w:val="clear" w:color="auto" w:fill="auto"/>
            <w:noWrap w:val="0"/>
            <w:vAlign w:val="center"/>
          </w:tcPr>
          <w:p w14:paraId="697AD3A7">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shd w:val="clear" w:color="auto" w:fill="auto"/>
            <w:noWrap w:val="0"/>
            <w:vAlign w:val="center"/>
          </w:tcPr>
          <w:p w14:paraId="0EBC03EC">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shd w:val="clear" w:color="auto" w:fill="auto"/>
            <w:noWrap w:val="0"/>
            <w:vAlign w:val="center"/>
          </w:tcPr>
          <w:p w14:paraId="57AC8C67">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shd w:val="clear" w:color="auto" w:fill="auto"/>
            <w:noWrap w:val="0"/>
            <w:vAlign w:val="center"/>
          </w:tcPr>
          <w:p w14:paraId="5D814CA1">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14:paraId="41AF3C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电力管线正在履行审核、发电流程</w:t>
            </w:r>
          </w:p>
        </w:tc>
      </w:tr>
      <w:tr w14:paraId="6EEA7AAC">
        <w:tblPrEx>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noWrap w:val="0"/>
            <w:vAlign w:val="center"/>
          </w:tcPr>
          <w:p w14:paraId="4465E45A">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56A903C6">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52A2E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5E11D965">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完成项目经营性用地入市成本审核工作</w:t>
            </w:r>
          </w:p>
        </w:tc>
        <w:tc>
          <w:tcPr>
            <w:tcW w:w="938" w:type="dxa"/>
            <w:tcBorders>
              <w:top w:val="nil"/>
              <w:left w:val="nil"/>
              <w:bottom w:val="single" w:color="auto" w:sz="4" w:space="0"/>
              <w:right w:val="single" w:color="auto" w:sz="4" w:space="0"/>
            </w:tcBorders>
            <w:noWrap w:val="0"/>
            <w:vAlign w:val="center"/>
          </w:tcPr>
          <w:p w14:paraId="647CA5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44723B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15071E2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14:paraId="4B62D7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14:paraId="7609E14A">
            <w:pPr>
              <w:widowControl/>
              <w:spacing w:line="240" w:lineRule="exact"/>
              <w:jc w:val="center"/>
              <w:rPr>
                <w:rFonts w:ascii="宋体" w:hAnsi="宋体" w:cs="宋体"/>
                <w:color w:val="auto"/>
                <w:kern w:val="0"/>
                <w:sz w:val="18"/>
                <w:szCs w:val="18"/>
              </w:rPr>
            </w:pPr>
          </w:p>
        </w:tc>
      </w:tr>
      <w:tr w14:paraId="5EBC48EC">
        <w:tblPrEx>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noWrap w:val="0"/>
            <w:vAlign w:val="center"/>
          </w:tcPr>
          <w:p w14:paraId="1FDC26EC">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765060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1C3054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5E4D2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6042D29C">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完成6025地块入市交易，实现项目滚动开发，减少项目财务费用</w:t>
            </w:r>
          </w:p>
        </w:tc>
        <w:tc>
          <w:tcPr>
            <w:tcW w:w="938" w:type="dxa"/>
            <w:tcBorders>
              <w:top w:val="nil"/>
              <w:left w:val="nil"/>
              <w:bottom w:val="single" w:color="auto" w:sz="4" w:space="0"/>
              <w:right w:val="single" w:color="auto" w:sz="4" w:space="0"/>
            </w:tcBorders>
            <w:noWrap w:val="0"/>
            <w:vAlign w:val="center"/>
          </w:tcPr>
          <w:p w14:paraId="2F74591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13DAB5A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769A3F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2E1104D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1C51DFEE">
            <w:pPr>
              <w:widowControl/>
              <w:spacing w:line="240" w:lineRule="exact"/>
              <w:jc w:val="center"/>
              <w:rPr>
                <w:rFonts w:ascii="宋体" w:hAnsi="宋体" w:cs="宋体"/>
                <w:color w:val="auto"/>
                <w:kern w:val="0"/>
                <w:sz w:val="18"/>
                <w:szCs w:val="18"/>
              </w:rPr>
            </w:pPr>
          </w:p>
        </w:tc>
      </w:tr>
      <w:tr w14:paraId="2C7D5EBE">
        <w:tblPrEx>
          <w:tblCellMar>
            <w:top w:w="0" w:type="dxa"/>
            <w:left w:w="108" w:type="dxa"/>
            <w:bottom w:w="0" w:type="dxa"/>
            <w:right w:w="108" w:type="dxa"/>
          </w:tblCellMar>
        </w:tblPrEx>
        <w:trPr>
          <w:trHeight w:val="1131" w:hRule="exact"/>
          <w:jc w:val="center"/>
        </w:trPr>
        <w:tc>
          <w:tcPr>
            <w:tcW w:w="578" w:type="dxa"/>
            <w:vMerge w:val="continue"/>
            <w:tcBorders>
              <w:left w:val="single" w:color="auto" w:sz="4" w:space="0"/>
              <w:right w:val="single" w:color="auto" w:sz="4" w:space="0"/>
            </w:tcBorders>
            <w:noWrap w:val="0"/>
            <w:vAlign w:val="center"/>
          </w:tcPr>
          <w:p w14:paraId="4DBF3D7F">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67053B7">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6C699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71E9DB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181B475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完成现状管线、信号灯迁改，保障周边居民日常生活、出行</w:t>
            </w:r>
          </w:p>
        </w:tc>
        <w:tc>
          <w:tcPr>
            <w:tcW w:w="938" w:type="dxa"/>
            <w:tcBorders>
              <w:top w:val="nil"/>
              <w:left w:val="nil"/>
              <w:bottom w:val="single" w:color="auto" w:sz="4" w:space="0"/>
              <w:right w:val="single" w:color="auto" w:sz="4" w:space="0"/>
            </w:tcBorders>
            <w:noWrap w:val="0"/>
            <w:vAlign w:val="center"/>
          </w:tcPr>
          <w:p w14:paraId="097A28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002E46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06E7C66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2D9498F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noWrap w:val="0"/>
            <w:vAlign w:val="center"/>
          </w:tcPr>
          <w:p w14:paraId="0EE745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电力管线正在履行审核、发电流程</w:t>
            </w:r>
          </w:p>
        </w:tc>
      </w:tr>
      <w:tr w14:paraId="75FAC79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206BE3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79F202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263B593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1394" w:type="dxa"/>
            <w:gridSpan w:val="2"/>
            <w:tcBorders>
              <w:top w:val="single" w:color="auto" w:sz="4" w:space="0"/>
              <w:left w:val="nil"/>
              <w:bottom w:val="single" w:color="auto" w:sz="4" w:space="0"/>
              <w:right w:val="single" w:color="auto" w:sz="4" w:space="0"/>
            </w:tcBorders>
            <w:noWrap w:val="0"/>
            <w:vAlign w:val="center"/>
          </w:tcPr>
          <w:p w14:paraId="1BFA8815">
            <w:pPr>
              <w:widowControl/>
              <w:spacing w:line="240" w:lineRule="exact"/>
              <w:jc w:val="center"/>
              <w:rPr>
                <w:rFonts w:ascii="宋体" w:hAnsi="宋体" w:cs="宋体"/>
                <w:color w:val="auto"/>
                <w:kern w:val="0"/>
                <w:sz w:val="18"/>
                <w:szCs w:val="18"/>
              </w:rPr>
            </w:pPr>
          </w:p>
        </w:tc>
      </w:tr>
    </w:tbl>
    <w:p w14:paraId="73DA1C6F">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9722" w:type="dxa"/>
        <w:jc w:val="center"/>
        <w:tblLayout w:type="fixed"/>
        <w:tblCellMar>
          <w:top w:w="0" w:type="dxa"/>
          <w:left w:w="108" w:type="dxa"/>
          <w:bottom w:w="0" w:type="dxa"/>
          <w:right w:w="108" w:type="dxa"/>
        </w:tblCellMar>
      </w:tblPr>
      <w:tblGrid>
        <w:gridCol w:w="605"/>
        <w:gridCol w:w="1016"/>
        <w:gridCol w:w="1030"/>
        <w:gridCol w:w="910"/>
        <w:gridCol w:w="1111"/>
        <w:gridCol w:w="184"/>
        <w:gridCol w:w="1058"/>
        <w:gridCol w:w="1027"/>
        <w:gridCol w:w="633"/>
        <w:gridCol w:w="175"/>
        <w:gridCol w:w="682"/>
        <w:gridCol w:w="194"/>
        <w:gridCol w:w="1097"/>
      </w:tblGrid>
      <w:tr w14:paraId="563C7C3D">
        <w:tblPrEx>
          <w:tblCellMar>
            <w:top w:w="0" w:type="dxa"/>
            <w:left w:w="108" w:type="dxa"/>
            <w:bottom w:w="0" w:type="dxa"/>
            <w:right w:w="108" w:type="dxa"/>
          </w:tblCellMar>
        </w:tblPrEx>
        <w:trPr>
          <w:trHeight w:val="440" w:hRule="exact"/>
          <w:jc w:val="center"/>
        </w:trPr>
        <w:tc>
          <w:tcPr>
            <w:tcW w:w="9722" w:type="dxa"/>
            <w:gridSpan w:val="13"/>
            <w:tcBorders>
              <w:top w:val="nil"/>
              <w:left w:val="nil"/>
              <w:bottom w:val="nil"/>
              <w:right w:val="nil"/>
            </w:tcBorders>
            <w:noWrap w:val="0"/>
            <w:vAlign w:val="center"/>
          </w:tcPr>
          <w:p w14:paraId="050A7F9A">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4DF5193">
        <w:tblPrEx>
          <w:tblCellMar>
            <w:top w:w="0" w:type="dxa"/>
            <w:left w:w="108" w:type="dxa"/>
            <w:bottom w:w="0" w:type="dxa"/>
            <w:right w:w="108" w:type="dxa"/>
          </w:tblCellMar>
        </w:tblPrEx>
        <w:trPr>
          <w:trHeight w:val="259" w:hRule="atLeast"/>
          <w:jc w:val="center"/>
        </w:trPr>
        <w:tc>
          <w:tcPr>
            <w:tcW w:w="9722" w:type="dxa"/>
            <w:gridSpan w:val="13"/>
            <w:tcBorders>
              <w:top w:val="nil"/>
              <w:left w:val="nil"/>
              <w:bottom w:val="nil"/>
              <w:right w:val="nil"/>
            </w:tcBorders>
            <w:noWrap w:val="0"/>
            <w:vAlign w:val="top"/>
          </w:tcPr>
          <w:p w14:paraId="3CCA069A">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41A8A383">
        <w:tblPrEx>
          <w:tblCellMar>
            <w:top w:w="0" w:type="dxa"/>
            <w:left w:w="108" w:type="dxa"/>
            <w:bottom w:w="0" w:type="dxa"/>
            <w:right w:w="108" w:type="dxa"/>
          </w:tblCellMar>
        </w:tblPrEx>
        <w:trPr>
          <w:trHeight w:val="291" w:hRule="exac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14:paraId="71CDF4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8101" w:type="dxa"/>
            <w:gridSpan w:val="11"/>
            <w:tcBorders>
              <w:top w:val="single" w:color="auto" w:sz="4" w:space="0"/>
              <w:left w:val="nil"/>
              <w:bottom w:val="single" w:color="auto" w:sz="4" w:space="0"/>
              <w:right w:val="single" w:color="auto" w:sz="4" w:space="0"/>
            </w:tcBorders>
            <w:shd w:val="clear" w:color="auto" w:fill="auto"/>
            <w:noWrap w:val="0"/>
            <w:vAlign w:val="center"/>
          </w:tcPr>
          <w:p w14:paraId="1DBD37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北京市通州区潞城镇棚户区改造土地开发项目</w:t>
            </w:r>
          </w:p>
        </w:tc>
      </w:tr>
      <w:tr w14:paraId="42484491">
        <w:tblPrEx>
          <w:tblCellMar>
            <w:top w:w="0" w:type="dxa"/>
            <w:left w:w="108" w:type="dxa"/>
            <w:bottom w:w="0" w:type="dxa"/>
            <w:right w:w="108" w:type="dxa"/>
          </w:tblCellMar>
        </w:tblPrEx>
        <w:trPr>
          <w:trHeight w:val="291" w:hRule="exac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14:paraId="0204E8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293" w:type="dxa"/>
            <w:gridSpan w:val="5"/>
            <w:tcBorders>
              <w:top w:val="single" w:color="auto" w:sz="4" w:space="0"/>
              <w:left w:val="nil"/>
              <w:bottom w:val="single" w:color="auto" w:sz="4" w:space="0"/>
              <w:right w:val="single" w:color="auto" w:sz="4" w:space="0"/>
            </w:tcBorders>
            <w:noWrap w:val="0"/>
            <w:vAlign w:val="center"/>
          </w:tcPr>
          <w:p w14:paraId="54F680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27" w:type="dxa"/>
            <w:tcBorders>
              <w:top w:val="nil"/>
              <w:left w:val="nil"/>
              <w:bottom w:val="single" w:color="auto" w:sz="4" w:space="0"/>
              <w:right w:val="single" w:color="auto" w:sz="4" w:space="0"/>
            </w:tcBorders>
            <w:noWrap w:val="0"/>
            <w:vAlign w:val="center"/>
          </w:tcPr>
          <w:p w14:paraId="299781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781" w:type="dxa"/>
            <w:gridSpan w:val="5"/>
            <w:tcBorders>
              <w:top w:val="single" w:color="auto" w:sz="4" w:space="0"/>
              <w:left w:val="nil"/>
              <w:bottom w:val="single" w:color="auto" w:sz="4" w:space="0"/>
              <w:right w:val="single" w:color="auto" w:sz="4" w:space="0"/>
            </w:tcBorders>
            <w:noWrap w:val="0"/>
            <w:vAlign w:val="center"/>
          </w:tcPr>
          <w:p w14:paraId="3FF121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北京城市副中心投资建设集团有限公司</w:t>
            </w:r>
          </w:p>
        </w:tc>
      </w:tr>
      <w:tr w14:paraId="76D1A2D9">
        <w:tblPrEx>
          <w:tblCellMar>
            <w:top w:w="0" w:type="dxa"/>
            <w:left w:w="108" w:type="dxa"/>
            <w:bottom w:w="0" w:type="dxa"/>
            <w:right w:w="108" w:type="dxa"/>
          </w:tblCellMar>
        </w:tblPrEx>
        <w:trPr>
          <w:trHeight w:val="559" w:hRule="exact"/>
          <w:jc w:val="center"/>
        </w:trPr>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4E9E84B">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940" w:type="dxa"/>
            <w:gridSpan w:val="2"/>
            <w:tcBorders>
              <w:top w:val="single" w:color="auto" w:sz="4" w:space="0"/>
              <w:left w:val="nil"/>
              <w:bottom w:val="single" w:color="auto" w:sz="4" w:space="0"/>
              <w:right w:val="single" w:color="auto" w:sz="4" w:space="0"/>
            </w:tcBorders>
            <w:noWrap w:val="0"/>
            <w:vAlign w:val="center"/>
          </w:tcPr>
          <w:p w14:paraId="20F40E23">
            <w:pPr>
              <w:widowControl/>
              <w:spacing w:line="240" w:lineRule="exact"/>
              <w:jc w:val="center"/>
              <w:rPr>
                <w:rFonts w:ascii="宋体" w:hAnsi="宋体" w:cs="宋体"/>
                <w:color w:val="auto"/>
                <w:kern w:val="0"/>
                <w:sz w:val="18"/>
                <w:szCs w:val="18"/>
              </w:rPr>
            </w:pPr>
          </w:p>
        </w:tc>
        <w:tc>
          <w:tcPr>
            <w:tcW w:w="1111" w:type="dxa"/>
            <w:tcBorders>
              <w:top w:val="nil"/>
              <w:left w:val="nil"/>
              <w:bottom w:val="single" w:color="auto" w:sz="4" w:space="0"/>
              <w:right w:val="single" w:color="auto" w:sz="4" w:space="0"/>
            </w:tcBorders>
            <w:noWrap w:val="0"/>
            <w:vAlign w:val="center"/>
          </w:tcPr>
          <w:p w14:paraId="5F7444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1242" w:type="dxa"/>
            <w:gridSpan w:val="2"/>
            <w:tcBorders>
              <w:top w:val="nil"/>
              <w:left w:val="nil"/>
              <w:bottom w:val="single" w:color="auto" w:sz="4" w:space="0"/>
              <w:right w:val="single" w:color="auto" w:sz="4" w:space="0"/>
            </w:tcBorders>
            <w:noWrap w:val="0"/>
            <w:vAlign w:val="center"/>
          </w:tcPr>
          <w:p w14:paraId="30D776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27" w:type="dxa"/>
            <w:tcBorders>
              <w:top w:val="nil"/>
              <w:left w:val="nil"/>
              <w:bottom w:val="single" w:color="auto" w:sz="4" w:space="0"/>
              <w:right w:val="single" w:color="auto" w:sz="4" w:space="0"/>
            </w:tcBorders>
            <w:noWrap w:val="0"/>
            <w:vAlign w:val="center"/>
          </w:tcPr>
          <w:p w14:paraId="159126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08" w:type="dxa"/>
            <w:gridSpan w:val="2"/>
            <w:tcBorders>
              <w:top w:val="nil"/>
              <w:left w:val="nil"/>
              <w:bottom w:val="single" w:color="auto" w:sz="4" w:space="0"/>
              <w:right w:val="single" w:color="auto" w:sz="4" w:space="0"/>
            </w:tcBorders>
            <w:noWrap w:val="0"/>
            <w:vAlign w:val="center"/>
          </w:tcPr>
          <w:p w14:paraId="0CED7D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76" w:type="dxa"/>
            <w:gridSpan w:val="2"/>
            <w:tcBorders>
              <w:top w:val="single" w:color="auto" w:sz="4" w:space="0"/>
              <w:left w:val="nil"/>
              <w:bottom w:val="single" w:color="auto" w:sz="4" w:space="0"/>
              <w:right w:val="single" w:color="auto" w:sz="4" w:space="0"/>
            </w:tcBorders>
            <w:noWrap w:val="0"/>
            <w:vAlign w:val="center"/>
          </w:tcPr>
          <w:p w14:paraId="636859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097" w:type="dxa"/>
            <w:tcBorders>
              <w:top w:val="nil"/>
              <w:left w:val="nil"/>
              <w:bottom w:val="single" w:color="auto" w:sz="4" w:space="0"/>
              <w:right w:val="single" w:color="auto" w:sz="4" w:space="0"/>
            </w:tcBorders>
            <w:noWrap w:val="0"/>
            <w:vAlign w:val="center"/>
          </w:tcPr>
          <w:p w14:paraId="15CF10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B72EF16">
        <w:tblPrEx>
          <w:tblCellMar>
            <w:top w:w="0" w:type="dxa"/>
            <w:left w:w="108" w:type="dxa"/>
            <w:bottom w:w="0" w:type="dxa"/>
            <w:right w:w="108" w:type="dxa"/>
          </w:tblCellMar>
        </w:tblPrEx>
        <w:trPr>
          <w:trHeight w:val="291" w:hRule="exact"/>
          <w:jc w:val="center"/>
        </w:trPr>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BC5213">
            <w:pPr>
              <w:widowControl/>
              <w:spacing w:line="240" w:lineRule="exact"/>
              <w:jc w:val="center"/>
              <w:rPr>
                <w:rFonts w:ascii="宋体" w:hAnsi="宋体" w:cs="宋体"/>
                <w:color w:val="auto"/>
                <w:kern w:val="0"/>
                <w:sz w:val="18"/>
                <w:szCs w:val="18"/>
              </w:rPr>
            </w:pPr>
          </w:p>
        </w:tc>
        <w:tc>
          <w:tcPr>
            <w:tcW w:w="1940" w:type="dxa"/>
            <w:gridSpan w:val="2"/>
            <w:tcBorders>
              <w:top w:val="single" w:color="auto" w:sz="4" w:space="0"/>
              <w:left w:val="nil"/>
              <w:bottom w:val="single" w:color="auto" w:sz="4" w:space="0"/>
              <w:right w:val="single" w:color="auto" w:sz="4" w:space="0"/>
            </w:tcBorders>
            <w:noWrap w:val="0"/>
            <w:vAlign w:val="center"/>
          </w:tcPr>
          <w:p w14:paraId="3021E10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1" w:type="dxa"/>
            <w:tcBorders>
              <w:top w:val="nil"/>
              <w:left w:val="nil"/>
              <w:bottom w:val="single" w:color="auto" w:sz="4" w:space="0"/>
              <w:right w:val="single" w:color="auto" w:sz="4" w:space="0"/>
            </w:tcBorders>
            <w:shd w:val="clear" w:color="auto" w:fill="auto"/>
            <w:noWrap w:val="0"/>
            <w:vAlign w:val="center"/>
          </w:tcPr>
          <w:p w14:paraId="677E9D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auto"/>
                <w:kern w:val="0"/>
                <w:sz w:val="18"/>
                <w:szCs w:val="18"/>
                <w:lang w:val="en-US" w:eastAsia="zh-CN"/>
              </w:rPr>
              <w:t>0</w:t>
            </w:r>
            <w:r>
              <w:rPr>
                <w:rFonts w:hint="eastAsia" w:ascii="宋体" w:hAnsi="宋体" w:eastAsia="宋体" w:cs="宋体"/>
                <w:i w:val="0"/>
                <w:iCs w:val="0"/>
                <w:color w:val="000000"/>
                <w:kern w:val="0"/>
                <w:sz w:val="22"/>
                <w:szCs w:val="22"/>
                <w:u w:val="none"/>
                <w:lang w:val="en-US" w:eastAsia="zh-CN" w:bidi="ar"/>
              </w:rPr>
              <w:t xml:space="preserve"> </w:t>
            </w:r>
          </w:p>
        </w:tc>
        <w:tc>
          <w:tcPr>
            <w:tcW w:w="1242" w:type="dxa"/>
            <w:gridSpan w:val="2"/>
            <w:tcBorders>
              <w:top w:val="nil"/>
              <w:left w:val="nil"/>
              <w:bottom w:val="single" w:color="auto" w:sz="4" w:space="0"/>
              <w:right w:val="single" w:color="auto" w:sz="4" w:space="0"/>
            </w:tcBorders>
            <w:shd w:val="clear" w:color="auto" w:fill="auto"/>
            <w:noWrap w:val="0"/>
            <w:vAlign w:val="center"/>
          </w:tcPr>
          <w:p w14:paraId="47D1037D">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125693.93</w:t>
            </w:r>
          </w:p>
        </w:tc>
        <w:tc>
          <w:tcPr>
            <w:tcW w:w="1027" w:type="dxa"/>
            <w:tcBorders>
              <w:top w:val="nil"/>
              <w:left w:val="nil"/>
              <w:bottom w:val="single" w:color="auto" w:sz="4" w:space="0"/>
              <w:right w:val="single" w:color="auto" w:sz="4" w:space="0"/>
            </w:tcBorders>
            <w:shd w:val="clear" w:color="auto" w:fill="auto"/>
            <w:noWrap w:val="0"/>
            <w:vAlign w:val="center"/>
          </w:tcPr>
          <w:p w14:paraId="3E138856">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68303.65</w:t>
            </w:r>
          </w:p>
        </w:tc>
        <w:tc>
          <w:tcPr>
            <w:tcW w:w="808" w:type="dxa"/>
            <w:gridSpan w:val="2"/>
            <w:tcBorders>
              <w:top w:val="nil"/>
              <w:left w:val="nil"/>
              <w:bottom w:val="single" w:color="auto" w:sz="4" w:space="0"/>
              <w:right w:val="single" w:color="auto" w:sz="4" w:space="0"/>
            </w:tcBorders>
            <w:shd w:val="clear" w:color="auto" w:fill="auto"/>
            <w:noWrap w:val="0"/>
            <w:vAlign w:val="center"/>
          </w:tcPr>
          <w:p w14:paraId="0BC5D9D2">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876" w:type="dxa"/>
            <w:gridSpan w:val="2"/>
            <w:tcBorders>
              <w:top w:val="single" w:color="auto" w:sz="4" w:space="0"/>
              <w:left w:val="nil"/>
              <w:bottom w:val="single" w:color="auto" w:sz="4" w:space="0"/>
              <w:right w:val="single" w:color="auto" w:sz="4" w:space="0"/>
            </w:tcBorders>
            <w:shd w:val="clear" w:color="auto" w:fill="auto"/>
            <w:noWrap w:val="0"/>
            <w:vAlign w:val="center"/>
          </w:tcPr>
          <w:p w14:paraId="2B5F23B8">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54.34%</w:t>
            </w:r>
          </w:p>
        </w:tc>
        <w:tc>
          <w:tcPr>
            <w:tcW w:w="1097" w:type="dxa"/>
            <w:tcBorders>
              <w:top w:val="nil"/>
              <w:left w:val="nil"/>
              <w:bottom w:val="single" w:color="auto" w:sz="4" w:space="0"/>
              <w:right w:val="single" w:color="auto" w:sz="4" w:space="0"/>
            </w:tcBorders>
            <w:shd w:val="clear" w:color="auto" w:fill="auto"/>
            <w:noWrap w:val="0"/>
            <w:vAlign w:val="center"/>
          </w:tcPr>
          <w:p w14:paraId="3FE9FFEE">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5.43</w:t>
            </w:r>
          </w:p>
        </w:tc>
      </w:tr>
      <w:tr w14:paraId="1A85889E">
        <w:tblPrEx>
          <w:tblCellMar>
            <w:top w:w="0" w:type="dxa"/>
            <w:left w:w="108" w:type="dxa"/>
            <w:bottom w:w="0" w:type="dxa"/>
            <w:right w:w="108" w:type="dxa"/>
          </w:tblCellMar>
        </w:tblPrEx>
        <w:trPr>
          <w:trHeight w:val="291" w:hRule="exact"/>
          <w:jc w:val="center"/>
        </w:trPr>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8711B9">
            <w:pPr>
              <w:widowControl/>
              <w:spacing w:line="240" w:lineRule="exact"/>
              <w:jc w:val="center"/>
              <w:rPr>
                <w:rFonts w:ascii="宋体" w:hAnsi="宋体" w:cs="宋体"/>
                <w:color w:val="auto"/>
                <w:kern w:val="0"/>
                <w:sz w:val="18"/>
                <w:szCs w:val="18"/>
              </w:rPr>
            </w:pPr>
          </w:p>
        </w:tc>
        <w:tc>
          <w:tcPr>
            <w:tcW w:w="1940" w:type="dxa"/>
            <w:gridSpan w:val="2"/>
            <w:tcBorders>
              <w:top w:val="single" w:color="auto" w:sz="4" w:space="0"/>
              <w:left w:val="nil"/>
              <w:bottom w:val="single" w:color="auto" w:sz="4" w:space="0"/>
              <w:right w:val="single" w:color="auto" w:sz="4" w:space="0"/>
            </w:tcBorders>
            <w:noWrap w:val="0"/>
            <w:vAlign w:val="center"/>
          </w:tcPr>
          <w:p w14:paraId="46DF1C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1" w:type="dxa"/>
            <w:tcBorders>
              <w:top w:val="nil"/>
              <w:left w:val="nil"/>
              <w:bottom w:val="single" w:color="auto" w:sz="4" w:space="0"/>
              <w:right w:val="single" w:color="auto" w:sz="4" w:space="0"/>
            </w:tcBorders>
            <w:shd w:val="clear" w:color="auto" w:fill="auto"/>
            <w:noWrap w:val="0"/>
            <w:vAlign w:val="center"/>
          </w:tcPr>
          <w:p w14:paraId="71F51A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auto"/>
                <w:kern w:val="0"/>
                <w:sz w:val="18"/>
                <w:szCs w:val="18"/>
                <w:lang w:val="en-US" w:eastAsia="zh-CN"/>
              </w:rPr>
              <w:t>0</w:t>
            </w:r>
            <w:r>
              <w:rPr>
                <w:rFonts w:hint="eastAsia" w:ascii="宋体" w:hAnsi="宋体" w:eastAsia="宋体" w:cs="宋体"/>
                <w:i w:val="0"/>
                <w:iCs w:val="0"/>
                <w:color w:val="000000"/>
                <w:kern w:val="0"/>
                <w:sz w:val="22"/>
                <w:szCs w:val="22"/>
                <w:u w:val="none"/>
                <w:lang w:val="en-US" w:eastAsia="zh-CN" w:bidi="ar"/>
              </w:rPr>
              <w:t xml:space="preserve"> </w:t>
            </w:r>
          </w:p>
        </w:tc>
        <w:tc>
          <w:tcPr>
            <w:tcW w:w="1242" w:type="dxa"/>
            <w:gridSpan w:val="2"/>
            <w:tcBorders>
              <w:top w:val="nil"/>
              <w:left w:val="nil"/>
              <w:bottom w:val="single" w:color="auto" w:sz="4" w:space="0"/>
              <w:right w:val="single" w:color="auto" w:sz="4" w:space="0"/>
            </w:tcBorders>
            <w:noWrap w:val="0"/>
            <w:vAlign w:val="center"/>
          </w:tcPr>
          <w:p w14:paraId="63CFBA96">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125693.93</w:t>
            </w:r>
          </w:p>
        </w:tc>
        <w:tc>
          <w:tcPr>
            <w:tcW w:w="1027" w:type="dxa"/>
            <w:tcBorders>
              <w:top w:val="nil"/>
              <w:left w:val="nil"/>
              <w:bottom w:val="single" w:color="auto" w:sz="4" w:space="0"/>
              <w:right w:val="single" w:color="auto" w:sz="4" w:space="0"/>
            </w:tcBorders>
            <w:noWrap w:val="0"/>
            <w:vAlign w:val="center"/>
          </w:tcPr>
          <w:p w14:paraId="739B53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68303.65</w:t>
            </w:r>
          </w:p>
        </w:tc>
        <w:tc>
          <w:tcPr>
            <w:tcW w:w="808" w:type="dxa"/>
            <w:gridSpan w:val="2"/>
            <w:tcBorders>
              <w:top w:val="nil"/>
              <w:left w:val="nil"/>
              <w:bottom w:val="single" w:color="auto" w:sz="4" w:space="0"/>
              <w:right w:val="single" w:color="auto" w:sz="4" w:space="0"/>
            </w:tcBorders>
            <w:noWrap w:val="0"/>
            <w:vAlign w:val="center"/>
          </w:tcPr>
          <w:p w14:paraId="6EC08F9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76" w:type="dxa"/>
            <w:gridSpan w:val="2"/>
            <w:tcBorders>
              <w:top w:val="single" w:color="auto" w:sz="4" w:space="0"/>
              <w:left w:val="nil"/>
              <w:bottom w:val="single" w:color="auto" w:sz="4" w:space="0"/>
              <w:right w:val="single" w:color="auto" w:sz="4" w:space="0"/>
            </w:tcBorders>
            <w:noWrap w:val="0"/>
            <w:vAlign w:val="center"/>
          </w:tcPr>
          <w:p w14:paraId="5DFF4D2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54.34%</w:t>
            </w:r>
          </w:p>
        </w:tc>
        <w:tc>
          <w:tcPr>
            <w:tcW w:w="1097" w:type="dxa"/>
            <w:tcBorders>
              <w:top w:val="nil"/>
              <w:left w:val="nil"/>
              <w:bottom w:val="single" w:color="auto" w:sz="4" w:space="0"/>
              <w:right w:val="single" w:color="auto" w:sz="4" w:space="0"/>
            </w:tcBorders>
            <w:noWrap w:val="0"/>
            <w:vAlign w:val="center"/>
          </w:tcPr>
          <w:p w14:paraId="3920699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5.43</w:t>
            </w:r>
          </w:p>
        </w:tc>
      </w:tr>
      <w:tr w14:paraId="7835E017">
        <w:tblPrEx>
          <w:tblCellMar>
            <w:top w:w="0" w:type="dxa"/>
            <w:left w:w="108" w:type="dxa"/>
            <w:bottom w:w="0" w:type="dxa"/>
            <w:right w:w="108" w:type="dxa"/>
          </w:tblCellMar>
        </w:tblPrEx>
        <w:trPr>
          <w:trHeight w:val="291" w:hRule="exact"/>
          <w:jc w:val="center"/>
        </w:trPr>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DAF92A">
            <w:pPr>
              <w:widowControl/>
              <w:spacing w:line="240" w:lineRule="exact"/>
              <w:jc w:val="center"/>
              <w:rPr>
                <w:rFonts w:ascii="宋体" w:hAnsi="宋体" w:cs="宋体"/>
                <w:color w:val="auto"/>
                <w:kern w:val="0"/>
                <w:sz w:val="18"/>
                <w:szCs w:val="18"/>
              </w:rPr>
            </w:pPr>
          </w:p>
        </w:tc>
        <w:tc>
          <w:tcPr>
            <w:tcW w:w="1940" w:type="dxa"/>
            <w:gridSpan w:val="2"/>
            <w:tcBorders>
              <w:top w:val="single" w:color="auto" w:sz="4" w:space="0"/>
              <w:left w:val="nil"/>
              <w:bottom w:val="single" w:color="auto" w:sz="4" w:space="0"/>
              <w:right w:val="single" w:color="auto" w:sz="4" w:space="0"/>
            </w:tcBorders>
            <w:noWrap w:val="0"/>
            <w:vAlign w:val="center"/>
          </w:tcPr>
          <w:p w14:paraId="57B354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1" w:type="dxa"/>
            <w:tcBorders>
              <w:top w:val="nil"/>
              <w:left w:val="nil"/>
              <w:bottom w:val="single" w:color="auto" w:sz="4" w:space="0"/>
              <w:right w:val="single" w:color="auto" w:sz="4" w:space="0"/>
            </w:tcBorders>
            <w:noWrap w:val="0"/>
            <w:vAlign w:val="center"/>
          </w:tcPr>
          <w:p w14:paraId="4C0C59E7">
            <w:pPr>
              <w:widowControl/>
              <w:spacing w:line="240" w:lineRule="exact"/>
              <w:jc w:val="center"/>
              <w:rPr>
                <w:rFonts w:ascii="宋体" w:hAnsi="宋体" w:cs="宋体"/>
                <w:color w:val="auto"/>
                <w:kern w:val="0"/>
                <w:sz w:val="18"/>
                <w:szCs w:val="18"/>
              </w:rPr>
            </w:pPr>
          </w:p>
        </w:tc>
        <w:tc>
          <w:tcPr>
            <w:tcW w:w="1242" w:type="dxa"/>
            <w:gridSpan w:val="2"/>
            <w:tcBorders>
              <w:top w:val="nil"/>
              <w:left w:val="nil"/>
              <w:bottom w:val="single" w:color="auto" w:sz="4" w:space="0"/>
              <w:right w:val="single" w:color="auto" w:sz="4" w:space="0"/>
            </w:tcBorders>
            <w:noWrap w:val="0"/>
            <w:vAlign w:val="center"/>
          </w:tcPr>
          <w:p w14:paraId="49D66A4F">
            <w:pPr>
              <w:widowControl/>
              <w:spacing w:line="240" w:lineRule="exact"/>
              <w:jc w:val="center"/>
              <w:rPr>
                <w:rFonts w:ascii="宋体" w:hAnsi="宋体" w:cs="宋体"/>
                <w:color w:val="auto"/>
                <w:kern w:val="0"/>
                <w:sz w:val="18"/>
                <w:szCs w:val="18"/>
              </w:rPr>
            </w:pPr>
          </w:p>
        </w:tc>
        <w:tc>
          <w:tcPr>
            <w:tcW w:w="1027" w:type="dxa"/>
            <w:tcBorders>
              <w:top w:val="nil"/>
              <w:left w:val="nil"/>
              <w:bottom w:val="single" w:color="auto" w:sz="4" w:space="0"/>
              <w:right w:val="single" w:color="auto" w:sz="4" w:space="0"/>
            </w:tcBorders>
            <w:noWrap w:val="0"/>
            <w:vAlign w:val="center"/>
          </w:tcPr>
          <w:p w14:paraId="311F8364">
            <w:pPr>
              <w:widowControl/>
              <w:spacing w:line="240" w:lineRule="exact"/>
              <w:jc w:val="center"/>
              <w:rPr>
                <w:rFonts w:ascii="宋体" w:hAnsi="宋体" w:cs="宋体"/>
                <w:color w:val="auto"/>
                <w:kern w:val="0"/>
                <w:sz w:val="18"/>
                <w:szCs w:val="18"/>
              </w:rPr>
            </w:pPr>
          </w:p>
        </w:tc>
        <w:tc>
          <w:tcPr>
            <w:tcW w:w="808" w:type="dxa"/>
            <w:gridSpan w:val="2"/>
            <w:tcBorders>
              <w:top w:val="nil"/>
              <w:left w:val="nil"/>
              <w:bottom w:val="single" w:color="auto" w:sz="4" w:space="0"/>
              <w:right w:val="single" w:color="auto" w:sz="4" w:space="0"/>
            </w:tcBorders>
            <w:noWrap w:val="0"/>
            <w:vAlign w:val="center"/>
          </w:tcPr>
          <w:p w14:paraId="0723507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76" w:type="dxa"/>
            <w:gridSpan w:val="2"/>
            <w:tcBorders>
              <w:top w:val="single" w:color="auto" w:sz="4" w:space="0"/>
              <w:left w:val="nil"/>
              <w:bottom w:val="single" w:color="auto" w:sz="4" w:space="0"/>
              <w:right w:val="single" w:color="auto" w:sz="4" w:space="0"/>
            </w:tcBorders>
            <w:noWrap w:val="0"/>
            <w:vAlign w:val="center"/>
          </w:tcPr>
          <w:p w14:paraId="503FB53F">
            <w:pPr>
              <w:widowControl/>
              <w:spacing w:line="240" w:lineRule="exact"/>
              <w:jc w:val="center"/>
              <w:rPr>
                <w:rFonts w:ascii="宋体" w:hAnsi="宋体" w:cs="宋体"/>
                <w:color w:val="auto"/>
                <w:kern w:val="0"/>
                <w:sz w:val="18"/>
                <w:szCs w:val="18"/>
              </w:rPr>
            </w:pPr>
          </w:p>
        </w:tc>
        <w:tc>
          <w:tcPr>
            <w:tcW w:w="1097" w:type="dxa"/>
            <w:tcBorders>
              <w:top w:val="nil"/>
              <w:left w:val="nil"/>
              <w:bottom w:val="single" w:color="auto" w:sz="4" w:space="0"/>
              <w:right w:val="single" w:color="auto" w:sz="4" w:space="0"/>
            </w:tcBorders>
            <w:noWrap w:val="0"/>
            <w:vAlign w:val="center"/>
          </w:tcPr>
          <w:p w14:paraId="7D8D8A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957904A">
        <w:tblPrEx>
          <w:tblCellMar>
            <w:top w:w="0" w:type="dxa"/>
            <w:left w:w="108" w:type="dxa"/>
            <w:bottom w:w="0" w:type="dxa"/>
            <w:right w:w="108" w:type="dxa"/>
          </w:tblCellMar>
        </w:tblPrEx>
        <w:trPr>
          <w:trHeight w:val="291" w:hRule="exact"/>
          <w:jc w:val="center"/>
        </w:trPr>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9005418">
            <w:pPr>
              <w:widowControl/>
              <w:spacing w:line="240" w:lineRule="exact"/>
              <w:jc w:val="center"/>
              <w:rPr>
                <w:rFonts w:ascii="宋体" w:hAnsi="宋体" w:cs="宋体"/>
                <w:color w:val="auto"/>
                <w:kern w:val="0"/>
                <w:sz w:val="18"/>
                <w:szCs w:val="18"/>
              </w:rPr>
            </w:pPr>
          </w:p>
        </w:tc>
        <w:tc>
          <w:tcPr>
            <w:tcW w:w="1940" w:type="dxa"/>
            <w:gridSpan w:val="2"/>
            <w:tcBorders>
              <w:top w:val="single" w:color="auto" w:sz="4" w:space="0"/>
              <w:left w:val="nil"/>
              <w:bottom w:val="single" w:color="auto" w:sz="4" w:space="0"/>
              <w:right w:val="single" w:color="auto" w:sz="4" w:space="0"/>
            </w:tcBorders>
            <w:noWrap w:val="0"/>
            <w:vAlign w:val="center"/>
          </w:tcPr>
          <w:p w14:paraId="0312A3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1" w:type="dxa"/>
            <w:tcBorders>
              <w:top w:val="nil"/>
              <w:left w:val="nil"/>
              <w:bottom w:val="single" w:color="auto" w:sz="4" w:space="0"/>
              <w:right w:val="single" w:color="auto" w:sz="4" w:space="0"/>
            </w:tcBorders>
            <w:noWrap w:val="0"/>
            <w:vAlign w:val="center"/>
          </w:tcPr>
          <w:p w14:paraId="22E736A9">
            <w:pPr>
              <w:widowControl/>
              <w:spacing w:line="240" w:lineRule="exact"/>
              <w:jc w:val="center"/>
              <w:rPr>
                <w:rFonts w:ascii="宋体" w:hAnsi="宋体" w:cs="宋体"/>
                <w:color w:val="auto"/>
                <w:kern w:val="0"/>
                <w:sz w:val="18"/>
                <w:szCs w:val="18"/>
              </w:rPr>
            </w:pPr>
          </w:p>
        </w:tc>
        <w:tc>
          <w:tcPr>
            <w:tcW w:w="1242" w:type="dxa"/>
            <w:gridSpan w:val="2"/>
            <w:tcBorders>
              <w:top w:val="nil"/>
              <w:left w:val="nil"/>
              <w:bottom w:val="single" w:color="auto" w:sz="4" w:space="0"/>
              <w:right w:val="single" w:color="auto" w:sz="4" w:space="0"/>
            </w:tcBorders>
            <w:noWrap w:val="0"/>
            <w:vAlign w:val="center"/>
          </w:tcPr>
          <w:p w14:paraId="175C7A6B">
            <w:pPr>
              <w:widowControl/>
              <w:spacing w:line="240" w:lineRule="exact"/>
              <w:jc w:val="center"/>
              <w:rPr>
                <w:rFonts w:ascii="宋体" w:hAnsi="宋体" w:cs="宋体"/>
                <w:color w:val="auto"/>
                <w:kern w:val="0"/>
                <w:sz w:val="18"/>
                <w:szCs w:val="18"/>
              </w:rPr>
            </w:pPr>
          </w:p>
        </w:tc>
        <w:tc>
          <w:tcPr>
            <w:tcW w:w="1027" w:type="dxa"/>
            <w:tcBorders>
              <w:top w:val="nil"/>
              <w:left w:val="nil"/>
              <w:bottom w:val="single" w:color="auto" w:sz="4" w:space="0"/>
              <w:right w:val="single" w:color="auto" w:sz="4" w:space="0"/>
            </w:tcBorders>
            <w:noWrap w:val="0"/>
            <w:vAlign w:val="center"/>
          </w:tcPr>
          <w:p w14:paraId="21ED284C">
            <w:pPr>
              <w:widowControl/>
              <w:spacing w:line="240" w:lineRule="exact"/>
              <w:jc w:val="center"/>
              <w:rPr>
                <w:rFonts w:ascii="宋体" w:hAnsi="宋体" w:cs="宋体"/>
                <w:color w:val="auto"/>
                <w:kern w:val="0"/>
                <w:sz w:val="18"/>
                <w:szCs w:val="18"/>
              </w:rPr>
            </w:pPr>
          </w:p>
        </w:tc>
        <w:tc>
          <w:tcPr>
            <w:tcW w:w="808" w:type="dxa"/>
            <w:gridSpan w:val="2"/>
            <w:tcBorders>
              <w:top w:val="nil"/>
              <w:left w:val="nil"/>
              <w:bottom w:val="single" w:color="auto" w:sz="4" w:space="0"/>
              <w:right w:val="single" w:color="auto" w:sz="4" w:space="0"/>
            </w:tcBorders>
            <w:noWrap w:val="0"/>
            <w:vAlign w:val="center"/>
          </w:tcPr>
          <w:p w14:paraId="282C30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76" w:type="dxa"/>
            <w:gridSpan w:val="2"/>
            <w:tcBorders>
              <w:top w:val="single" w:color="auto" w:sz="4" w:space="0"/>
              <w:left w:val="nil"/>
              <w:bottom w:val="single" w:color="auto" w:sz="4" w:space="0"/>
              <w:right w:val="single" w:color="auto" w:sz="4" w:space="0"/>
            </w:tcBorders>
            <w:noWrap w:val="0"/>
            <w:vAlign w:val="center"/>
          </w:tcPr>
          <w:p w14:paraId="7DCDB4A6">
            <w:pPr>
              <w:widowControl/>
              <w:spacing w:line="240" w:lineRule="exact"/>
              <w:jc w:val="center"/>
              <w:rPr>
                <w:rFonts w:ascii="宋体" w:hAnsi="宋体" w:cs="宋体"/>
                <w:color w:val="auto"/>
                <w:kern w:val="0"/>
                <w:sz w:val="18"/>
                <w:szCs w:val="18"/>
              </w:rPr>
            </w:pPr>
          </w:p>
        </w:tc>
        <w:tc>
          <w:tcPr>
            <w:tcW w:w="1097" w:type="dxa"/>
            <w:tcBorders>
              <w:top w:val="nil"/>
              <w:left w:val="nil"/>
              <w:bottom w:val="single" w:color="auto" w:sz="4" w:space="0"/>
              <w:right w:val="single" w:color="auto" w:sz="4" w:space="0"/>
            </w:tcBorders>
            <w:noWrap w:val="0"/>
            <w:vAlign w:val="center"/>
          </w:tcPr>
          <w:p w14:paraId="594AAA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AF34491">
        <w:tblPrEx>
          <w:tblCellMar>
            <w:top w:w="0" w:type="dxa"/>
            <w:left w:w="108" w:type="dxa"/>
            <w:bottom w:w="0" w:type="dxa"/>
            <w:right w:w="108" w:type="dxa"/>
          </w:tblCellMar>
        </w:tblPrEx>
        <w:trPr>
          <w:trHeight w:val="291" w:hRule="exac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68C46A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309" w:type="dxa"/>
            <w:gridSpan w:val="6"/>
            <w:tcBorders>
              <w:top w:val="single" w:color="auto" w:sz="4" w:space="0"/>
              <w:left w:val="nil"/>
              <w:bottom w:val="single" w:color="auto" w:sz="4" w:space="0"/>
              <w:right w:val="single" w:color="auto" w:sz="4" w:space="0"/>
            </w:tcBorders>
            <w:noWrap w:val="0"/>
            <w:vAlign w:val="center"/>
          </w:tcPr>
          <w:p w14:paraId="2B4851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808" w:type="dxa"/>
            <w:gridSpan w:val="6"/>
            <w:tcBorders>
              <w:top w:val="single" w:color="auto" w:sz="4" w:space="0"/>
              <w:left w:val="nil"/>
              <w:bottom w:val="single" w:color="auto" w:sz="4" w:space="0"/>
              <w:right w:val="single" w:color="auto" w:sz="4" w:space="0"/>
            </w:tcBorders>
            <w:noWrap w:val="0"/>
            <w:vAlign w:val="center"/>
          </w:tcPr>
          <w:p w14:paraId="1B028D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07B7D41">
        <w:tblPrEx>
          <w:tblCellMar>
            <w:top w:w="0" w:type="dxa"/>
            <w:left w:w="108" w:type="dxa"/>
            <w:bottom w:w="0" w:type="dxa"/>
            <w:right w:w="108" w:type="dxa"/>
          </w:tblCellMar>
        </w:tblPrEx>
        <w:trPr>
          <w:trHeight w:val="1581" w:hRule="exac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02AFAF3B">
            <w:pPr>
              <w:widowControl/>
              <w:spacing w:line="240" w:lineRule="exact"/>
              <w:jc w:val="center"/>
              <w:rPr>
                <w:rFonts w:ascii="宋体" w:hAnsi="宋体" w:cs="宋体"/>
                <w:color w:val="auto"/>
                <w:kern w:val="0"/>
                <w:sz w:val="18"/>
                <w:szCs w:val="18"/>
              </w:rPr>
            </w:pPr>
          </w:p>
        </w:tc>
        <w:tc>
          <w:tcPr>
            <w:tcW w:w="5309" w:type="dxa"/>
            <w:gridSpan w:val="6"/>
            <w:tcBorders>
              <w:top w:val="single" w:color="auto" w:sz="4" w:space="0"/>
              <w:left w:val="nil"/>
              <w:bottom w:val="single" w:color="auto" w:sz="4" w:space="0"/>
              <w:right w:val="single" w:color="auto" w:sz="4" w:space="0"/>
            </w:tcBorders>
            <w:noWrap w:val="0"/>
            <w:vAlign w:val="center"/>
          </w:tcPr>
          <w:p w14:paraId="273773BC">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年底前</w:t>
            </w:r>
            <w:r>
              <w:rPr>
                <w:rFonts w:hint="eastAsia" w:ascii="宋体" w:hAnsi="宋体" w:cs="宋体"/>
                <w:color w:val="auto"/>
                <w:kern w:val="0"/>
                <w:sz w:val="18"/>
                <w:szCs w:val="18"/>
                <w:lang w:val="en-US" w:eastAsia="zh-CN"/>
              </w:rPr>
              <w:t>推进一万套保障性住房项目（D-03、D-04地块）</w:t>
            </w:r>
            <w:r>
              <w:rPr>
                <w:rFonts w:hint="eastAsia" w:ascii="宋体" w:hAnsi="宋体" w:cs="宋体"/>
                <w:color w:val="auto"/>
                <w:kern w:val="0"/>
                <w:sz w:val="18"/>
                <w:szCs w:val="18"/>
              </w:rPr>
              <w:t>征地工作，完成</w:t>
            </w:r>
            <w:r>
              <w:rPr>
                <w:rFonts w:hint="eastAsia" w:ascii="宋体" w:hAnsi="宋体" w:cs="宋体"/>
                <w:color w:val="auto"/>
                <w:kern w:val="0"/>
                <w:sz w:val="18"/>
                <w:szCs w:val="18"/>
                <w:lang w:val="en-US" w:eastAsia="zh-CN"/>
              </w:rPr>
              <w:t>A-04、A-05地块</w:t>
            </w:r>
            <w:r>
              <w:rPr>
                <w:rFonts w:hint="eastAsia" w:ascii="宋体" w:hAnsi="宋体" w:cs="宋体"/>
                <w:color w:val="auto"/>
                <w:kern w:val="0"/>
                <w:sz w:val="18"/>
                <w:szCs w:val="18"/>
              </w:rPr>
              <w:t>考古</w:t>
            </w:r>
            <w:r>
              <w:rPr>
                <w:rFonts w:hint="eastAsia" w:ascii="宋体" w:hAnsi="宋体" w:cs="宋体"/>
                <w:color w:val="auto"/>
                <w:kern w:val="0"/>
                <w:sz w:val="18"/>
                <w:szCs w:val="18"/>
                <w:lang w:val="en-US" w:eastAsia="zh-CN"/>
              </w:rPr>
              <w:t>发掘工作</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解决3户滞留户和7户杨坨优化搬迁补偿工作；</w:t>
            </w:r>
            <w:r>
              <w:rPr>
                <w:rFonts w:hint="default" w:ascii="宋体" w:hAnsi="宋体" w:cs="宋体"/>
                <w:color w:val="auto"/>
                <w:kern w:val="0"/>
                <w:sz w:val="18"/>
                <w:szCs w:val="18"/>
                <w:lang w:val="en-US" w:eastAsia="zh-CN"/>
              </w:rPr>
              <w:t>路县故城遗址保护展示工程外电源工程</w:t>
            </w:r>
            <w:r>
              <w:rPr>
                <w:rFonts w:hint="eastAsia" w:ascii="宋体" w:hAnsi="宋体" w:cs="宋体"/>
                <w:color w:val="auto"/>
                <w:kern w:val="0"/>
                <w:sz w:val="18"/>
                <w:szCs w:val="18"/>
                <w:lang w:val="en-US" w:eastAsia="zh-CN"/>
              </w:rPr>
              <w:t>、</w:t>
            </w:r>
            <w:r>
              <w:rPr>
                <w:rFonts w:hint="default" w:ascii="宋体" w:hAnsi="宋体" w:cs="宋体"/>
                <w:color w:val="auto"/>
                <w:kern w:val="0"/>
                <w:sz w:val="18"/>
                <w:szCs w:val="18"/>
                <w:lang w:val="en-US" w:eastAsia="zh-CN"/>
              </w:rPr>
              <w:t>览秀东路、览秀西路</w:t>
            </w:r>
            <w:r>
              <w:rPr>
                <w:rFonts w:hint="eastAsia" w:ascii="宋体" w:hAnsi="宋体" w:cs="宋体"/>
                <w:color w:val="auto"/>
                <w:kern w:val="0"/>
                <w:sz w:val="18"/>
                <w:szCs w:val="18"/>
                <w:lang w:val="en-US" w:eastAsia="zh-CN"/>
              </w:rPr>
              <w:t>、东古城街如期开工。</w:t>
            </w:r>
          </w:p>
        </w:tc>
        <w:tc>
          <w:tcPr>
            <w:tcW w:w="3808" w:type="dxa"/>
            <w:gridSpan w:val="6"/>
            <w:tcBorders>
              <w:top w:val="single" w:color="auto" w:sz="4" w:space="0"/>
              <w:left w:val="nil"/>
              <w:bottom w:val="single" w:color="auto" w:sz="4" w:space="0"/>
              <w:right w:val="single" w:color="auto" w:sz="4" w:space="0"/>
            </w:tcBorders>
            <w:noWrap w:val="0"/>
            <w:vAlign w:val="center"/>
          </w:tcPr>
          <w:p w14:paraId="3C2AB76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已取得D03、D04地块成片开发方案市政府批复、征地补偿安置公告；已解决3户滞留户和11户杨坨优化搬迁补偿工作；完成5241.5平米考古发掘工作。</w:t>
            </w:r>
            <w:r>
              <w:rPr>
                <w:rFonts w:hint="default" w:ascii="宋体" w:hAnsi="宋体" w:cs="宋体"/>
                <w:color w:val="auto"/>
                <w:kern w:val="0"/>
                <w:sz w:val="18"/>
                <w:szCs w:val="18"/>
                <w:lang w:val="en-US" w:eastAsia="zh-CN"/>
              </w:rPr>
              <w:t>路县故城遗址保护展示工程外电源工程</w:t>
            </w:r>
            <w:r>
              <w:rPr>
                <w:rFonts w:hint="eastAsia" w:ascii="宋体" w:hAnsi="宋体" w:cs="宋体"/>
                <w:color w:val="auto"/>
                <w:kern w:val="0"/>
                <w:sz w:val="18"/>
                <w:szCs w:val="18"/>
                <w:lang w:val="en-US" w:eastAsia="zh-CN"/>
              </w:rPr>
              <w:t>、</w:t>
            </w:r>
            <w:r>
              <w:rPr>
                <w:rFonts w:hint="default" w:ascii="宋体" w:hAnsi="宋体" w:cs="宋体"/>
                <w:color w:val="auto"/>
                <w:kern w:val="0"/>
                <w:sz w:val="18"/>
                <w:szCs w:val="18"/>
                <w:lang w:val="en-US" w:eastAsia="zh-CN"/>
              </w:rPr>
              <w:t>览秀东路、览秀西路</w:t>
            </w:r>
            <w:r>
              <w:rPr>
                <w:rFonts w:hint="eastAsia" w:ascii="宋体" w:hAnsi="宋体" w:cs="宋体"/>
                <w:color w:val="auto"/>
                <w:kern w:val="0"/>
                <w:sz w:val="18"/>
                <w:szCs w:val="18"/>
                <w:lang w:val="en-US" w:eastAsia="zh-CN"/>
              </w:rPr>
              <w:t>、东古城街已如期开工。</w:t>
            </w:r>
          </w:p>
        </w:tc>
      </w:tr>
      <w:tr w14:paraId="242C9DDC">
        <w:tblPrEx>
          <w:tblCellMar>
            <w:top w:w="0" w:type="dxa"/>
            <w:left w:w="108" w:type="dxa"/>
            <w:bottom w:w="0" w:type="dxa"/>
            <w:right w:w="108" w:type="dxa"/>
          </w:tblCellMar>
        </w:tblPrEx>
        <w:trPr>
          <w:trHeight w:val="517" w:hRule="exact"/>
          <w:jc w:val="center"/>
        </w:trPr>
        <w:tc>
          <w:tcPr>
            <w:tcW w:w="605" w:type="dxa"/>
            <w:vMerge w:val="restart"/>
            <w:tcBorders>
              <w:top w:val="nil"/>
              <w:left w:val="single" w:color="auto" w:sz="4" w:space="0"/>
              <w:right w:val="single" w:color="auto" w:sz="4" w:space="0"/>
            </w:tcBorders>
            <w:noWrap w:val="0"/>
            <w:vAlign w:val="center"/>
          </w:tcPr>
          <w:p w14:paraId="5F47EF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1016" w:type="dxa"/>
            <w:tcBorders>
              <w:top w:val="nil"/>
              <w:left w:val="nil"/>
              <w:bottom w:val="single" w:color="auto" w:sz="4" w:space="0"/>
              <w:right w:val="single" w:color="auto" w:sz="4" w:space="0"/>
            </w:tcBorders>
            <w:noWrap w:val="0"/>
            <w:vAlign w:val="center"/>
          </w:tcPr>
          <w:p w14:paraId="53F701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30" w:type="dxa"/>
            <w:tcBorders>
              <w:top w:val="nil"/>
              <w:left w:val="nil"/>
              <w:bottom w:val="single" w:color="auto" w:sz="4" w:space="0"/>
              <w:right w:val="single" w:color="auto" w:sz="4" w:space="0"/>
            </w:tcBorders>
            <w:noWrap w:val="0"/>
            <w:vAlign w:val="center"/>
          </w:tcPr>
          <w:p w14:paraId="7CA09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205" w:type="dxa"/>
            <w:gridSpan w:val="3"/>
            <w:tcBorders>
              <w:top w:val="single" w:color="auto" w:sz="4" w:space="0"/>
              <w:left w:val="nil"/>
              <w:bottom w:val="single" w:color="auto" w:sz="4" w:space="0"/>
              <w:right w:val="single" w:color="auto" w:sz="4" w:space="0"/>
            </w:tcBorders>
            <w:noWrap w:val="0"/>
            <w:vAlign w:val="center"/>
          </w:tcPr>
          <w:p w14:paraId="712911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58" w:type="dxa"/>
            <w:tcBorders>
              <w:top w:val="nil"/>
              <w:left w:val="nil"/>
              <w:bottom w:val="single" w:color="auto" w:sz="4" w:space="0"/>
              <w:right w:val="single" w:color="auto" w:sz="4" w:space="0"/>
            </w:tcBorders>
            <w:noWrap w:val="0"/>
            <w:vAlign w:val="center"/>
          </w:tcPr>
          <w:p w14:paraId="75CA65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B0B8D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27" w:type="dxa"/>
            <w:tcBorders>
              <w:top w:val="nil"/>
              <w:left w:val="nil"/>
              <w:bottom w:val="single" w:color="auto" w:sz="4" w:space="0"/>
              <w:right w:val="single" w:color="auto" w:sz="4" w:space="0"/>
            </w:tcBorders>
            <w:noWrap w:val="0"/>
            <w:vAlign w:val="center"/>
          </w:tcPr>
          <w:p w14:paraId="209DA1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2C659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33" w:type="dxa"/>
            <w:tcBorders>
              <w:top w:val="nil"/>
              <w:left w:val="nil"/>
              <w:bottom w:val="single" w:color="auto" w:sz="4" w:space="0"/>
              <w:right w:val="single" w:color="auto" w:sz="4" w:space="0"/>
            </w:tcBorders>
            <w:noWrap w:val="0"/>
            <w:vAlign w:val="center"/>
          </w:tcPr>
          <w:p w14:paraId="07AF51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57" w:type="dxa"/>
            <w:gridSpan w:val="2"/>
            <w:tcBorders>
              <w:top w:val="nil"/>
              <w:left w:val="nil"/>
              <w:bottom w:val="single" w:color="auto" w:sz="4" w:space="0"/>
              <w:right w:val="single" w:color="auto" w:sz="4" w:space="0"/>
            </w:tcBorders>
            <w:noWrap w:val="0"/>
            <w:vAlign w:val="center"/>
          </w:tcPr>
          <w:p w14:paraId="251112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91" w:type="dxa"/>
            <w:gridSpan w:val="2"/>
            <w:tcBorders>
              <w:top w:val="single" w:color="auto" w:sz="4" w:space="0"/>
              <w:left w:val="nil"/>
              <w:bottom w:val="single" w:color="auto" w:sz="4" w:space="0"/>
              <w:right w:val="single" w:color="auto" w:sz="4" w:space="0"/>
            </w:tcBorders>
            <w:noWrap w:val="0"/>
            <w:vAlign w:val="center"/>
          </w:tcPr>
          <w:p w14:paraId="718600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3E13A96">
        <w:tblPrEx>
          <w:tblCellMar>
            <w:top w:w="0" w:type="dxa"/>
            <w:left w:w="108" w:type="dxa"/>
            <w:bottom w:w="0" w:type="dxa"/>
            <w:right w:w="108" w:type="dxa"/>
          </w:tblCellMar>
        </w:tblPrEx>
        <w:trPr>
          <w:trHeight w:val="462" w:hRule="exact"/>
          <w:jc w:val="center"/>
        </w:trPr>
        <w:tc>
          <w:tcPr>
            <w:tcW w:w="605" w:type="dxa"/>
            <w:vMerge w:val="continue"/>
            <w:tcBorders>
              <w:left w:val="single" w:color="auto" w:sz="4" w:space="0"/>
              <w:right w:val="single" w:color="auto" w:sz="4" w:space="0"/>
            </w:tcBorders>
            <w:noWrap w:val="0"/>
            <w:vAlign w:val="center"/>
          </w:tcPr>
          <w:p w14:paraId="4CC3B871">
            <w:pPr>
              <w:widowControl/>
              <w:spacing w:line="240" w:lineRule="exact"/>
              <w:jc w:val="center"/>
              <w:rPr>
                <w:rFonts w:ascii="宋体" w:hAnsi="宋体" w:cs="宋体"/>
                <w:color w:val="auto"/>
                <w:kern w:val="0"/>
                <w:sz w:val="18"/>
                <w:szCs w:val="18"/>
              </w:rPr>
            </w:pPr>
          </w:p>
        </w:tc>
        <w:tc>
          <w:tcPr>
            <w:tcW w:w="1016" w:type="dxa"/>
            <w:vMerge w:val="restart"/>
            <w:tcBorders>
              <w:top w:val="nil"/>
              <w:left w:val="single" w:color="auto" w:sz="4" w:space="0"/>
              <w:bottom w:val="single" w:color="auto" w:sz="4" w:space="0"/>
              <w:right w:val="single" w:color="auto" w:sz="4" w:space="0"/>
            </w:tcBorders>
            <w:noWrap w:val="0"/>
            <w:vAlign w:val="center"/>
          </w:tcPr>
          <w:p w14:paraId="43DE59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30" w:type="dxa"/>
            <w:vMerge w:val="restart"/>
            <w:tcBorders>
              <w:top w:val="nil"/>
              <w:left w:val="single" w:color="auto" w:sz="4" w:space="0"/>
              <w:right w:val="single" w:color="auto" w:sz="4" w:space="0"/>
            </w:tcBorders>
            <w:noWrap w:val="0"/>
            <w:vAlign w:val="center"/>
          </w:tcPr>
          <w:p w14:paraId="7F0D1F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205" w:type="dxa"/>
            <w:gridSpan w:val="3"/>
            <w:tcBorders>
              <w:top w:val="single" w:color="auto" w:sz="4" w:space="0"/>
              <w:left w:val="nil"/>
              <w:bottom w:val="single" w:color="auto" w:sz="4" w:space="0"/>
              <w:right w:val="single" w:color="auto" w:sz="4" w:space="0"/>
            </w:tcBorders>
            <w:noWrap w:val="0"/>
            <w:vAlign w:val="center"/>
          </w:tcPr>
          <w:p w14:paraId="7AA78E0C">
            <w:pPr>
              <w:widowControl/>
              <w:spacing w:line="240" w:lineRule="exact"/>
              <w:jc w:val="left"/>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完成D-03、D-04地块征地面积</w:t>
            </w:r>
          </w:p>
        </w:tc>
        <w:tc>
          <w:tcPr>
            <w:tcW w:w="1058" w:type="dxa"/>
            <w:tcBorders>
              <w:top w:val="nil"/>
              <w:left w:val="nil"/>
              <w:bottom w:val="single" w:color="auto" w:sz="4" w:space="0"/>
              <w:right w:val="single" w:color="auto" w:sz="4" w:space="0"/>
            </w:tcBorders>
            <w:noWrap w:val="0"/>
            <w:vAlign w:val="center"/>
          </w:tcPr>
          <w:p w14:paraId="220FF346">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 xml:space="preserve">1256.34亩 </w:t>
            </w:r>
          </w:p>
        </w:tc>
        <w:tc>
          <w:tcPr>
            <w:tcW w:w="1027" w:type="dxa"/>
            <w:tcBorders>
              <w:top w:val="nil"/>
              <w:left w:val="nil"/>
              <w:bottom w:val="single" w:color="auto" w:sz="4" w:space="0"/>
              <w:right w:val="single" w:color="auto" w:sz="4" w:space="0"/>
            </w:tcBorders>
            <w:noWrap w:val="0"/>
            <w:vAlign w:val="center"/>
          </w:tcPr>
          <w:p w14:paraId="118EA57C">
            <w:pPr>
              <w:widowControl/>
              <w:spacing w:line="240" w:lineRule="exact"/>
              <w:jc w:val="center"/>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1256.34亩</w:t>
            </w:r>
          </w:p>
        </w:tc>
        <w:tc>
          <w:tcPr>
            <w:tcW w:w="633" w:type="dxa"/>
            <w:tcBorders>
              <w:top w:val="nil"/>
              <w:left w:val="nil"/>
              <w:bottom w:val="single" w:color="auto" w:sz="4" w:space="0"/>
              <w:right w:val="single" w:color="auto" w:sz="4" w:space="0"/>
            </w:tcBorders>
            <w:noWrap w:val="0"/>
            <w:vAlign w:val="center"/>
          </w:tcPr>
          <w:p w14:paraId="38D65C49">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857" w:type="dxa"/>
            <w:gridSpan w:val="2"/>
            <w:tcBorders>
              <w:top w:val="nil"/>
              <w:left w:val="nil"/>
              <w:bottom w:val="single" w:color="auto" w:sz="4" w:space="0"/>
              <w:right w:val="single" w:color="auto" w:sz="4" w:space="0"/>
            </w:tcBorders>
            <w:noWrap w:val="0"/>
            <w:vAlign w:val="center"/>
          </w:tcPr>
          <w:p w14:paraId="3C8AEBFE">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291" w:type="dxa"/>
            <w:gridSpan w:val="2"/>
            <w:tcBorders>
              <w:top w:val="single" w:color="auto" w:sz="4" w:space="0"/>
              <w:left w:val="nil"/>
              <w:bottom w:val="single" w:color="auto" w:sz="4" w:space="0"/>
              <w:right w:val="single" w:color="auto" w:sz="4" w:space="0"/>
            </w:tcBorders>
            <w:noWrap w:val="0"/>
            <w:vAlign w:val="center"/>
          </w:tcPr>
          <w:p w14:paraId="36A7CCD1">
            <w:pPr>
              <w:widowControl/>
              <w:spacing w:line="240" w:lineRule="exact"/>
              <w:jc w:val="center"/>
              <w:rPr>
                <w:rFonts w:ascii="宋体" w:hAnsi="宋体" w:cs="宋体"/>
                <w:color w:val="auto"/>
                <w:kern w:val="0"/>
                <w:sz w:val="16"/>
                <w:szCs w:val="16"/>
              </w:rPr>
            </w:pPr>
          </w:p>
        </w:tc>
      </w:tr>
      <w:tr w14:paraId="6AEE446C">
        <w:tblPrEx>
          <w:tblCellMar>
            <w:top w:w="0" w:type="dxa"/>
            <w:left w:w="108" w:type="dxa"/>
            <w:bottom w:w="0" w:type="dxa"/>
            <w:right w:w="108" w:type="dxa"/>
          </w:tblCellMar>
        </w:tblPrEx>
        <w:trPr>
          <w:trHeight w:val="488" w:hRule="exact"/>
          <w:jc w:val="center"/>
        </w:trPr>
        <w:tc>
          <w:tcPr>
            <w:tcW w:w="605" w:type="dxa"/>
            <w:vMerge w:val="continue"/>
            <w:tcBorders>
              <w:left w:val="single" w:color="auto" w:sz="4" w:space="0"/>
              <w:right w:val="single" w:color="auto" w:sz="4" w:space="0"/>
            </w:tcBorders>
            <w:noWrap w:val="0"/>
            <w:vAlign w:val="center"/>
          </w:tcPr>
          <w:p w14:paraId="78160884">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2728D760">
            <w:pPr>
              <w:widowControl/>
              <w:spacing w:line="240" w:lineRule="exact"/>
              <w:jc w:val="center"/>
              <w:rPr>
                <w:rFonts w:ascii="宋体" w:hAnsi="宋体" w:cs="宋体"/>
                <w:color w:val="auto"/>
                <w:kern w:val="0"/>
                <w:sz w:val="18"/>
                <w:szCs w:val="18"/>
              </w:rPr>
            </w:pPr>
          </w:p>
        </w:tc>
        <w:tc>
          <w:tcPr>
            <w:tcW w:w="1030" w:type="dxa"/>
            <w:vMerge w:val="continue"/>
            <w:tcBorders>
              <w:left w:val="single" w:color="auto" w:sz="4" w:space="0"/>
              <w:right w:val="single" w:color="auto" w:sz="4" w:space="0"/>
            </w:tcBorders>
            <w:noWrap w:val="0"/>
            <w:vAlign w:val="center"/>
          </w:tcPr>
          <w:p w14:paraId="12A2D1D9">
            <w:pPr>
              <w:widowControl/>
              <w:spacing w:line="240" w:lineRule="exact"/>
              <w:jc w:val="center"/>
              <w:rPr>
                <w:rFonts w:ascii="宋体" w:hAnsi="宋体" w:cs="宋体"/>
                <w:color w:val="auto"/>
                <w:kern w:val="0"/>
                <w:sz w:val="18"/>
                <w:szCs w:val="18"/>
              </w:rPr>
            </w:pPr>
          </w:p>
        </w:tc>
        <w:tc>
          <w:tcPr>
            <w:tcW w:w="2205" w:type="dxa"/>
            <w:gridSpan w:val="3"/>
            <w:tcBorders>
              <w:top w:val="single" w:color="auto" w:sz="4" w:space="0"/>
              <w:left w:val="nil"/>
              <w:bottom w:val="single" w:color="auto" w:sz="4" w:space="0"/>
              <w:right w:val="single" w:color="auto" w:sz="4" w:space="0"/>
            </w:tcBorders>
            <w:noWrap w:val="0"/>
            <w:vAlign w:val="center"/>
          </w:tcPr>
          <w:p w14:paraId="1ECCB41A">
            <w:pPr>
              <w:widowControl/>
              <w:spacing w:line="240" w:lineRule="exact"/>
              <w:jc w:val="left"/>
              <w:rPr>
                <w:rFonts w:ascii="宋体" w:hAnsi="宋体" w:cs="宋体"/>
                <w:color w:val="auto"/>
                <w:kern w:val="0"/>
                <w:sz w:val="16"/>
                <w:szCs w:val="16"/>
              </w:rPr>
            </w:pPr>
            <w:r>
              <w:rPr>
                <w:rFonts w:hint="eastAsia" w:ascii="宋体" w:hAnsi="宋体" w:cs="宋体"/>
                <w:color w:val="auto"/>
                <w:kern w:val="0"/>
                <w:sz w:val="16"/>
                <w:szCs w:val="16"/>
              </w:rPr>
              <w:t>完成</w:t>
            </w:r>
            <w:r>
              <w:rPr>
                <w:rFonts w:hint="eastAsia" w:ascii="宋体" w:hAnsi="宋体" w:cs="宋体"/>
                <w:color w:val="auto"/>
                <w:kern w:val="0"/>
                <w:sz w:val="16"/>
                <w:szCs w:val="16"/>
                <w:lang w:val="en-US" w:eastAsia="zh-CN"/>
              </w:rPr>
              <w:t>A-04、A-05地块</w:t>
            </w:r>
            <w:r>
              <w:rPr>
                <w:rFonts w:hint="eastAsia" w:ascii="宋体" w:hAnsi="宋体" w:cs="宋体"/>
                <w:color w:val="auto"/>
                <w:kern w:val="0"/>
                <w:sz w:val="16"/>
                <w:szCs w:val="16"/>
              </w:rPr>
              <w:t>考古</w:t>
            </w:r>
            <w:r>
              <w:rPr>
                <w:rFonts w:hint="eastAsia" w:ascii="宋体" w:hAnsi="宋体" w:cs="宋体"/>
                <w:color w:val="auto"/>
                <w:kern w:val="0"/>
                <w:sz w:val="16"/>
                <w:szCs w:val="16"/>
                <w:lang w:val="en-US" w:eastAsia="zh-CN"/>
              </w:rPr>
              <w:t>发掘面积</w:t>
            </w:r>
          </w:p>
        </w:tc>
        <w:tc>
          <w:tcPr>
            <w:tcW w:w="1058" w:type="dxa"/>
            <w:tcBorders>
              <w:top w:val="nil"/>
              <w:left w:val="nil"/>
              <w:bottom w:val="single" w:color="auto" w:sz="4" w:space="0"/>
              <w:right w:val="single" w:color="auto" w:sz="4" w:space="0"/>
            </w:tcBorders>
            <w:noWrap w:val="0"/>
            <w:vAlign w:val="center"/>
          </w:tcPr>
          <w:p w14:paraId="4440C7AC">
            <w:pPr>
              <w:widowControl/>
              <w:spacing w:line="240" w:lineRule="exact"/>
              <w:jc w:val="center"/>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5241.5平方米</w:t>
            </w:r>
          </w:p>
        </w:tc>
        <w:tc>
          <w:tcPr>
            <w:tcW w:w="1027" w:type="dxa"/>
            <w:tcBorders>
              <w:top w:val="nil"/>
              <w:left w:val="nil"/>
              <w:bottom w:val="single" w:color="auto" w:sz="4" w:space="0"/>
              <w:right w:val="single" w:color="auto" w:sz="4" w:space="0"/>
            </w:tcBorders>
            <w:noWrap w:val="0"/>
            <w:vAlign w:val="center"/>
          </w:tcPr>
          <w:p w14:paraId="18F2373E">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5241.5平方米</w:t>
            </w:r>
          </w:p>
        </w:tc>
        <w:tc>
          <w:tcPr>
            <w:tcW w:w="633" w:type="dxa"/>
            <w:tcBorders>
              <w:top w:val="nil"/>
              <w:left w:val="nil"/>
              <w:bottom w:val="single" w:color="auto" w:sz="4" w:space="0"/>
              <w:right w:val="single" w:color="auto" w:sz="4" w:space="0"/>
            </w:tcBorders>
            <w:noWrap w:val="0"/>
            <w:vAlign w:val="center"/>
          </w:tcPr>
          <w:p w14:paraId="77AC5532">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857" w:type="dxa"/>
            <w:gridSpan w:val="2"/>
            <w:tcBorders>
              <w:top w:val="nil"/>
              <w:left w:val="nil"/>
              <w:bottom w:val="single" w:color="auto" w:sz="4" w:space="0"/>
              <w:right w:val="single" w:color="auto" w:sz="4" w:space="0"/>
            </w:tcBorders>
            <w:noWrap w:val="0"/>
            <w:vAlign w:val="center"/>
          </w:tcPr>
          <w:p w14:paraId="32E25305">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291" w:type="dxa"/>
            <w:gridSpan w:val="2"/>
            <w:tcBorders>
              <w:top w:val="single" w:color="auto" w:sz="4" w:space="0"/>
              <w:left w:val="nil"/>
              <w:bottom w:val="single" w:color="auto" w:sz="4" w:space="0"/>
              <w:right w:val="single" w:color="auto" w:sz="4" w:space="0"/>
            </w:tcBorders>
            <w:noWrap w:val="0"/>
            <w:vAlign w:val="center"/>
          </w:tcPr>
          <w:p w14:paraId="0336E75C">
            <w:pPr>
              <w:widowControl/>
              <w:spacing w:line="240" w:lineRule="exact"/>
              <w:jc w:val="center"/>
              <w:rPr>
                <w:rFonts w:ascii="宋体" w:hAnsi="宋体" w:cs="宋体"/>
                <w:color w:val="auto"/>
                <w:kern w:val="0"/>
                <w:sz w:val="16"/>
                <w:szCs w:val="16"/>
              </w:rPr>
            </w:pPr>
          </w:p>
        </w:tc>
      </w:tr>
      <w:tr w14:paraId="0D5CF5B6">
        <w:tblPrEx>
          <w:tblCellMar>
            <w:top w:w="0" w:type="dxa"/>
            <w:left w:w="108" w:type="dxa"/>
            <w:bottom w:w="0" w:type="dxa"/>
            <w:right w:w="108" w:type="dxa"/>
          </w:tblCellMar>
        </w:tblPrEx>
        <w:trPr>
          <w:trHeight w:val="470" w:hRule="exact"/>
          <w:jc w:val="center"/>
        </w:trPr>
        <w:tc>
          <w:tcPr>
            <w:tcW w:w="605" w:type="dxa"/>
            <w:vMerge w:val="continue"/>
            <w:tcBorders>
              <w:left w:val="single" w:color="auto" w:sz="4" w:space="0"/>
              <w:right w:val="single" w:color="auto" w:sz="4" w:space="0"/>
            </w:tcBorders>
            <w:noWrap w:val="0"/>
            <w:vAlign w:val="center"/>
          </w:tcPr>
          <w:p w14:paraId="09F9C367">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4202F9C7">
            <w:pPr>
              <w:widowControl/>
              <w:spacing w:line="240" w:lineRule="exact"/>
              <w:jc w:val="center"/>
              <w:rPr>
                <w:rFonts w:ascii="宋体" w:hAnsi="宋体" w:cs="宋体"/>
                <w:color w:val="auto"/>
                <w:kern w:val="0"/>
                <w:sz w:val="18"/>
                <w:szCs w:val="18"/>
              </w:rPr>
            </w:pPr>
          </w:p>
        </w:tc>
        <w:tc>
          <w:tcPr>
            <w:tcW w:w="1030" w:type="dxa"/>
            <w:vMerge w:val="continue"/>
            <w:tcBorders>
              <w:left w:val="single" w:color="auto" w:sz="4" w:space="0"/>
              <w:right w:val="single" w:color="auto" w:sz="4" w:space="0"/>
            </w:tcBorders>
            <w:noWrap w:val="0"/>
            <w:vAlign w:val="center"/>
          </w:tcPr>
          <w:p w14:paraId="49D233C7">
            <w:pPr>
              <w:widowControl/>
              <w:spacing w:line="240" w:lineRule="exact"/>
              <w:jc w:val="center"/>
              <w:rPr>
                <w:rFonts w:ascii="宋体" w:hAnsi="宋体" w:cs="宋体"/>
                <w:color w:val="auto"/>
                <w:kern w:val="0"/>
                <w:sz w:val="18"/>
                <w:szCs w:val="18"/>
              </w:rPr>
            </w:pPr>
          </w:p>
        </w:tc>
        <w:tc>
          <w:tcPr>
            <w:tcW w:w="2205" w:type="dxa"/>
            <w:gridSpan w:val="3"/>
            <w:tcBorders>
              <w:top w:val="single" w:color="auto" w:sz="4" w:space="0"/>
              <w:left w:val="nil"/>
              <w:bottom w:val="single" w:color="auto" w:sz="4" w:space="0"/>
              <w:right w:val="single" w:color="auto" w:sz="4" w:space="0"/>
            </w:tcBorders>
            <w:noWrap w:val="0"/>
            <w:vAlign w:val="center"/>
          </w:tcPr>
          <w:p w14:paraId="5ADE3CA0">
            <w:pPr>
              <w:widowControl/>
              <w:spacing w:line="240" w:lineRule="exact"/>
              <w:jc w:val="left"/>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val="en-US" w:eastAsia="zh-CN"/>
              </w:rPr>
              <w:t>完成3户滞留户和7户杨坨优化搬迁补偿</w:t>
            </w:r>
          </w:p>
        </w:tc>
        <w:tc>
          <w:tcPr>
            <w:tcW w:w="1058" w:type="dxa"/>
            <w:tcBorders>
              <w:top w:val="nil"/>
              <w:left w:val="nil"/>
              <w:bottom w:val="single" w:color="auto" w:sz="4" w:space="0"/>
              <w:right w:val="single" w:color="auto" w:sz="4" w:space="0"/>
            </w:tcBorders>
            <w:noWrap w:val="0"/>
            <w:vAlign w:val="center"/>
          </w:tcPr>
          <w:p w14:paraId="5DA15EF5">
            <w:pPr>
              <w:widowControl/>
              <w:spacing w:line="240" w:lineRule="exact"/>
              <w:jc w:val="center"/>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10户</w:t>
            </w:r>
          </w:p>
        </w:tc>
        <w:tc>
          <w:tcPr>
            <w:tcW w:w="1027" w:type="dxa"/>
            <w:tcBorders>
              <w:top w:val="nil"/>
              <w:left w:val="nil"/>
              <w:bottom w:val="single" w:color="auto" w:sz="4" w:space="0"/>
              <w:right w:val="single" w:color="auto" w:sz="4" w:space="0"/>
            </w:tcBorders>
            <w:noWrap w:val="0"/>
            <w:vAlign w:val="center"/>
          </w:tcPr>
          <w:p w14:paraId="2F4155E0">
            <w:pPr>
              <w:widowControl/>
              <w:spacing w:line="240" w:lineRule="exact"/>
              <w:jc w:val="center"/>
              <w:rPr>
                <w:rFonts w:hint="eastAsia"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14户</w:t>
            </w:r>
          </w:p>
        </w:tc>
        <w:tc>
          <w:tcPr>
            <w:tcW w:w="633" w:type="dxa"/>
            <w:tcBorders>
              <w:top w:val="nil"/>
              <w:left w:val="nil"/>
              <w:bottom w:val="single" w:color="auto" w:sz="4" w:space="0"/>
              <w:right w:val="single" w:color="auto" w:sz="4" w:space="0"/>
            </w:tcBorders>
            <w:noWrap w:val="0"/>
            <w:vAlign w:val="center"/>
          </w:tcPr>
          <w:p w14:paraId="4A57CA2C">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857" w:type="dxa"/>
            <w:gridSpan w:val="2"/>
            <w:tcBorders>
              <w:top w:val="nil"/>
              <w:left w:val="nil"/>
              <w:bottom w:val="single" w:color="auto" w:sz="4" w:space="0"/>
              <w:right w:val="single" w:color="auto" w:sz="4" w:space="0"/>
            </w:tcBorders>
            <w:noWrap w:val="0"/>
            <w:vAlign w:val="center"/>
          </w:tcPr>
          <w:p w14:paraId="7A8E7014">
            <w:pPr>
              <w:widowControl/>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10</w:t>
            </w:r>
          </w:p>
        </w:tc>
        <w:tc>
          <w:tcPr>
            <w:tcW w:w="1291" w:type="dxa"/>
            <w:gridSpan w:val="2"/>
            <w:tcBorders>
              <w:top w:val="single" w:color="auto" w:sz="4" w:space="0"/>
              <w:left w:val="nil"/>
              <w:bottom w:val="single" w:color="auto" w:sz="4" w:space="0"/>
              <w:right w:val="single" w:color="auto" w:sz="4" w:space="0"/>
            </w:tcBorders>
            <w:noWrap w:val="0"/>
            <w:vAlign w:val="center"/>
          </w:tcPr>
          <w:p w14:paraId="12CC0B2D">
            <w:pPr>
              <w:widowControl/>
              <w:spacing w:line="240" w:lineRule="exact"/>
              <w:jc w:val="center"/>
              <w:rPr>
                <w:rFonts w:ascii="宋体" w:hAnsi="宋体" w:cs="宋体"/>
                <w:color w:val="auto"/>
                <w:kern w:val="0"/>
                <w:sz w:val="16"/>
                <w:szCs w:val="16"/>
              </w:rPr>
            </w:pPr>
          </w:p>
        </w:tc>
      </w:tr>
      <w:tr w14:paraId="74954D22">
        <w:tblPrEx>
          <w:tblCellMar>
            <w:top w:w="0" w:type="dxa"/>
            <w:left w:w="108" w:type="dxa"/>
            <w:bottom w:w="0" w:type="dxa"/>
            <w:right w:w="108" w:type="dxa"/>
          </w:tblCellMar>
        </w:tblPrEx>
        <w:trPr>
          <w:trHeight w:val="711" w:hRule="exact"/>
          <w:jc w:val="center"/>
        </w:trPr>
        <w:tc>
          <w:tcPr>
            <w:tcW w:w="605" w:type="dxa"/>
            <w:vMerge w:val="continue"/>
            <w:tcBorders>
              <w:left w:val="single" w:color="auto" w:sz="4" w:space="0"/>
              <w:right w:val="single" w:color="auto" w:sz="4" w:space="0"/>
            </w:tcBorders>
            <w:noWrap w:val="0"/>
            <w:vAlign w:val="center"/>
          </w:tcPr>
          <w:p w14:paraId="12D3063F">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18053F02">
            <w:pPr>
              <w:widowControl/>
              <w:spacing w:line="240" w:lineRule="exact"/>
              <w:jc w:val="center"/>
              <w:rPr>
                <w:rFonts w:ascii="宋体" w:hAnsi="宋体" w:cs="宋体"/>
                <w:color w:val="auto"/>
                <w:kern w:val="0"/>
                <w:sz w:val="18"/>
                <w:szCs w:val="18"/>
              </w:rPr>
            </w:pPr>
          </w:p>
        </w:tc>
        <w:tc>
          <w:tcPr>
            <w:tcW w:w="1030" w:type="dxa"/>
            <w:vMerge w:val="continue"/>
            <w:tcBorders>
              <w:left w:val="single" w:color="auto" w:sz="4" w:space="0"/>
              <w:right w:val="single" w:color="auto" w:sz="4" w:space="0"/>
            </w:tcBorders>
            <w:noWrap w:val="0"/>
            <w:vAlign w:val="center"/>
          </w:tcPr>
          <w:p w14:paraId="5C047388">
            <w:pPr>
              <w:widowControl/>
              <w:spacing w:line="240" w:lineRule="exact"/>
              <w:jc w:val="center"/>
              <w:rPr>
                <w:rFonts w:ascii="宋体" w:hAnsi="宋体" w:cs="宋体"/>
                <w:color w:val="auto"/>
                <w:kern w:val="0"/>
                <w:sz w:val="18"/>
                <w:szCs w:val="18"/>
              </w:rPr>
            </w:pPr>
          </w:p>
        </w:tc>
        <w:tc>
          <w:tcPr>
            <w:tcW w:w="2205" w:type="dxa"/>
            <w:gridSpan w:val="3"/>
            <w:tcBorders>
              <w:top w:val="single" w:color="auto" w:sz="4" w:space="0"/>
              <w:left w:val="nil"/>
              <w:bottom w:val="single" w:color="auto" w:sz="4" w:space="0"/>
              <w:right w:val="single" w:color="auto" w:sz="4" w:space="0"/>
            </w:tcBorders>
            <w:noWrap w:val="0"/>
            <w:vAlign w:val="center"/>
          </w:tcPr>
          <w:p w14:paraId="72B86F06">
            <w:pPr>
              <w:widowControl/>
              <w:spacing w:line="240" w:lineRule="exact"/>
              <w:jc w:val="left"/>
              <w:rPr>
                <w:rFonts w:hint="default" w:ascii="宋体" w:hAnsi="宋体" w:cs="宋体"/>
                <w:color w:val="auto"/>
                <w:kern w:val="0"/>
                <w:sz w:val="16"/>
                <w:szCs w:val="16"/>
                <w:highlight w:val="green"/>
                <w:lang w:val="en-US" w:eastAsia="zh-CN"/>
              </w:rPr>
            </w:pPr>
            <w:r>
              <w:rPr>
                <w:rFonts w:hint="default" w:ascii="宋体" w:hAnsi="宋体" w:cs="宋体"/>
                <w:color w:val="auto"/>
                <w:kern w:val="0"/>
                <w:sz w:val="16"/>
                <w:szCs w:val="16"/>
                <w:highlight w:val="none"/>
                <w:lang w:val="en-US" w:eastAsia="zh-CN"/>
              </w:rPr>
              <w:t>路县故城遗址保护展示工程外电源工程</w:t>
            </w:r>
            <w:r>
              <w:rPr>
                <w:rFonts w:hint="eastAsia" w:ascii="宋体" w:hAnsi="宋体" w:cs="宋体"/>
                <w:color w:val="auto"/>
                <w:kern w:val="0"/>
                <w:sz w:val="16"/>
                <w:szCs w:val="16"/>
                <w:highlight w:val="none"/>
                <w:lang w:val="en-US" w:eastAsia="zh-CN"/>
              </w:rPr>
              <w:t>按期开工，完成工程量的40%</w:t>
            </w:r>
          </w:p>
        </w:tc>
        <w:tc>
          <w:tcPr>
            <w:tcW w:w="1058" w:type="dxa"/>
            <w:tcBorders>
              <w:top w:val="nil"/>
              <w:left w:val="nil"/>
              <w:bottom w:val="single" w:color="auto" w:sz="4" w:space="0"/>
              <w:right w:val="single" w:color="auto" w:sz="4" w:space="0"/>
            </w:tcBorders>
            <w:noWrap w:val="0"/>
            <w:vAlign w:val="center"/>
          </w:tcPr>
          <w:p w14:paraId="1FBCFB3C">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40%</w:t>
            </w:r>
          </w:p>
        </w:tc>
        <w:tc>
          <w:tcPr>
            <w:tcW w:w="1027" w:type="dxa"/>
            <w:tcBorders>
              <w:top w:val="nil"/>
              <w:left w:val="nil"/>
              <w:bottom w:val="single" w:color="auto" w:sz="4" w:space="0"/>
              <w:right w:val="single" w:color="auto" w:sz="4" w:space="0"/>
            </w:tcBorders>
            <w:noWrap w:val="0"/>
            <w:vAlign w:val="center"/>
          </w:tcPr>
          <w:p w14:paraId="23E7CF07">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50%</w:t>
            </w:r>
          </w:p>
        </w:tc>
        <w:tc>
          <w:tcPr>
            <w:tcW w:w="633" w:type="dxa"/>
            <w:tcBorders>
              <w:top w:val="nil"/>
              <w:left w:val="nil"/>
              <w:bottom w:val="single" w:color="auto" w:sz="4" w:space="0"/>
              <w:right w:val="single" w:color="auto" w:sz="4" w:space="0"/>
            </w:tcBorders>
            <w:noWrap w:val="0"/>
            <w:vAlign w:val="center"/>
          </w:tcPr>
          <w:p w14:paraId="2D3E6B66">
            <w:pPr>
              <w:widowControl/>
              <w:spacing w:line="240" w:lineRule="exact"/>
              <w:jc w:val="center"/>
              <w:rPr>
                <w:rFonts w:hint="default"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10</w:t>
            </w:r>
          </w:p>
        </w:tc>
        <w:tc>
          <w:tcPr>
            <w:tcW w:w="857" w:type="dxa"/>
            <w:gridSpan w:val="2"/>
            <w:tcBorders>
              <w:top w:val="nil"/>
              <w:left w:val="nil"/>
              <w:bottom w:val="single" w:color="auto" w:sz="4" w:space="0"/>
              <w:right w:val="single" w:color="auto" w:sz="4" w:space="0"/>
            </w:tcBorders>
            <w:noWrap w:val="0"/>
            <w:vAlign w:val="center"/>
          </w:tcPr>
          <w:p w14:paraId="6578EC8B">
            <w:pPr>
              <w:widowControl/>
              <w:spacing w:line="240" w:lineRule="exact"/>
              <w:jc w:val="center"/>
              <w:rPr>
                <w:rFonts w:hint="default"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10</w:t>
            </w:r>
          </w:p>
        </w:tc>
        <w:tc>
          <w:tcPr>
            <w:tcW w:w="1291" w:type="dxa"/>
            <w:gridSpan w:val="2"/>
            <w:tcBorders>
              <w:top w:val="single" w:color="auto" w:sz="4" w:space="0"/>
              <w:left w:val="nil"/>
              <w:bottom w:val="single" w:color="auto" w:sz="4" w:space="0"/>
              <w:right w:val="single" w:color="auto" w:sz="4" w:space="0"/>
            </w:tcBorders>
            <w:noWrap w:val="0"/>
            <w:vAlign w:val="center"/>
          </w:tcPr>
          <w:p w14:paraId="031B2C64">
            <w:pPr>
              <w:widowControl/>
              <w:spacing w:line="240" w:lineRule="exact"/>
              <w:jc w:val="center"/>
              <w:rPr>
                <w:rFonts w:ascii="宋体" w:hAnsi="宋体" w:cs="宋体"/>
                <w:color w:val="auto"/>
                <w:kern w:val="0"/>
                <w:sz w:val="16"/>
                <w:szCs w:val="16"/>
              </w:rPr>
            </w:pPr>
          </w:p>
        </w:tc>
      </w:tr>
      <w:tr w14:paraId="2E600B2D">
        <w:tblPrEx>
          <w:tblCellMar>
            <w:top w:w="0" w:type="dxa"/>
            <w:left w:w="108" w:type="dxa"/>
            <w:bottom w:w="0" w:type="dxa"/>
            <w:right w:w="108" w:type="dxa"/>
          </w:tblCellMar>
        </w:tblPrEx>
        <w:trPr>
          <w:trHeight w:val="1177" w:hRule="exact"/>
          <w:jc w:val="center"/>
        </w:trPr>
        <w:tc>
          <w:tcPr>
            <w:tcW w:w="605" w:type="dxa"/>
            <w:vMerge w:val="continue"/>
            <w:tcBorders>
              <w:left w:val="single" w:color="auto" w:sz="4" w:space="0"/>
              <w:right w:val="single" w:color="auto" w:sz="4" w:space="0"/>
            </w:tcBorders>
            <w:noWrap w:val="0"/>
            <w:vAlign w:val="center"/>
          </w:tcPr>
          <w:p w14:paraId="6676E643">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394410ED">
            <w:pPr>
              <w:widowControl/>
              <w:spacing w:line="240" w:lineRule="exact"/>
              <w:jc w:val="center"/>
              <w:rPr>
                <w:rFonts w:ascii="宋体" w:hAnsi="宋体" w:cs="宋体"/>
                <w:color w:val="auto"/>
                <w:kern w:val="0"/>
                <w:sz w:val="18"/>
                <w:szCs w:val="18"/>
              </w:rPr>
            </w:pPr>
          </w:p>
        </w:tc>
        <w:tc>
          <w:tcPr>
            <w:tcW w:w="1030" w:type="dxa"/>
            <w:vMerge w:val="continue"/>
            <w:tcBorders>
              <w:left w:val="single" w:color="auto" w:sz="4" w:space="0"/>
              <w:right w:val="single" w:color="auto" w:sz="4" w:space="0"/>
            </w:tcBorders>
            <w:noWrap w:val="0"/>
            <w:vAlign w:val="center"/>
          </w:tcPr>
          <w:p w14:paraId="540A670E">
            <w:pPr>
              <w:widowControl/>
              <w:spacing w:line="240" w:lineRule="exact"/>
              <w:jc w:val="center"/>
              <w:rPr>
                <w:rFonts w:ascii="宋体" w:hAnsi="宋体" w:cs="宋体"/>
                <w:color w:val="auto"/>
                <w:kern w:val="0"/>
                <w:sz w:val="18"/>
                <w:szCs w:val="18"/>
              </w:rPr>
            </w:pPr>
          </w:p>
        </w:tc>
        <w:tc>
          <w:tcPr>
            <w:tcW w:w="2205" w:type="dxa"/>
            <w:gridSpan w:val="3"/>
            <w:tcBorders>
              <w:top w:val="single" w:color="auto" w:sz="4" w:space="0"/>
              <w:left w:val="nil"/>
              <w:bottom w:val="single" w:color="auto" w:sz="4" w:space="0"/>
              <w:right w:val="single" w:color="auto" w:sz="4" w:space="0"/>
            </w:tcBorders>
            <w:noWrap w:val="0"/>
            <w:vAlign w:val="center"/>
          </w:tcPr>
          <w:p w14:paraId="1F78E8F8">
            <w:pPr>
              <w:widowControl/>
              <w:spacing w:line="240" w:lineRule="exact"/>
              <w:jc w:val="left"/>
              <w:rPr>
                <w:rFonts w:hint="eastAsia" w:ascii="宋体" w:hAnsi="宋体" w:cs="宋体"/>
                <w:color w:val="auto"/>
                <w:kern w:val="0"/>
                <w:sz w:val="16"/>
                <w:szCs w:val="16"/>
                <w:highlight w:val="green"/>
                <w:lang w:val="en-US" w:eastAsia="zh-CN"/>
              </w:rPr>
            </w:pPr>
            <w:r>
              <w:rPr>
                <w:rFonts w:hint="default" w:ascii="宋体" w:hAnsi="宋体" w:cs="宋体"/>
                <w:color w:val="auto"/>
                <w:kern w:val="0"/>
                <w:sz w:val="16"/>
                <w:szCs w:val="16"/>
                <w:highlight w:val="none"/>
                <w:lang w:val="en-US" w:eastAsia="zh-CN"/>
              </w:rPr>
              <w:t>览秀东路（兆善大街-东古城街）、览秀西路（兆善大街-东古城街）</w:t>
            </w:r>
            <w:r>
              <w:rPr>
                <w:rFonts w:hint="eastAsia" w:ascii="宋体" w:hAnsi="宋体" w:cs="宋体"/>
                <w:color w:val="auto"/>
                <w:kern w:val="0"/>
                <w:sz w:val="16"/>
                <w:szCs w:val="16"/>
                <w:highlight w:val="none"/>
                <w:lang w:val="en-US" w:eastAsia="zh-CN"/>
              </w:rPr>
              <w:t>按期开工，完成市政管线施工，完成工程量的40%</w:t>
            </w:r>
          </w:p>
        </w:tc>
        <w:tc>
          <w:tcPr>
            <w:tcW w:w="1058" w:type="dxa"/>
            <w:tcBorders>
              <w:top w:val="nil"/>
              <w:left w:val="nil"/>
              <w:bottom w:val="single" w:color="auto" w:sz="4" w:space="0"/>
              <w:right w:val="single" w:color="auto" w:sz="4" w:space="0"/>
            </w:tcBorders>
            <w:noWrap w:val="0"/>
            <w:vAlign w:val="center"/>
          </w:tcPr>
          <w:p w14:paraId="0780494E">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40%</w:t>
            </w:r>
          </w:p>
        </w:tc>
        <w:tc>
          <w:tcPr>
            <w:tcW w:w="1027" w:type="dxa"/>
            <w:tcBorders>
              <w:top w:val="nil"/>
              <w:left w:val="nil"/>
              <w:bottom w:val="single" w:color="auto" w:sz="4" w:space="0"/>
              <w:right w:val="single" w:color="auto" w:sz="4" w:space="0"/>
            </w:tcBorders>
            <w:noWrap w:val="0"/>
            <w:vAlign w:val="center"/>
          </w:tcPr>
          <w:p w14:paraId="51B36154">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49%</w:t>
            </w:r>
          </w:p>
        </w:tc>
        <w:tc>
          <w:tcPr>
            <w:tcW w:w="633" w:type="dxa"/>
            <w:tcBorders>
              <w:top w:val="nil"/>
              <w:left w:val="nil"/>
              <w:bottom w:val="single" w:color="auto" w:sz="4" w:space="0"/>
              <w:right w:val="single" w:color="auto" w:sz="4" w:space="0"/>
            </w:tcBorders>
            <w:noWrap w:val="0"/>
            <w:vAlign w:val="center"/>
          </w:tcPr>
          <w:p w14:paraId="2EC92CD9">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10</w:t>
            </w:r>
          </w:p>
        </w:tc>
        <w:tc>
          <w:tcPr>
            <w:tcW w:w="857" w:type="dxa"/>
            <w:gridSpan w:val="2"/>
            <w:tcBorders>
              <w:top w:val="nil"/>
              <w:left w:val="nil"/>
              <w:bottom w:val="single" w:color="auto" w:sz="4" w:space="0"/>
              <w:right w:val="single" w:color="auto" w:sz="4" w:space="0"/>
            </w:tcBorders>
            <w:noWrap w:val="0"/>
            <w:vAlign w:val="center"/>
          </w:tcPr>
          <w:p w14:paraId="349B4772">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10</w:t>
            </w:r>
          </w:p>
        </w:tc>
        <w:tc>
          <w:tcPr>
            <w:tcW w:w="1291" w:type="dxa"/>
            <w:gridSpan w:val="2"/>
            <w:tcBorders>
              <w:top w:val="single" w:color="auto" w:sz="4" w:space="0"/>
              <w:left w:val="nil"/>
              <w:bottom w:val="single" w:color="auto" w:sz="4" w:space="0"/>
              <w:right w:val="single" w:color="auto" w:sz="4" w:space="0"/>
            </w:tcBorders>
            <w:noWrap w:val="0"/>
            <w:vAlign w:val="center"/>
          </w:tcPr>
          <w:p w14:paraId="3FBEC5E5">
            <w:pPr>
              <w:widowControl/>
              <w:spacing w:line="240" w:lineRule="exact"/>
              <w:jc w:val="center"/>
              <w:rPr>
                <w:rFonts w:ascii="宋体" w:hAnsi="宋体" w:cs="宋体"/>
                <w:color w:val="auto"/>
                <w:kern w:val="0"/>
                <w:sz w:val="16"/>
                <w:szCs w:val="16"/>
              </w:rPr>
            </w:pPr>
          </w:p>
        </w:tc>
      </w:tr>
      <w:tr w14:paraId="7AF2EF4D">
        <w:tblPrEx>
          <w:tblCellMar>
            <w:top w:w="0" w:type="dxa"/>
            <w:left w:w="108" w:type="dxa"/>
            <w:bottom w:w="0" w:type="dxa"/>
            <w:right w:w="108" w:type="dxa"/>
          </w:tblCellMar>
        </w:tblPrEx>
        <w:trPr>
          <w:trHeight w:val="740" w:hRule="exact"/>
          <w:jc w:val="center"/>
        </w:trPr>
        <w:tc>
          <w:tcPr>
            <w:tcW w:w="605" w:type="dxa"/>
            <w:vMerge w:val="continue"/>
            <w:tcBorders>
              <w:left w:val="single" w:color="auto" w:sz="4" w:space="0"/>
              <w:right w:val="single" w:color="auto" w:sz="4" w:space="0"/>
            </w:tcBorders>
            <w:noWrap w:val="0"/>
            <w:vAlign w:val="center"/>
          </w:tcPr>
          <w:p w14:paraId="3C5ECF58">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5BE41BA0">
            <w:pPr>
              <w:widowControl/>
              <w:spacing w:line="240" w:lineRule="exact"/>
              <w:jc w:val="center"/>
              <w:rPr>
                <w:rFonts w:ascii="宋体" w:hAnsi="宋体" w:cs="宋体"/>
                <w:color w:val="auto"/>
                <w:kern w:val="0"/>
                <w:sz w:val="18"/>
                <w:szCs w:val="18"/>
              </w:rPr>
            </w:pPr>
          </w:p>
        </w:tc>
        <w:tc>
          <w:tcPr>
            <w:tcW w:w="1030" w:type="dxa"/>
            <w:vMerge w:val="continue"/>
            <w:tcBorders>
              <w:left w:val="single" w:color="auto" w:sz="4" w:space="0"/>
              <w:bottom w:val="single" w:color="auto" w:sz="4" w:space="0"/>
              <w:right w:val="single" w:color="auto" w:sz="4" w:space="0"/>
            </w:tcBorders>
            <w:noWrap w:val="0"/>
            <w:vAlign w:val="center"/>
          </w:tcPr>
          <w:p w14:paraId="08DF388C">
            <w:pPr>
              <w:widowControl/>
              <w:spacing w:line="240" w:lineRule="exact"/>
              <w:jc w:val="center"/>
              <w:rPr>
                <w:rFonts w:ascii="宋体" w:hAnsi="宋体" w:cs="宋体"/>
                <w:color w:val="auto"/>
                <w:kern w:val="0"/>
                <w:sz w:val="18"/>
                <w:szCs w:val="18"/>
              </w:rPr>
            </w:pPr>
          </w:p>
        </w:tc>
        <w:tc>
          <w:tcPr>
            <w:tcW w:w="2205" w:type="dxa"/>
            <w:gridSpan w:val="3"/>
            <w:tcBorders>
              <w:top w:val="single" w:color="auto" w:sz="4" w:space="0"/>
              <w:left w:val="nil"/>
              <w:bottom w:val="single" w:color="auto" w:sz="4" w:space="0"/>
              <w:right w:val="single" w:color="auto" w:sz="4" w:space="0"/>
            </w:tcBorders>
            <w:noWrap w:val="0"/>
            <w:vAlign w:val="center"/>
          </w:tcPr>
          <w:p w14:paraId="3EFFEF5B">
            <w:pPr>
              <w:widowControl/>
              <w:spacing w:line="240" w:lineRule="exact"/>
              <w:jc w:val="left"/>
              <w:rPr>
                <w:rFonts w:hint="default"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rPr>
              <w:t>东古城街（K0+135～景行路）</w:t>
            </w:r>
            <w:r>
              <w:rPr>
                <w:rFonts w:hint="eastAsia" w:ascii="宋体" w:hAnsi="宋体" w:cs="宋体"/>
                <w:color w:val="auto"/>
                <w:kern w:val="0"/>
                <w:sz w:val="16"/>
                <w:szCs w:val="16"/>
                <w:highlight w:val="none"/>
                <w:lang w:val="en-US" w:eastAsia="zh-CN"/>
              </w:rPr>
              <w:t>按期开工，完成市政管线及路基施工，完成工程量的40%</w:t>
            </w:r>
          </w:p>
        </w:tc>
        <w:tc>
          <w:tcPr>
            <w:tcW w:w="1058" w:type="dxa"/>
            <w:tcBorders>
              <w:top w:val="nil"/>
              <w:left w:val="nil"/>
              <w:bottom w:val="single" w:color="auto" w:sz="4" w:space="0"/>
              <w:right w:val="single" w:color="auto" w:sz="4" w:space="0"/>
            </w:tcBorders>
            <w:noWrap w:val="0"/>
            <w:vAlign w:val="center"/>
          </w:tcPr>
          <w:p w14:paraId="72E024D3">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40%</w:t>
            </w:r>
          </w:p>
        </w:tc>
        <w:tc>
          <w:tcPr>
            <w:tcW w:w="1027" w:type="dxa"/>
            <w:tcBorders>
              <w:top w:val="nil"/>
              <w:left w:val="nil"/>
              <w:bottom w:val="single" w:color="auto" w:sz="4" w:space="0"/>
              <w:right w:val="single" w:color="auto" w:sz="4" w:space="0"/>
            </w:tcBorders>
            <w:noWrap w:val="0"/>
            <w:vAlign w:val="center"/>
          </w:tcPr>
          <w:p w14:paraId="47D358F7">
            <w:pPr>
              <w:widowControl/>
              <w:spacing w:line="240" w:lineRule="exact"/>
              <w:jc w:val="center"/>
              <w:rPr>
                <w:rFonts w:hint="eastAsia"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68%</w:t>
            </w:r>
          </w:p>
        </w:tc>
        <w:tc>
          <w:tcPr>
            <w:tcW w:w="633" w:type="dxa"/>
            <w:tcBorders>
              <w:top w:val="nil"/>
              <w:left w:val="nil"/>
              <w:bottom w:val="single" w:color="auto" w:sz="4" w:space="0"/>
              <w:right w:val="single" w:color="auto" w:sz="4" w:space="0"/>
            </w:tcBorders>
            <w:noWrap w:val="0"/>
            <w:vAlign w:val="center"/>
          </w:tcPr>
          <w:p w14:paraId="25D28193">
            <w:pPr>
              <w:widowControl/>
              <w:spacing w:line="240" w:lineRule="exact"/>
              <w:jc w:val="center"/>
              <w:rPr>
                <w:rFonts w:hint="default"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5</w:t>
            </w:r>
          </w:p>
        </w:tc>
        <w:tc>
          <w:tcPr>
            <w:tcW w:w="857" w:type="dxa"/>
            <w:gridSpan w:val="2"/>
            <w:tcBorders>
              <w:top w:val="nil"/>
              <w:left w:val="nil"/>
              <w:bottom w:val="single" w:color="auto" w:sz="4" w:space="0"/>
              <w:right w:val="single" w:color="auto" w:sz="4" w:space="0"/>
            </w:tcBorders>
            <w:noWrap w:val="0"/>
            <w:vAlign w:val="center"/>
          </w:tcPr>
          <w:p w14:paraId="36CDA012">
            <w:pPr>
              <w:widowControl/>
              <w:spacing w:line="240" w:lineRule="exact"/>
              <w:jc w:val="center"/>
              <w:rPr>
                <w:rFonts w:hint="default" w:ascii="宋体" w:hAnsi="宋体" w:cs="宋体"/>
                <w:color w:val="auto"/>
                <w:kern w:val="0"/>
                <w:sz w:val="16"/>
                <w:szCs w:val="16"/>
                <w:highlight w:val="green"/>
                <w:lang w:val="en-US" w:eastAsia="zh-CN"/>
              </w:rPr>
            </w:pPr>
            <w:r>
              <w:rPr>
                <w:rFonts w:hint="eastAsia" w:ascii="宋体" w:hAnsi="宋体" w:cs="宋体"/>
                <w:color w:val="auto"/>
                <w:kern w:val="0"/>
                <w:sz w:val="16"/>
                <w:szCs w:val="16"/>
                <w:highlight w:val="none"/>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621ECE8B">
            <w:pPr>
              <w:widowControl/>
              <w:spacing w:line="240" w:lineRule="exact"/>
              <w:jc w:val="center"/>
              <w:rPr>
                <w:rFonts w:ascii="宋体" w:hAnsi="宋体" w:cs="宋体"/>
                <w:color w:val="auto"/>
                <w:kern w:val="0"/>
                <w:sz w:val="16"/>
                <w:szCs w:val="16"/>
              </w:rPr>
            </w:pPr>
          </w:p>
        </w:tc>
      </w:tr>
      <w:tr w14:paraId="712C8005">
        <w:tblPrEx>
          <w:tblCellMar>
            <w:top w:w="0" w:type="dxa"/>
            <w:left w:w="108" w:type="dxa"/>
            <w:bottom w:w="0" w:type="dxa"/>
            <w:right w:w="108" w:type="dxa"/>
          </w:tblCellMar>
        </w:tblPrEx>
        <w:trPr>
          <w:trHeight w:val="737" w:hRule="exact"/>
          <w:jc w:val="center"/>
        </w:trPr>
        <w:tc>
          <w:tcPr>
            <w:tcW w:w="605" w:type="dxa"/>
            <w:vMerge w:val="continue"/>
            <w:tcBorders>
              <w:left w:val="single" w:color="auto" w:sz="4" w:space="0"/>
              <w:right w:val="single" w:color="auto" w:sz="4" w:space="0"/>
            </w:tcBorders>
            <w:noWrap w:val="0"/>
            <w:vAlign w:val="center"/>
          </w:tcPr>
          <w:p w14:paraId="7E30E240">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0D4C369F">
            <w:pPr>
              <w:widowControl/>
              <w:spacing w:line="240" w:lineRule="exact"/>
              <w:jc w:val="center"/>
              <w:rPr>
                <w:rFonts w:ascii="宋体" w:hAnsi="宋体" w:cs="宋体"/>
                <w:color w:val="auto"/>
                <w:kern w:val="0"/>
                <w:sz w:val="18"/>
                <w:szCs w:val="18"/>
              </w:rPr>
            </w:pPr>
          </w:p>
        </w:tc>
        <w:tc>
          <w:tcPr>
            <w:tcW w:w="1030" w:type="dxa"/>
            <w:tcBorders>
              <w:top w:val="nil"/>
              <w:left w:val="single" w:color="auto" w:sz="4" w:space="0"/>
              <w:bottom w:val="single" w:color="auto" w:sz="4" w:space="0"/>
              <w:right w:val="single" w:color="auto" w:sz="4" w:space="0"/>
            </w:tcBorders>
            <w:noWrap w:val="0"/>
            <w:vAlign w:val="center"/>
          </w:tcPr>
          <w:p w14:paraId="66112A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205" w:type="dxa"/>
            <w:gridSpan w:val="3"/>
            <w:tcBorders>
              <w:top w:val="single" w:color="auto" w:sz="4" w:space="0"/>
              <w:left w:val="nil"/>
              <w:bottom w:val="single" w:color="auto" w:sz="4" w:space="0"/>
              <w:right w:val="single" w:color="auto" w:sz="4" w:space="0"/>
            </w:tcBorders>
            <w:shd w:val="clear" w:color="auto" w:fill="auto"/>
            <w:noWrap w:val="0"/>
            <w:vAlign w:val="center"/>
          </w:tcPr>
          <w:p w14:paraId="71042B01">
            <w:pPr>
              <w:widowControl/>
              <w:spacing w:line="240" w:lineRule="exact"/>
              <w:jc w:val="left"/>
              <w:rPr>
                <w:rFonts w:hint="default" w:ascii="宋体" w:hAnsi="宋体" w:eastAsia="宋体" w:cs="宋体"/>
                <w:color w:val="auto"/>
                <w:kern w:val="0"/>
                <w:sz w:val="16"/>
                <w:szCs w:val="16"/>
                <w:highlight w:val="none"/>
                <w:lang w:val="en-US" w:eastAsia="zh-CN" w:bidi="ar-SA"/>
              </w:rPr>
            </w:pPr>
            <w:r>
              <w:rPr>
                <w:rFonts w:hint="default" w:ascii="宋体" w:hAnsi="宋体" w:cs="宋体"/>
                <w:color w:val="auto"/>
                <w:kern w:val="0"/>
                <w:sz w:val="16"/>
                <w:szCs w:val="16"/>
                <w:highlight w:val="none"/>
                <w:lang w:val="en-US" w:eastAsia="zh-CN"/>
              </w:rPr>
              <w:t>路县故城遗址保护展示工程外电源工程</w:t>
            </w:r>
            <w:r>
              <w:rPr>
                <w:rFonts w:hint="eastAsia" w:ascii="宋体" w:hAnsi="宋体" w:cs="宋体"/>
                <w:color w:val="auto"/>
                <w:kern w:val="0"/>
                <w:sz w:val="16"/>
                <w:szCs w:val="16"/>
                <w:highlight w:val="none"/>
                <w:lang w:val="en-US" w:eastAsia="zh-CN"/>
              </w:rPr>
              <w:t>、</w:t>
            </w:r>
            <w:r>
              <w:rPr>
                <w:rFonts w:hint="default" w:ascii="宋体" w:hAnsi="宋体" w:cs="宋体"/>
                <w:color w:val="auto"/>
                <w:kern w:val="0"/>
                <w:sz w:val="16"/>
                <w:szCs w:val="16"/>
                <w:highlight w:val="none"/>
                <w:lang w:val="en-US" w:eastAsia="zh-CN"/>
              </w:rPr>
              <w:t>览秀东路、览秀西路</w:t>
            </w:r>
            <w:r>
              <w:rPr>
                <w:rFonts w:hint="eastAsia" w:ascii="宋体" w:hAnsi="宋体" w:cs="宋体"/>
                <w:color w:val="auto"/>
                <w:kern w:val="0"/>
                <w:sz w:val="16"/>
                <w:szCs w:val="16"/>
                <w:highlight w:val="none"/>
                <w:lang w:val="en-US" w:eastAsia="zh-CN"/>
              </w:rPr>
              <w:t>、</w:t>
            </w:r>
            <w:r>
              <w:rPr>
                <w:rFonts w:hint="eastAsia" w:ascii="宋体" w:hAnsi="宋体" w:cs="宋体"/>
                <w:color w:val="auto"/>
                <w:kern w:val="0"/>
                <w:sz w:val="16"/>
                <w:szCs w:val="16"/>
                <w:highlight w:val="none"/>
              </w:rPr>
              <w:t>东古城街</w:t>
            </w:r>
            <w:r>
              <w:rPr>
                <w:rFonts w:hint="eastAsia" w:ascii="宋体" w:hAnsi="宋体" w:cs="宋体"/>
                <w:color w:val="auto"/>
                <w:kern w:val="0"/>
                <w:sz w:val="16"/>
                <w:szCs w:val="16"/>
                <w:highlight w:val="none"/>
                <w:lang w:val="en-US" w:eastAsia="zh-CN"/>
              </w:rPr>
              <w:t>质量合格</w:t>
            </w:r>
          </w:p>
        </w:tc>
        <w:tc>
          <w:tcPr>
            <w:tcW w:w="1058" w:type="dxa"/>
            <w:tcBorders>
              <w:top w:val="nil"/>
              <w:left w:val="nil"/>
              <w:bottom w:val="single" w:color="auto" w:sz="4" w:space="0"/>
              <w:right w:val="single" w:color="auto" w:sz="4" w:space="0"/>
            </w:tcBorders>
            <w:shd w:val="clear" w:color="auto" w:fill="auto"/>
            <w:noWrap w:val="0"/>
            <w:vAlign w:val="center"/>
          </w:tcPr>
          <w:p w14:paraId="32B8561F">
            <w:pPr>
              <w:widowControl/>
              <w:spacing w:line="240" w:lineRule="exact"/>
              <w:jc w:val="center"/>
              <w:rPr>
                <w:rFonts w:hint="default"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100%</w:t>
            </w:r>
          </w:p>
        </w:tc>
        <w:tc>
          <w:tcPr>
            <w:tcW w:w="1027" w:type="dxa"/>
            <w:tcBorders>
              <w:top w:val="nil"/>
              <w:left w:val="nil"/>
              <w:bottom w:val="single" w:color="auto" w:sz="4" w:space="0"/>
              <w:right w:val="single" w:color="auto" w:sz="4" w:space="0"/>
            </w:tcBorders>
            <w:shd w:val="clear" w:color="auto" w:fill="auto"/>
            <w:noWrap w:val="0"/>
            <w:vAlign w:val="center"/>
          </w:tcPr>
          <w:p w14:paraId="6C5A645C">
            <w:pPr>
              <w:widowControl/>
              <w:spacing w:line="240" w:lineRule="exact"/>
              <w:jc w:val="center"/>
              <w:rPr>
                <w:rFonts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100%</w:t>
            </w:r>
          </w:p>
        </w:tc>
        <w:tc>
          <w:tcPr>
            <w:tcW w:w="633" w:type="dxa"/>
            <w:tcBorders>
              <w:top w:val="nil"/>
              <w:left w:val="nil"/>
              <w:bottom w:val="single" w:color="auto" w:sz="4" w:space="0"/>
              <w:right w:val="single" w:color="auto" w:sz="4" w:space="0"/>
            </w:tcBorders>
            <w:shd w:val="clear" w:color="auto" w:fill="auto"/>
            <w:noWrap w:val="0"/>
            <w:vAlign w:val="center"/>
          </w:tcPr>
          <w:p w14:paraId="73F2E476">
            <w:pPr>
              <w:widowControl/>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5</w:t>
            </w:r>
          </w:p>
        </w:tc>
        <w:tc>
          <w:tcPr>
            <w:tcW w:w="857" w:type="dxa"/>
            <w:gridSpan w:val="2"/>
            <w:tcBorders>
              <w:top w:val="nil"/>
              <w:left w:val="nil"/>
              <w:bottom w:val="single" w:color="auto" w:sz="4" w:space="0"/>
              <w:right w:val="single" w:color="auto" w:sz="4" w:space="0"/>
            </w:tcBorders>
            <w:shd w:val="clear" w:color="auto" w:fill="auto"/>
            <w:noWrap w:val="0"/>
            <w:vAlign w:val="center"/>
          </w:tcPr>
          <w:p w14:paraId="16BF1AF2">
            <w:pPr>
              <w:widowControl/>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7C92E32F">
            <w:pPr>
              <w:widowControl/>
              <w:spacing w:line="240" w:lineRule="exact"/>
              <w:jc w:val="center"/>
              <w:rPr>
                <w:rFonts w:ascii="宋体" w:hAnsi="宋体" w:cs="宋体"/>
                <w:color w:val="auto"/>
                <w:kern w:val="0"/>
                <w:sz w:val="16"/>
                <w:szCs w:val="16"/>
              </w:rPr>
            </w:pPr>
          </w:p>
        </w:tc>
      </w:tr>
      <w:tr w14:paraId="1FB25AA2">
        <w:tblPrEx>
          <w:tblCellMar>
            <w:top w:w="0" w:type="dxa"/>
            <w:left w:w="108" w:type="dxa"/>
            <w:bottom w:w="0" w:type="dxa"/>
            <w:right w:w="108" w:type="dxa"/>
          </w:tblCellMar>
        </w:tblPrEx>
        <w:trPr>
          <w:trHeight w:val="291" w:hRule="exact"/>
          <w:jc w:val="center"/>
        </w:trPr>
        <w:tc>
          <w:tcPr>
            <w:tcW w:w="605" w:type="dxa"/>
            <w:vMerge w:val="continue"/>
            <w:tcBorders>
              <w:left w:val="single" w:color="auto" w:sz="4" w:space="0"/>
              <w:right w:val="single" w:color="auto" w:sz="4" w:space="0"/>
            </w:tcBorders>
            <w:noWrap w:val="0"/>
            <w:vAlign w:val="center"/>
          </w:tcPr>
          <w:p w14:paraId="0B93D267">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6FD29585">
            <w:pPr>
              <w:widowControl/>
              <w:spacing w:line="240" w:lineRule="exact"/>
              <w:jc w:val="center"/>
              <w:rPr>
                <w:rFonts w:ascii="宋体" w:hAnsi="宋体" w:cs="宋体"/>
                <w:color w:val="auto"/>
                <w:kern w:val="0"/>
                <w:sz w:val="18"/>
                <w:szCs w:val="18"/>
              </w:rPr>
            </w:pPr>
          </w:p>
        </w:tc>
        <w:tc>
          <w:tcPr>
            <w:tcW w:w="1030" w:type="dxa"/>
            <w:tcBorders>
              <w:top w:val="nil"/>
              <w:left w:val="single" w:color="auto" w:sz="4" w:space="0"/>
              <w:bottom w:val="single" w:color="auto" w:sz="4" w:space="0"/>
              <w:right w:val="single" w:color="auto" w:sz="4" w:space="0"/>
            </w:tcBorders>
            <w:noWrap w:val="0"/>
            <w:vAlign w:val="center"/>
          </w:tcPr>
          <w:p w14:paraId="281B57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205" w:type="dxa"/>
            <w:gridSpan w:val="3"/>
            <w:tcBorders>
              <w:top w:val="single" w:color="auto" w:sz="4" w:space="0"/>
              <w:left w:val="nil"/>
              <w:bottom w:val="single" w:color="auto" w:sz="4" w:space="0"/>
              <w:right w:val="single" w:color="auto" w:sz="4" w:space="0"/>
            </w:tcBorders>
            <w:noWrap w:val="0"/>
            <w:vAlign w:val="center"/>
          </w:tcPr>
          <w:p w14:paraId="67919FA3">
            <w:pPr>
              <w:widowControl/>
              <w:spacing w:line="240" w:lineRule="exact"/>
              <w:jc w:val="left"/>
              <w:rPr>
                <w:rFonts w:ascii="宋体" w:hAnsi="宋体" w:cs="宋体"/>
                <w:color w:val="auto"/>
                <w:kern w:val="0"/>
                <w:sz w:val="16"/>
                <w:szCs w:val="16"/>
              </w:rPr>
            </w:pPr>
            <w:r>
              <w:rPr>
                <w:rFonts w:hint="eastAsia" w:ascii="宋体" w:hAnsi="宋体" w:eastAsia="宋体" w:cs="宋体"/>
                <w:color w:val="auto"/>
                <w:kern w:val="0"/>
                <w:sz w:val="15"/>
                <w:szCs w:val="15"/>
                <w:highlight w:val="none"/>
                <w:lang w:val="en-US" w:eastAsia="zh-CN"/>
              </w:rPr>
              <w:t>本年度预算支出</w:t>
            </w:r>
          </w:p>
        </w:tc>
        <w:tc>
          <w:tcPr>
            <w:tcW w:w="1058" w:type="dxa"/>
            <w:tcBorders>
              <w:top w:val="nil"/>
              <w:left w:val="nil"/>
              <w:bottom w:val="single" w:color="auto" w:sz="4" w:space="0"/>
              <w:right w:val="single" w:color="auto" w:sz="4" w:space="0"/>
            </w:tcBorders>
            <w:shd w:val="clear" w:color="auto" w:fill="auto"/>
            <w:noWrap w:val="0"/>
            <w:vAlign w:val="center"/>
          </w:tcPr>
          <w:p w14:paraId="1AF33E65">
            <w:pPr>
              <w:widowControl/>
              <w:spacing w:line="240" w:lineRule="exact"/>
              <w:jc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 xml:space="preserve">125693.93 </w:t>
            </w:r>
          </w:p>
        </w:tc>
        <w:tc>
          <w:tcPr>
            <w:tcW w:w="1027" w:type="dxa"/>
            <w:tcBorders>
              <w:top w:val="nil"/>
              <w:left w:val="nil"/>
              <w:bottom w:val="single" w:color="auto" w:sz="4" w:space="0"/>
              <w:right w:val="single" w:color="auto" w:sz="4" w:space="0"/>
            </w:tcBorders>
            <w:noWrap w:val="0"/>
            <w:vAlign w:val="center"/>
          </w:tcPr>
          <w:p w14:paraId="37EC65BA">
            <w:pPr>
              <w:widowControl/>
              <w:spacing w:line="240" w:lineRule="exact"/>
              <w:jc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68303.65</w:t>
            </w:r>
          </w:p>
        </w:tc>
        <w:tc>
          <w:tcPr>
            <w:tcW w:w="633" w:type="dxa"/>
            <w:tcBorders>
              <w:top w:val="nil"/>
              <w:left w:val="nil"/>
              <w:bottom w:val="single" w:color="auto" w:sz="4" w:space="0"/>
              <w:right w:val="single" w:color="auto" w:sz="4" w:space="0"/>
            </w:tcBorders>
            <w:noWrap w:val="0"/>
            <w:vAlign w:val="center"/>
          </w:tcPr>
          <w:p w14:paraId="32EB026B">
            <w:pPr>
              <w:widowControl/>
              <w:spacing w:line="240" w:lineRule="exact"/>
              <w:jc w:val="center"/>
              <w:rPr>
                <w:rFonts w:hint="default"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5</w:t>
            </w:r>
          </w:p>
        </w:tc>
        <w:tc>
          <w:tcPr>
            <w:tcW w:w="857" w:type="dxa"/>
            <w:gridSpan w:val="2"/>
            <w:tcBorders>
              <w:top w:val="nil"/>
              <w:left w:val="nil"/>
              <w:bottom w:val="single" w:color="auto" w:sz="4" w:space="0"/>
              <w:right w:val="single" w:color="auto" w:sz="4" w:space="0"/>
            </w:tcBorders>
            <w:noWrap w:val="0"/>
            <w:vAlign w:val="center"/>
          </w:tcPr>
          <w:p w14:paraId="540541E2">
            <w:pPr>
              <w:widowControl/>
              <w:spacing w:line="240" w:lineRule="exact"/>
              <w:jc w:val="center"/>
              <w:rPr>
                <w:rFonts w:hint="default"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2.72</w:t>
            </w:r>
          </w:p>
        </w:tc>
        <w:tc>
          <w:tcPr>
            <w:tcW w:w="1291" w:type="dxa"/>
            <w:gridSpan w:val="2"/>
            <w:tcBorders>
              <w:top w:val="single" w:color="auto" w:sz="4" w:space="0"/>
              <w:left w:val="nil"/>
              <w:bottom w:val="single" w:color="auto" w:sz="4" w:space="0"/>
              <w:right w:val="single" w:color="auto" w:sz="4" w:space="0"/>
            </w:tcBorders>
            <w:noWrap w:val="0"/>
            <w:vAlign w:val="center"/>
          </w:tcPr>
          <w:p w14:paraId="5551ACCD">
            <w:pPr>
              <w:widowControl/>
              <w:spacing w:line="240" w:lineRule="exact"/>
              <w:jc w:val="center"/>
              <w:rPr>
                <w:rFonts w:hint="default"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加快完成支付</w:t>
            </w:r>
          </w:p>
        </w:tc>
      </w:tr>
      <w:tr w14:paraId="3A946D89">
        <w:tblPrEx>
          <w:tblCellMar>
            <w:top w:w="0" w:type="dxa"/>
            <w:left w:w="108" w:type="dxa"/>
            <w:bottom w:w="0" w:type="dxa"/>
            <w:right w:w="108" w:type="dxa"/>
          </w:tblCellMar>
        </w:tblPrEx>
        <w:trPr>
          <w:trHeight w:val="891" w:hRule="exact"/>
          <w:jc w:val="center"/>
        </w:trPr>
        <w:tc>
          <w:tcPr>
            <w:tcW w:w="605" w:type="dxa"/>
            <w:vMerge w:val="continue"/>
            <w:tcBorders>
              <w:left w:val="single" w:color="auto" w:sz="4" w:space="0"/>
              <w:right w:val="single" w:color="auto" w:sz="4" w:space="0"/>
            </w:tcBorders>
            <w:noWrap w:val="0"/>
            <w:vAlign w:val="center"/>
          </w:tcPr>
          <w:p w14:paraId="0C5FFAC4">
            <w:pPr>
              <w:widowControl/>
              <w:spacing w:line="240" w:lineRule="exact"/>
              <w:jc w:val="center"/>
              <w:rPr>
                <w:rFonts w:ascii="宋体" w:hAnsi="宋体" w:cs="宋体"/>
                <w:color w:val="auto"/>
                <w:kern w:val="0"/>
                <w:sz w:val="18"/>
                <w:szCs w:val="18"/>
              </w:rPr>
            </w:pPr>
          </w:p>
        </w:tc>
        <w:tc>
          <w:tcPr>
            <w:tcW w:w="1016" w:type="dxa"/>
            <w:vMerge w:val="restart"/>
            <w:tcBorders>
              <w:top w:val="nil"/>
              <w:left w:val="single" w:color="auto" w:sz="4" w:space="0"/>
              <w:bottom w:val="single" w:color="auto" w:sz="4" w:space="0"/>
              <w:right w:val="single" w:color="auto" w:sz="4" w:space="0"/>
            </w:tcBorders>
            <w:noWrap w:val="0"/>
            <w:vAlign w:val="center"/>
          </w:tcPr>
          <w:p w14:paraId="690F9C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30" w:type="dxa"/>
            <w:tcBorders>
              <w:top w:val="nil"/>
              <w:left w:val="single" w:color="auto" w:sz="4" w:space="0"/>
              <w:bottom w:val="single" w:color="auto" w:sz="4" w:space="0"/>
              <w:right w:val="single" w:color="auto" w:sz="4" w:space="0"/>
            </w:tcBorders>
            <w:noWrap w:val="0"/>
            <w:vAlign w:val="center"/>
          </w:tcPr>
          <w:p w14:paraId="42CAAC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6C7CA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205" w:type="dxa"/>
            <w:gridSpan w:val="3"/>
            <w:tcBorders>
              <w:top w:val="single" w:color="auto" w:sz="4" w:space="0"/>
              <w:left w:val="nil"/>
              <w:bottom w:val="single" w:color="auto" w:sz="4" w:space="0"/>
              <w:right w:val="single" w:color="auto" w:sz="4" w:space="0"/>
            </w:tcBorders>
            <w:noWrap w:val="0"/>
            <w:vAlign w:val="center"/>
          </w:tcPr>
          <w:p w14:paraId="65DFB2AF">
            <w:pPr>
              <w:keepNext w:val="0"/>
              <w:keepLines w:val="0"/>
              <w:widowControl/>
              <w:suppressLineNumbers w:val="0"/>
              <w:jc w:val="left"/>
              <w:rPr>
                <w:rFonts w:hint="default"/>
                <w:lang w:val="en-US"/>
              </w:rPr>
            </w:pPr>
            <w:r>
              <w:rPr>
                <w:rFonts w:hint="eastAsia" w:ascii="宋体" w:hAnsi="宋体" w:cs="宋体"/>
                <w:color w:val="auto"/>
                <w:kern w:val="0"/>
                <w:sz w:val="16"/>
                <w:szCs w:val="16"/>
                <w:lang w:val="en-US" w:eastAsia="zh-CN"/>
              </w:rPr>
              <w:t>加快区域规划项目落地，调整通州地区产业结构，促进经济发展</w:t>
            </w:r>
          </w:p>
          <w:p w14:paraId="022582C1">
            <w:pPr>
              <w:widowControl/>
              <w:spacing w:line="240" w:lineRule="exact"/>
              <w:jc w:val="left"/>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促进经济发展</w:t>
            </w:r>
          </w:p>
        </w:tc>
        <w:tc>
          <w:tcPr>
            <w:tcW w:w="1058" w:type="dxa"/>
            <w:tcBorders>
              <w:top w:val="nil"/>
              <w:left w:val="nil"/>
              <w:bottom w:val="single" w:color="auto" w:sz="4" w:space="0"/>
              <w:right w:val="single" w:color="auto" w:sz="4" w:space="0"/>
            </w:tcBorders>
            <w:shd w:val="clear" w:color="auto" w:fill="auto"/>
            <w:noWrap w:val="0"/>
            <w:vAlign w:val="center"/>
          </w:tcPr>
          <w:p w14:paraId="36B9DC70">
            <w:pPr>
              <w:widowControl/>
              <w:spacing w:line="240" w:lineRule="exact"/>
              <w:jc w:val="center"/>
              <w:rPr>
                <w:rFonts w:hint="default"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100%</w:t>
            </w:r>
          </w:p>
        </w:tc>
        <w:tc>
          <w:tcPr>
            <w:tcW w:w="1027" w:type="dxa"/>
            <w:tcBorders>
              <w:top w:val="nil"/>
              <w:left w:val="nil"/>
              <w:bottom w:val="single" w:color="auto" w:sz="4" w:space="0"/>
              <w:right w:val="single" w:color="auto" w:sz="4" w:space="0"/>
            </w:tcBorders>
            <w:shd w:val="clear" w:color="auto" w:fill="auto"/>
            <w:noWrap w:val="0"/>
            <w:vAlign w:val="center"/>
          </w:tcPr>
          <w:p w14:paraId="239C227F">
            <w:pPr>
              <w:widowControl/>
              <w:spacing w:line="240" w:lineRule="exact"/>
              <w:jc w:val="center"/>
              <w:rPr>
                <w:rFonts w:hint="default"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100%</w:t>
            </w:r>
          </w:p>
        </w:tc>
        <w:tc>
          <w:tcPr>
            <w:tcW w:w="633" w:type="dxa"/>
            <w:tcBorders>
              <w:top w:val="nil"/>
              <w:left w:val="nil"/>
              <w:bottom w:val="single" w:color="auto" w:sz="4" w:space="0"/>
              <w:right w:val="single" w:color="auto" w:sz="4" w:space="0"/>
            </w:tcBorders>
            <w:shd w:val="clear" w:color="auto" w:fill="auto"/>
            <w:noWrap w:val="0"/>
            <w:vAlign w:val="center"/>
          </w:tcPr>
          <w:p w14:paraId="575A5A78">
            <w:pPr>
              <w:widowControl/>
              <w:spacing w:line="240" w:lineRule="exact"/>
              <w:jc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5</w:t>
            </w:r>
          </w:p>
        </w:tc>
        <w:tc>
          <w:tcPr>
            <w:tcW w:w="857" w:type="dxa"/>
            <w:gridSpan w:val="2"/>
            <w:tcBorders>
              <w:top w:val="nil"/>
              <w:left w:val="nil"/>
              <w:bottom w:val="single" w:color="auto" w:sz="4" w:space="0"/>
              <w:right w:val="single" w:color="auto" w:sz="4" w:space="0"/>
            </w:tcBorders>
            <w:noWrap w:val="0"/>
            <w:vAlign w:val="center"/>
          </w:tcPr>
          <w:p w14:paraId="721C7F9C">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5380ACEE">
            <w:pPr>
              <w:widowControl/>
              <w:spacing w:line="240" w:lineRule="exact"/>
              <w:jc w:val="center"/>
              <w:rPr>
                <w:rFonts w:ascii="宋体" w:hAnsi="宋体" w:cs="宋体"/>
                <w:color w:val="auto"/>
                <w:kern w:val="0"/>
                <w:sz w:val="16"/>
                <w:szCs w:val="16"/>
              </w:rPr>
            </w:pPr>
          </w:p>
        </w:tc>
      </w:tr>
      <w:tr w14:paraId="42EEED63">
        <w:tblPrEx>
          <w:tblCellMar>
            <w:top w:w="0" w:type="dxa"/>
            <w:left w:w="108" w:type="dxa"/>
            <w:bottom w:w="0" w:type="dxa"/>
            <w:right w:w="108" w:type="dxa"/>
          </w:tblCellMar>
        </w:tblPrEx>
        <w:trPr>
          <w:trHeight w:val="505" w:hRule="exact"/>
          <w:jc w:val="center"/>
        </w:trPr>
        <w:tc>
          <w:tcPr>
            <w:tcW w:w="605" w:type="dxa"/>
            <w:vMerge w:val="continue"/>
            <w:tcBorders>
              <w:left w:val="single" w:color="auto" w:sz="4" w:space="0"/>
              <w:right w:val="single" w:color="auto" w:sz="4" w:space="0"/>
            </w:tcBorders>
            <w:noWrap w:val="0"/>
            <w:vAlign w:val="center"/>
          </w:tcPr>
          <w:p w14:paraId="465C7F5C">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0E62AE5D">
            <w:pPr>
              <w:widowControl/>
              <w:spacing w:line="240" w:lineRule="exact"/>
              <w:jc w:val="center"/>
              <w:rPr>
                <w:rFonts w:ascii="宋体" w:hAnsi="宋体" w:cs="宋体"/>
                <w:color w:val="auto"/>
                <w:kern w:val="0"/>
                <w:sz w:val="18"/>
                <w:szCs w:val="18"/>
              </w:rPr>
            </w:pPr>
          </w:p>
        </w:tc>
        <w:tc>
          <w:tcPr>
            <w:tcW w:w="1030" w:type="dxa"/>
            <w:tcBorders>
              <w:top w:val="nil"/>
              <w:left w:val="single" w:color="auto" w:sz="4" w:space="0"/>
              <w:bottom w:val="single" w:color="auto" w:sz="4" w:space="0"/>
              <w:right w:val="single" w:color="auto" w:sz="4" w:space="0"/>
            </w:tcBorders>
            <w:noWrap w:val="0"/>
            <w:vAlign w:val="center"/>
          </w:tcPr>
          <w:p w14:paraId="451796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C6DE8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205" w:type="dxa"/>
            <w:gridSpan w:val="3"/>
            <w:tcBorders>
              <w:top w:val="single" w:color="auto" w:sz="4" w:space="0"/>
              <w:left w:val="nil"/>
              <w:bottom w:val="single" w:color="auto" w:sz="4" w:space="0"/>
              <w:right w:val="single" w:color="auto" w:sz="4" w:space="0"/>
            </w:tcBorders>
            <w:noWrap w:val="0"/>
            <w:vAlign w:val="center"/>
          </w:tcPr>
          <w:p w14:paraId="19B060F8">
            <w:pPr>
              <w:widowControl/>
              <w:spacing w:line="240" w:lineRule="exact"/>
              <w:jc w:val="left"/>
              <w:rPr>
                <w:rFonts w:hint="eastAsia" w:ascii="宋体" w:hAnsi="宋体" w:cs="宋体"/>
                <w:color w:val="auto"/>
                <w:kern w:val="0"/>
                <w:sz w:val="16"/>
                <w:szCs w:val="16"/>
              </w:rPr>
            </w:pPr>
            <w:r>
              <w:rPr>
                <w:rFonts w:hint="eastAsia" w:ascii="宋体" w:hAnsi="宋体" w:cs="宋体"/>
                <w:color w:val="auto"/>
                <w:kern w:val="0"/>
                <w:sz w:val="16"/>
                <w:szCs w:val="16"/>
              </w:rPr>
              <w:t>完善区域市政基础配套设施</w:t>
            </w:r>
            <w:r>
              <w:rPr>
                <w:rFonts w:hint="eastAsia" w:ascii="宋体" w:hAnsi="宋体" w:cs="宋体"/>
                <w:color w:val="auto"/>
                <w:kern w:val="0"/>
                <w:sz w:val="16"/>
                <w:szCs w:val="16"/>
                <w:lang w:val="en-US" w:eastAsia="zh-CN"/>
              </w:rPr>
              <w:t>建设</w:t>
            </w:r>
            <w:r>
              <w:rPr>
                <w:rFonts w:hint="eastAsia" w:ascii="宋体" w:hAnsi="宋体" w:cs="宋体"/>
                <w:color w:val="auto"/>
                <w:kern w:val="0"/>
                <w:sz w:val="16"/>
                <w:szCs w:val="16"/>
              </w:rPr>
              <w:t>，</w:t>
            </w:r>
            <w:r>
              <w:rPr>
                <w:rFonts w:hint="eastAsia" w:ascii="宋体" w:hAnsi="宋体" w:cs="宋体"/>
                <w:color w:val="auto"/>
                <w:kern w:val="0"/>
                <w:sz w:val="16"/>
                <w:szCs w:val="16"/>
                <w:lang w:val="en-US" w:eastAsia="zh-CN"/>
              </w:rPr>
              <w:t>推进区域城市化进程</w:t>
            </w:r>
          </w:p>
          <w:p w14:paraId="5B4A52BC">
            <w:pPr>
              <w:widowControl/>
              <w:spacing w:line="240" w:lineRule="exact"/>
              <w:jc w:val="left"/>
              <w:rPr>
                <w:rFonts w:ascii="宋体" w:hAnsi="宋体" w:cs="宋体"/>
                <w:color w:val="auto"/>
                <w:kern w:val="0"/>
                <w:sz w:val="16"/>
                <w:szCs w:val="16"/>
              </w:rPr>
            </w:pPr>
          </w:p>
        </w:tc>
        <w:tc>
          <w:tcPr>
            <w:tcW w:w="1058" w:type="dxa"/>
            <w:tcBorders>
              <w:top w:val="nil"/>
              <w:left w:val="nil"/>
              <w:bottom w:val="single" w:color="auto" w:sz="4" w:space="0"/>
              <w:right w:val="single" w:color="auto" w:sz="4" w:space="0"/>
            </w:tcBorders>
            <w:noWrap w:val="0"/>
            <w:vAlign w:val="center"/>
          </w:tcPr>
          <w:p w14:paraId="4DAC248D">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100%</w:t>
            </w:r>
          </w:p>
        </w:tc>
        <w:tc>
          <w:tcPr>
            <w:tcW w:w="1027" w:type="dxa"/>
            <w:tcBorders>
              <w:top w:val="nil"/>
              <w:left w:val="nil"/>
              <w:bottom w:val="single" w:color="auto" w:sz="4" w:space="0"/>
              <w:right w:val="single" w:color="auto" w:sz="4" w:space="0"/>
            </w:tcBorders>
            <w:noWrap w:val="0"/>
            <w:vAlign w:val="center"/>
          </w:tcPr>
          <w:p w14:paraId="64EE037B">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100%</w:t>
            </w:r>
          </w:p>
        </w:tc>
        <w:tc>
          <w:tcPr>
            <w:tcW w:w="633" w:type="dxa"/>
            <w:tcBorders>
              <w:top w:val="nil"/>
              <w:left w:val="nil"/>
              <w:bottom w:val="single" w:color="auto" w:sz="4" w:space="0"/>
              <w:right w:val="single" w:color="auto" w:sz="4" w:space="0"/>
            </w:tcBorders>
            <w:noWrap w:val="0"/>
            <w:vAlign w:val="center"/>
          </w:tcPr>
          <w:p w14:paraId="1A490E90">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857" w:type="dxa"/>
            <w:gridSpan w:val="2"/>
            <w:tcBorders>
              <w:top w:val="nil"/>
              <w:left w:val="nil"/>
              <w:bottom w:val="single" w:color="auto" w:sz="4" w:space="0"/>
              <w:right w:val="single" w:color="auto" w:sz="4" w:space="0"/>
            </w:tcBorders>
            <w:noWrap w:val="0"/>
            <w:vAlign w:val="center"/>
          </w:tcPr>
          <w:p w14:paraId="10F0CE76">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1BD97774">
            <w:pPr>
              <w:widowControl/>
              <w:spacing w:line="240" w:lineRule="exact"/>
              <w:jc w:val="center"/>
              <w:rPr>
                <w:rFonts w:ascii="宋体" w:hAnsi="宋体" w:cs="宋体"/>
                <w:color w:val="auto"/>
                <w:kern w:val="0"/>
                <w:sz w:val="16"/>
                <w:szCs w:val="16"/>
              </w:rPr>
            </w:pPr>
          </w:p>
        </w:tc>
      </w:tr>
      <w:tr w14:paraId="6481F7EF">
        <w:tblPrEx>
          <w:tblCellMar>
            <w:top w:w="0" w:type="dxa"/>
            <w:left w:w="108" w:type="dxa"/>
            <w:bottom w:w="0" w:type="dxa"/>
            <w:right w:w="108" w:type="dxa"/>
          </w:tblCellMar>
        </w:tblPrEx>
        <w:trPr>
          <w:trHeight w:val="528" w:hRule="exact"/>
          <w:jc w:val="center"/>
        </w:trPr>
        <w:tc>
          <w:tcPr>
            <w:tcW w:w="605" w:type="dxa"/>
            <w:vMerge w:val="continue"/>
            <w:tcBorders>
              <w:left w:val="single" w:color="auto" w:sz="4" w:space="0"/>
              <w:right w:val="single" w:color="auto" w:sz="4" w:space="0"/>
            </w:tcBorders>
            <w:noWrap w:val="0"/>
            <w:vAlign w:val="center"/>
          </w:tcPr>
          <w:p w14:paraId="2A654688">
            <w:pPr>
              <w:widowControl/>
              <w:spacing w:line="240" w:lineRule="exact"/>
              <w:jc w:val="center"/>
              <w:rPr>
                <w:rFonts w:ascii="宋体" w:hAnsi="宋体" w:cs="宋体"/>
                <w:color w:val="auto"/>
                <w:kern w:val="0"/>
                <w:sz w:val="18"/>
                <w:szCs w:val="18"/>
              </w:rPr>
            </w:pPr>
          </w:p>
        </w:tc>
        <w:tc>
          <w:tcPr>
            <w:tcW w:w="1016" w:type="dxa"/>
            <w:vMerge w:val="continue"/>
            <w:tcBorders>
              <w:top w:val="nil"/>
              <w:left w:val="single" w:color="auto" w:sz="4" w:space="0"/>
              <w:bottom w:val="single" w:color="auto" w:sz="4" w:space="0"/>
              <w:right w:val="single" w:color="auto" w:sz="4" w:space="0"/>
            </w:tcBorders>
            <w:noWrap w:val="0"/>
            <w:vAlign w:val="center"/>
          </w:tcPr>
          <w:p w14:paraId="034AC6C6">
            <w:pPr>
              <w:widowControl/>
              <w:spacing w:line="240" w:lineRule="exact"/>
              <w:jc w:val="center"/>
              <w:rPr>
                <w:rFonts w:ascii="宋体" w:hAnsi="宋体" w:cs="宋体"/>
                <w:color w:val="auto"/>
                <w:kern w:val="0"/>
                <w:sz w:val="18"/>
                <w:szCs w:val="18"/>
              </w:rPr>
            </w:pPr>
          </w:p>
        </w:tc>
        <w:tc>
          <w:tcPr>
            <w:tcW w:w="1030" w:type="dxa"/>
            <w:tcBorders>
              <w:top w:val="nil"/>
              <w:left w:val="single" w:color="auto" w:sz="4" w:space="0"/>
              <w:bottom w:val="single" w:color="auto" w:sz="4" w:space="0"/>
              <w:right w:val="single" w:color="auto" w:sz="4" w:space="0"/>
            </w:tcBorders>
            <w:noWrap w:val="0"/>
            <w:vAlign w:val="center"/>
          </w:tcPr>
          <w:p w14:paraId="0D0E29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42F5E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205" w:type="dxa"/>
            <w:gridSpan w:val="3"/>
            <w:tcBorders>
              <w:top w:val="single" w:color="auto" w:sz="4" w:space="0"/>
              <w:left w:val="nil"/>
              <w:bottom w:val="single" w:color="auto" w:sz="4" w:space="0"/>
              <w:right w:val="single" w:color="auto" w:sz="4" w:space="0"/>
            </w:tcBorders>
            <w:noWrap w:val="0"/>
            <w:vAlign w:val="center"/>
          </w:tcPr>
          <w:p w14:paraId="4F819867">
            <w:pPr>
              <w:widowControl/>
              <w:spacing w:line="240" w:lineRule="exact"/>
              <w:jc w:val="left"/>
              <w:rPr>
                <w:rFonts w:ascii="宋体" w:hAnsi="宋体" w:cs="宋体"/>
                <w:color w:val="auto"/>
                <w:kern w:val="0"/>
                <w:sz w:val="16"/>
                <w:szCs w:val="16"/>
              </w:rPr>
            </w:pPr>
            <w:r>
              <w:rPr>
                <w:rFonts w:hint="eastAsia" w:ascii="宋体" w:hAnsi="宋体" w:cs="宋体"/>
                <w:color w:val="auto"/>
                <w:kern w:val="0"/>
                <w:sz w:val="16"/>
                <w:szCs w:val="16"/>
              </w:rPr>
              <w:t>改善当地人民群众生活水平，提高人民生活幸福感</w:t>
            </w:r>
          </w:p>
        </w:tc>
        <w:tc>
          <w:tcPr>
            <w:tcW w:w="1058" w:type="dxa"/>
            <w:tcBorders>
              <w:top w:val="nil"/>
              <w:left w:val="nil"/>
              <w:bottom w:val="single" w:color="auto" w:sz="4" w:space="0"/>
              <w:right w:val="single" w:color="auto" w:sz="4" w:space="0"/>
            </w:tcBorders>
            <w:noWrap w:val="0"/>
            <w:vAlign w:val="center"/>
          </w:tcPr>
          <w:p w14:paraId="3E0B2740">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100%</w:t>
            </w:r>
          </w:p>
        </w:tc>
        <w:tc>
          <w:tcPr>
            <w:tcW w:w="1027" w:type="dxa"/>
            <w:tcBorders>
              <w:top w:val="nil"/>
              <w:left w:val="nil"/>
              <w:bottom w:val="single" w:color="auto" w:sz="4" w:space="0"/>
              <w:right w:val="single" w:color="auto" w:sz="4" w:space="0"/>
            </w:tcBorders>
            <w:noWrap w:val="0"/>
            <w:vAlign w:val="center"/>
          </w:tcPr>
          <w:p w14:paraId="21E0AD28">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100%</w:t>
            </w:r>
          </w:p>
        </w:tc>
        <w:tc>
          <w:tcPr>
            <w:tcW w:w="633" w:type="dxa"/>
            <w:tcBorders>
              <w:top w:val="nil"/>
              <w:left w:val="nil"/>
              <w:bottom w:val="single" w:color="auto" w:sz="4" w:space="0"/>
              <w:right w:val="single" w:color="auto" w:sz="4" w:space="0"/>
            </w:tcBorders>
            <w:noWrap w:val="0"/>
            <w:vAlign w:val="center"/>
          </w:tcPr>
          <w:p w14:paraId="4FCBD251">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857" w:type="dxa"/>
            <w:gridSpan w:val="2"/>
            <w:tcBorders>
              <w:top w:val="nil"/>
              <w:left w:val="nil"/>
              <w:bottom w:val="single" w:color="auto" w:sz="4" w:space="0"/>
              <w:right w:val="single" w:color="auto" w:sz="4" w:space="0"/>
            </w:tcBorders>
            <w:noWrap w:val="0"/>
            <w:vAlign w:val="center"/>
          </w:tcPr>
          <w:p w14:paraId="1E46D6E0">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68403197">
            <w:pPr>
              <w:widowControl/>
              <w:spacing w:line="240" w:lineRule="exact"/>
              <w:jc w:val="center"/>
              <w:rPr>
                <w:rFonts w:ascii="宋体" w:hAnsi="宋体" w:cs="宋体"/>
                <w:color w:val="auto"/>
                <w:kern w:val="0"/>
                <w:sz w:val="16"/>
                <w:szCs w:val="16"/>
              </w:rPr>
            </w:pPr>
          </w:p>
        </w:tc>
      </w:tr>
      <w:tr w14:paraId="737EDE59">
        <w:tblPrEx>
          <w:tblCellMar>
            <w:top w:w="0" w:type="dxa"/>
            <w:left w:w="108" w:type="dxa"/>
            <w:bottom w:w="0" w:type="dxa"/>
            <w:right w:w="108" w:type="dxa"/>
          </w:tblCellMar>
        </w:tblPrEx>
        <w:trPr>
          <w:trHeight w:val="767" w:hRule="exact"/>
          <w:jc w:val="center"/>
        </w:trPr>
        <w:tc>
          <w:tcPr>
            <w:tcW w:w="605" w:type="dxa"/>
            <w:vMerge w:val="continue"/>
            <w:tcBorders>
              <w:top w:val="single" w:color="auto" w:sz="4" w:space="0"/>
              <w:left w:val="single" w:color="auto" w:sz="4" w:space="0"/>
              <w:right w:val="single" w:color="auto" w:sz="4" w:space="0"/>
            </w:tcBorders>
            <w:noWrap w:val="0"/>
            <w:vAlign w:val="center"/>
          </w:tcPr>
          <w:p w14:paraId="2E260833">
            <w:pPr>
              <w:widowControl/>
              <w:spacing w:line="240" w:lineRule="exact"/>
              <w:jc w:val="center"/>
              <w:rPr>
                <w:rFonts w:ascii="宋体" w:hAnsi="宋体" w:cs="宋体"/>
                <w:color w:val="auto"/>
                <w:kern w:val="0"/>
                <w:sz w:val="18"/>
                <w:szCs w:val="18"/>
              </w:rPr>
            </w:pPr>
          </w:p>
        </w:tc>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14:paraId="4374DCAF">
            <w:pPr>
              <w:widowControl/>
              <w:spacing w:line="240" w:lineRule="exact"/>
              <w:jc w:val="center"/>
              <w:rPr>
                <w:rFonts w:ascii="宋体" w:hAnsi="宋体" w:cs="宋体"/>
                <w:color w:val="auto"/>
                <w:kern w:val="0"/>
                <w:sz w:val="18"/>
                <w:szCs w:val="18"/>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14:paraId="290EA8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205" w:type="dxa"/>
            <w:gridSpan w:val="3"/>
            <w:tcBorders>
              <w:top w:val="single" w:color="auto" w:sz="4" w:space="0"/>
              <w:left w:val="nil"/>
              <w:bottom w:val="single" w:color="auto" w:sz="4" w:space="0"/>
              <w:right w:val="single" w:color="auto" w:sz="4" w:space="0"/>
            </w:tcBorders>
            <w:noWrap w:val="0"/>
            <w:vAlign w:val="center"/>
          </w:tcPr>
          <w:p w14:paraId="3C998A77">
            <w:pPr>
              <w:widowControl/>
              <w:spacing w:line="240" w:lineRule="exact"/>
              <w:jc w:val="left"/>
              <w:rPr>
                <w:rFonts w:ascii="宋体" w:hAnsi="宋体" w:cs="宋体"/>
                <w:color w:val="auto"/>
                <w:kern w:val="0"/>
                <w:sz w:val="16"/>
                <w:szCs w:val="16"/>
              </w:rPr>
            </w:pPr>
            <w:r>
              <w:rPr>
                <w:rFonts w:hint="eastAsia" w:ascii="宋体" w:hAnsi="宋体" w:cs="宋体"/>
                <w:color w:val="auto"/>
                <w:kern w:val="0"/>
                <w:sz w:val="16"/>
                <w:szCs w:val="16"/>
              </w:rPr>
              <w:t>通过实现规划，助力北京城市副中心建设，</w:t>
            </w:r>
            <w:r>
              <w:rPr>
                <w:rFonts w:hint="eastAsia" w:ascii="宋体" w:hAnsi="宋体" w:cs="宋体"/>
                <w:color w:val="auto"/>
                <w:kern w:val="0"/>
                <w:sz w:val="16"/>
                <w:szCs w:val="16"/>
                <w:lang w:val="en-US" w:eastAsia="zh-CN"/>
              </w:rPr>
              <w:t>打造首都经济新的增长极及新亮点</w:t>
            </w:r>
          </w:p>
        </w:tc>
        <w:tc>
          <w:tcPr>
            <w:tcW w:w="1058" w:type="dxa"/>
            <w:tcBorders>
              <w:top w:val="single" w:color="auto" w:sz="4" w:space="0"/>
              <w:left w:val="nil"/>
              <w:bottom w:val="single" w:color="auto" w:sz="4" w:space="0"/>
              <w:right w:val="single" w:color="auto" w:sz="4" w:space="0"/>
            </w:tcBorders>
            <w:noWrap w:val="0"/>
            <w:vAlign w:val="center"/>
          </w:tcPr>
          <w:p w14:paraId="4ECA0DA4">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100%</w:t>
            </w:r>
          </w:p>
        </w:tc>
        <w:tc>
          <w:tcPr>
            <w:tcW w:w="1027" w:type="dxa"/>
            <w:tcBorders>
              <w:top w:val="single" w:color="auto" w:sz="4" w:space="0"/>
              <w:left w:val="nil"/>
              <w:bottom w:val="single" w:color="auto" w:sz="4" w:space="0"/>
              <w:right w:val="single" w:color="auto" w:sz="4" w:space="0"/>
            </w:tcBorders>
            <w:noWrap w:val="0"/>
            <w:vAlign w:val="center"/>
          </w:tcPr>
          <w:p w14:paraId="7B8C79CD">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100%</w:t>
            </w:r>
          </w:p>
        </w:tc>
        <w:tc>
          <w:tcPr>
            <w:tcW w:w="633" w:type="dxa"/>
            <w:tcBorders>
              <w:top w:val="single" w:color="auto" w:sz="4" w:space="0"/>
              <w:left w:val="nil"/>
              <w:bottom w:val="single" w:color="auto" w:sz="4" w:space="0"/>
              <w:right w:val="single" w:color="auto" w:sz="4" w:space="0"/>
            </w:tcBorders>
            <w:noWrap w:val="0"/>
            <w:vAlign w:val="center"/>
          </w:tcPr>
          <w:p w14:paraId="21F86D06">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857" w:type="dxa"/>
            <w:gridSpan w:val="2"/>
            <w:tcBorders>
              <w:top w:val="single" w:color="auto" w:sz="4" w:space="0"/>
              <w:left w:val="nil"/>
              <w:bottom w:val="single" w:color="auto" w:sz="4" w:space="0"/>
              <w:right w:val="single" w:color="auto" w:sz="4" w:space="0"/>
            </w:tcBorders>
            <w:noWrap w:val="0"/>
            <w:vAlign w:val="center"/>
          </w:tcPr>
          <w:p w14:paraId="7BE0938B">
            <w:pPr>
              <w:widowControl/>
              <w:spacing w:line="240" w:lineRule="exact"/>
              <w:jc w:val="center"/>
              <w:rPr>
                <w:rFonts w:ascii="宋体" w:hAnsi="宋体" w:cs="宋体"/>
                <w:color w:val="auto"/>
                <w:kern w:val="0"/>
                <w:sz w:val="16"/>
                <w:szCs w:val="16"/>
              </w:rPr>
            </w:pPr>
            <w:r>
              <w:rPr>
                <w:rFonts w:hint="eastAsia" w:ascii="宋体" w:hAnsi="宋体" w:cs="宋体"/>
                <w:color w:val="auto"/>
                <w:kern w:val="0"/>
                <w:sz w:val="16"/>
                <w:szCs w:val="16"/>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18F79678">
            <w:pPr>
              <w:widowControl/>
              <w:spacing w:line="240" w:lineRule="exact"/>
              <w:jc w:val="center"/>
              <w:rPr>
                <w:rFonts w:ascii="宋体" w:hAnsi="宋体" w:cs="宋体"/>
                <w:color w:val="auto"/>
                <w:kern w:val="0"/>
                <w:sz w:val="16"/>
                <w:szCs w:val="16"/>
              </w:rPr>
            </w:pPr>
          </w:p>
        </w:tc>
      </w:tr>
      <w:tr w14:paraId="30129656">
        <w:tblPrEx>
          <w:tblCellMar>
            <w:top w:w="0" w:type="dxa"/>
            <w:left w:w="108" w:type="dxa"/>
            <w:bottom w:w="0" w:type="dxa"/>
            <w:right w:w="108" w:type="dxa"/>
          </w:tblCellMar>
        </w:tblPrEx>
        <w:trPr>
          <w:trHeight w:val="772" w:hRule="exact"/>
          <w:jc w:val="center"/>
        </w:trPr>
        <w:tc>
          <w:tcPr>
            <w:tcW w:w="605" w:type="dxa"/>
            <w:vMerge w:val="continue"/>
            <w:tcBorders>
              <w:left w:val="single" w:color="auto" w:sz="4" w:space="0"/>
              <w:right w:val="single" w:color="auto" w:sz="4" w:space="0"/>
            </w:tcBorders>
            <w:noWrap w:val="0"/>
            <w:vAlign w:val="center"/>
          </w:tcPr>
          <w:p w14:paraId="68ECA1A0">
            <w:pPr>
              <w:widowControl/>
              <w:spacing w:line="240" w:lineRule="exact"/>
              <w:jc w:val="center"/>
              <w:rPr>
                <w:rFonts w:ascii="宋体" w:hAnsi="宋体" w:cs="宋体"/>
                <w:color w:val="auto"/>
                <w:kern w:val="0"/>
                <w:sz w:val="18"/>
                <w:szCs w:val="18"/>
              </w:rPr>
            </w:pPr>
          </w:p>
        </w:tc>
        <w:tc>
          <w:tcPr>
            <w:tcW w:w="1016" w:type="dxa"/>
            <w:tcBorders>
              <w:top w:val="single" w:color="auto" w:sz="4" w:space="0"/>
              <w:left w:val="single" w:color="auto" w:sz="4" w:space="0"/>
              <w:right w:val="single" w:color="auto" w:sz="4" w:space="0"/>
            </w:tcBorders>
            <w:noWrap w:val="0"/>
            <w:vAlign w:val="center"/>
          </w:tcPr>
          <w:p w14:paraId="0D7285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682979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0F688D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205" w:type="dxa"/>
            <w:gridSpan w:val="3"/>
            <w:tcBorders>
              <w:top w:val="single" w:color="auto" w:sz="4" w:space="0"/>
              <w:left w:val="nil"/>
              <w:bottom w:val="single" w:color="auto" w:sz="4" w:space="0"/>
              <w:right w:val="single" w:color="auto" w:sz="4" w:space="0"/>
            </w:tcBorders>
            <w:noWrap w:val="0"/>
            <w:vAlign w:val="center"/>
          </w:tcPr>
          <w:p w14:paraId="09675C92">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5"/>
                <w:szCs w:val="15"/>
                <w:highlight w:val="none"/>
                <w:lang w:val="en-US" w:eastAsia="zh-CN"/>
              </w:rPr>
              <w:t>周边居民、工作人员满意度达到90%以上</w:t>
            </w:r>
          </w:p>
        </w:tc>
        <w:tc>
          <w:tcPr>
            <w:tcW w:w="1058" w:type="dxa"/>
            <w:tcBorders>
              <w:top w:val="single" w:color="auto" w:sz="4" w:space="0"/>
              <w:left w:val="nil"/>
              <w:bottom w:val="single" w:color="auto" w:sz="4" w:space="0"/>
              <w:right w:val="single" w:color="auto" w:sz="4" w:space="0"/>
            </w:tcBorders>
            <w:noWrap w:val="0"/>
            <w:vAlign w:val="center"/>
          </w:tcPr>
          <w:p w14:paraId="65F644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6"/>
                <w:szCs w:val="16"/>
                <w:lang w:val="en-US" w:eastAsia="zh-CN"/>
              </w:rPr>
              <w:t>100%</w:t>
            </w:r>
          </w:p>
        </w:tc>
        <w:tc>
          <w:tcPr>
            <w:tcW w:w="1027" w:type="dxa"/>
            <w:tcBorders>
              <w:top w:val="single" w:color="auto" w:sz="4" w:space="0"/>
              <w:left w:val="nil"/>
              <w:bottom w:val="single" w:color="auto" w:sz="4" w:space="0"/>
              <w:right w:val="single" w:color="auto" w:sz="4" w:space="0"/>
            </w:tcBorders>
            <w:noWrap w:val="0"/>
            <w:vAlign w:val="center"/>
          </w:tcPr>
          <w:p w14:paraId="336A07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6"/>
                <w:szCs w:val="16"/>
                <w:lang w:val="en-US" w:eastAsia="zh-CN"/>
              </w:rPr>
              <w:t>100%</w:t>
            </w:r>
          </w:p>
        </w:tc>
        <w:tc>
          <w:tcPr>
            <w:tcW w:w="633" w:type="dxa"/>
            <w:tcBorders>
              <w:top w:val="single" w:color="auto" w:sz="4" w:space="0"/>
              <w:left w:val="nil"/>
              <w:bottom w:val="single" w:color="auto" w:sz="4" w:space="0"/>
              <w:right w:val="single" w:color="auto" w:sz="4" w:space="0"/>
            </w:tcBorders>
            <w:noWrap w:val="0"/>
            <w:vAlign w:val="center"/>
          </w:tcPr>
          <w:p w14:paraId="4F729D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6"/>
                <w:szCs w:val="16"/>
                <w:lang w:val="en-US" w:eastAsia="zh-CN"/>
              </w:rPr>
              <w:t>5</w:t>
            </w:r>
          </w:p>
        </w:tc>
        <w:tc>
          <w:tcPr>
            <w:tcW w:w="857" w:type="dxa"/>
            <w:gridSpan w:val="2"/>
            <w:tcBorders>
              <w:top w:val="single" w:color="auto" w:sz="4" w:space="0"/>
              <w:left w:val="nil"/>
              <w:bottom w:val="single" w:color="auto" w:sz="4" w:space="0"/>
              <w:right w:val="single" w:color="auto" w:sz="4" w:space="0"/>
            </w:tcBorders>
            <w:noWrap w:val="0"/>
            <w:vAlign w:val="center"/>
          </w:tcPr>
          <w:p w14:paraId="548269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6"/>
                <w:szCs w:val="16"/>
                <w:lang w:val="en-US" w:eastAsia="zh-CN"/>
              </w:rPr>
              <w:t>5</w:t>
            </w:r>
          </w:p>
        </w:tc>
        <w:tc>
          <w:tcPr>
            <w:tcW w:w="1291" w:type="dxa"/>
            <w:gridSpan w:val="2"/>
            <w:tcBorders>
              <w:top w:val="single" w:color="auto" w:sz="4" w:space="0"/>
              <w:left w:val="nil"/>
              <w:bottom w:val="single" w:color="auto" w:sz="4" w:space="0"/>
              <w:right w:val="single" w:color="auto" w:sz="4" w:space="0"/>
            </w:tcBorders>
            <w:noWrap w:val="0"/>
            <w:vAlign w:val="center"/>
          </w:tcPr>
          <w:p w14:paraId="3C649647">
            <w:pPr>
              <w:widowControl/>
              <w:spacing w:line="240" w:lineRule="exact"/>
              <w:jc w:val="center"/>
              <w:rPr>
                <w:rFonts w:ascii="宋体" w:hAnsi="宋体" w:cs="宋体"/>
                <w:color w:val="auto"/>
                <w:kern w:val="0"/>
                <w:sz w:val="18"/>
                <w:szCs w:val="18"/>
              </w:rPr>
            </w:pPr>
          </w:p>
        </w:tc>
      </w:tr>
      <w:tr w14:paraId="178FCBA3">
        <w:tblPrEx>
          <w:tblCellMar>
            <w:top w:w="0" w:type="dxa"/>
            <w:left w:w="108" w:type="dxa"/>
            <w:bottom w:w="0" w:type="dxa"/>
            <w:right w:w="108" w:type="dxa"/>
          </w:tblCellMar>
        </w:tblPrEx>
        <w:trPr>
          <w:trHeight w:val="291" w:hRule="exact"/>
          <w:jc w:val="center"/>
        </w:trPr>
        <w:tc>
          <w:tcPr>
            <w:tcW w:w="6941" w:type="dxa"/>
            <w:gridSpan w:val="8"/>
            <w:tcBorders>
              <w:top w:val="single" w:color="auto" w:sz="4" w:space="0"/>
              <w:left w:val="single" w:color="auto" w:sz="4" w:space="0"/>
              <w:bottom w:val="single" w:color="auto" w:sz="4" w:space="0"/>
              <w:right w:val="single" w:color="auto" w:sz="4" w:space="0"/>
            </w:tcBorders>
            <w:noWrap w:val="0"/>
            <w:vAlign w:val="center"/>
          </w:tcPr>
          <w:p w14:paraId="265C62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33" w:type="dxa"/>
            <w:tcBorders>
              <w:top w:val="nil"/>
              <w:left w:val="nil"/>
              <w:bottom w:val="single" w:color="auto" w:sz="4" w:space="0"/>
              <w:right w:val="single" w:color="auto" w:sz="4" w:space="0"/>
            </w:tcBorders>
            <w:noWrap w:val="0"/>
            <w:vAlign w:val="center"/>
          </w:tcPr>
          <w:p w14:paraId="71C144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57" w:type="dxa"/>
            <w:gridSpan w:val="2"/>
            <w:tcBorders>
              <w:top w:val="nil"/>
              <w:left w:val="nil"/>
              <w:bottom w:val="single" w:color="auto" w:sz="4" w:space="0"/>
              <w:right w:val="single" w:color="auto" w:sz="4" w:space="0"/>
            </w:tcBorders>
            <w:noWrap w:val="0"/>
            <w:vAlign w:val="center"/>
          </w:tcPr>
          <w:p w14:paraId="4DC2EA8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93.15</w:t>
            </w:r>
          </w:p>
        </w:tc>
        <w:tc>
          <w:tcPr>
            <w:tcW w:w="1291" w:type="dxa"/>
            <w:gridSpan w:val="2"/>
            <w:tcBorders>
              <w:top w:val="single" w:color="auto" w:sz="4" w:space="0"/>
              <w:left w:val="nil"/>
              <w:bottom w:val="single" w:color="auto" w:sz="4" w:space="0"/>
              <w:right w:val="single" w:color="auto" w:sz="4" w:space="0"/>
            </w:tcBorders>
            <w:noWrap w:val="0"/>
            <w:vAlign w:val="center"/>
          </w:tcPr>
          <w:p w14:paraId="0914AD1B">
            <w:pPr>
              <w:widowControl/>
              <w:spacing w:line="240" w:lineRule="exact"/>
              <w:jc w:val="center"/>
              <w:rPr>
                <w:rFonts w:ascii="宋体" w:hAnsi="宋体" w:cs="宋体"/>
                <w:color w:val="auto"/>
                <w:kern w:val="0"/>
                <w:sz w:val="18"/>
                <w:szCs w:val="18"/>
              </w:rPr>
            </w:pPr>
          </w:p>
        </w:tc>
      </w:tr>
    </w:tbl>
    <w:p w14:paraId="0C421F38">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9509" w:type="dxa"/>
        <w:jc w:val="center"/>
        <w:tblLayout w:type="autofit"/>
        <w:tblCellMar>
          <w:top w:w="0" w:type="dxa"/>
          <w:left w:w="108" w:type="dxa"/>
          <w:bottom w:w="0" w:type="dxa"/>
          <w:right w:w="108" w:type="dxa"/>
        </w:tblCellMar>
      </w:tblPr>
      <w:tblGrid>
        <w:gridCol w:w="573"/>
        <w:gridCol w:w="952"/>
        <w:gridCol w:w="1070"/>
        <w:gridCol w:w="744"/>
        <w:gridCol w:w="1058"/>
        <w:gridCol w:w="164"/>
        <w:gridCol w:w="932"/>
        <w:gridCol w:w="1041"/>
        <w:gridCol w:w="519"/>
        <w:gridCol w:w="251"/>
        <w:gridCol w:w="416"/>
        <w:gridCol w:w="535"/>
        <w:gridCol w:w="1254"/>
      </w:tblGrid>
      <w:tr w14:paraId="40364493">
        <w:tblPrEx>
          <w:tblCellMar>
            <w:top w:w="0" w:type="dxa"/>
            <w:left w:w="108" w:type="dxa"/>
            <w:bottom w:w="0" w:type="dxa"/>
            <w:right w:w="108" w:type="dxa"/>
          </w:tblCellMar>
        </w:tblPrEx>
        <w:trPr>
          <w:trHeight w:val="440" w:hRule="exact"/>
          <w:jc w:val="center"/>
        </w:trPr>
        <w:tc>
          <w:tcPr>
            <w:tcW w:w="9509" w:type="dxa"/>
            <w:gridSpan w:val="13"/>
            <w:tcBorders>
              <w:top w:val="nil"/>
              <w:left w:val="nil"/>
              <w:bottom w:val="nil"/>
              <w:right w:val="nil"/>
            </w:tcBorders>
            <w:noWrap w:val="0"/>
            <w:vAlign w:val="center"/>
          </w:tcPr>
          <w:p w14:paraId="22F5D0C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A2B20CD">
        <w:tblPrEx>
          <w:tblCellMar>
            <w:top w:w="0" w:type="dxa"/>
            <w:left w:w="108" w:type="dxa"/>
            <w:bottom w:w="0" w:type="dxa"/>
            <w:right w:w="108" w:type="dxa"/>
          </w:tblCellMar>
        </w:tblPrEx>
        <w:trPr>
          <w:trHeight w:val="194" w:hRule="atLeast"/>
          <w:jc w:val="center"/>
        </w:trPr>
        <w:tc>
          <w:tcPr>
            <w:tcW w:w="9509" w:type="dxa"/>
            <w:gridSpan w:val="13"/>
            <w:tcBorders>
              <w:top w:val="nil"/>
              <w:left w:val="nil"/>
              <w:bottom w:val="nil"/>
              <w:right w:val="nil"/>
            </w:tcBorders>
            <w:noWrap w:val="0"/>
            <w:vAlign w:val="top"/>
          </w:tcPr>
          <w:p w14:paraId="44AE501F">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2698FE08">
        <w:tblPrEx>
          <w:tblCellMar>
            <w:top w:w="0" w:type="dxa"/>
            <w:left w:w="108" w:type="dxa"/>
            <w:bottom w:w="0" w:type="dxa"/>
            <w:right w:w="108" w:type="dxa"/>
          </w:tblCellMar>
        </w:tblPrEx>
        <w:trPr>
          <w:trHeight w:val="291" w:hRule="exact"/>
          <w:jc w:val="center"/>
        </w:trPr>
        <w:tc>
          <w:tcPr>
            <w:tcW w:w="1525" w:type="dxa"/>
            <w:gridSpan w:val="2"/>
            <w:tcBorders>
              <w:top w:val="single" w:color="auto" w:sz="4" w:space="0"/>
              <w:left w:val="single" w:color="auto" w:sz="4" w:space="0"/>
              <w:bottom w:val="single" w:color="auto" w:sz="4" w:space="0"/>
              <w:right w:val="single" w:color="auto" w:sz="4" w:space="0"/>
            </w:tcBorders>
            <w:noWrap w:val="0"/>
            <w:vAlign w:val="center"/>
          </w:tcPr>
          <w:p w14:paraId="74A3DC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984" w:type="dxa"/>
            <w:gridSpan w:val="11"/>
            <w:tcBorders>
              <w:top w:val="single" w:color="auto" w:sz="4" w:space="0"/>
              <w:left w:val="nil"/>
              <w:bottom w:val="single" w:color="auto" w:sz="4" w:space="0"/>
              <w:right w:val="single" w:color="auto" w:sz="4" w:space="0"/>
            </w:tcBorders>
            <w:noWrap w:val="0"/>
            <w:vAlign w:val="center"/>
          </w:tcPr>
          <w:p w14:paraId="10B23D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通州区张湾镇村、立禅庵、唐小庄、施园、宽街及南许场村棚户区改造项目</w:t>
            </w:r>
          </w:p>
        </w:tc>
      </w:tr>
      <w:tr w14:paraId="1CB27C4B">
        <w:tblPrEx>
          <w:tblCellMar>
            <w:top w:w="0" w:type="dxa"/>
            <w:left w:w="108" w:type="dxa"/>
            <w:bottom w:w="0" w:type="dxa"/>
            <w:right w:w="108" w:type="dxa"/>
          </w:tblCellMar>
        </w:tblPrEx>
        <w:trPr>
          <w:trHeight w:val="291" w:hRule="exact"/>
          <w:jc w:val="center"/>
        </w:trPr>
        <w:tc>
          <w:tcPr>
            <w:tcW w:w="1525" w:type="dxa"/>
            <w:gridSpan w:val="2"/>
            <w:tcBorders>
              <w:top w:val="single" w:color="auto" w:sz="4" w:space="0"/>
              <w:left w:val="single" w:color="auto" w:sz="4" w:space="0"/>
              <w:bottom w:val="single" w:color="auto" w:sz="4" w:space="0"/>
              <w:right w:val="single" w:color="auto" w:sz="4" w:space="0"/>
            </w:tcBorders>
            <w:noWrap w:val="0"/>
            <w:vAlign w:val="center"/>
          </w:tcPr>
          <w:p w14:paraId="755D57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968" w:type="dxa"/>
            <w:gridSpan w:val="5"/>
            <w:tcBorders>
              <w:top w:val="single" w:color="auto" w:sz="4" w:space="0"/>
              <w:left w:val="nil"/>
              <w:bottom w:val="single" w:color="auto" w:sz="4" w:space="0"/>
              <w:right w:val="single" w:color="auto" w:sz="4" w:space="0"/>
            </w:tcBorders>
            <w:noWrap w:val="0"/>
            <w:vAlign w:val="center"/>
          </w:tcPr>
          <w:p w14:paraId="490A06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41" w:type="dxa"/>
            <w:tcBorders>
              <w:top w:val="nil"/>
              <w:left w:val="nil"/>
              <w:bottom w:val="single" w:color="auto" w:sz="4" w:space="0"/>
              <w:right w:val="single" w:color="auto" w:sz="4" w:space="0"/>
            </w:tcBorders>
            <w:noWrap w:val="0"/>
            <w:vAlign w:val="center"/>
          </w:tcPr>
          <w:p w14:paraId="1614F5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975" w:type="dxa"/>
            <w:gridSpan w:val="5"/>
            <w:tcBorders>
              <w:top w:val="single" w:color="auto" w:sz="4" w:space="0"/>
              <w:left w:val="nil"/>
              <w:bottom w:val="single" w:color="auto" w:sz="4" w:space="0"/>
              <w:right w:val="single" w:color="auto" w:sz="4" w:space="0"/>
            </w:tcBorders>
            <w:noWrap w:val="0"/>
            <w:vAlign w:val="center"/>
          </w:tcPr>
          <w:p w14:paraId="731BB8C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北京通州投资发展有限公司</w:t>
            </w:r>
          </w:p>
        </w:tc>
      </w:tr>
      <w:tr w14:paraId="259FFFCF">
        <w:tblPrEx>
          <w:tblCellMar>
            <w:top w:w="0" w:type="dxa"/>
            <w:left w:w="108" w:type="dxa"/>
            <w:bottom w:w="0" w:type="dxa"/>
            <w:right w:w="108" w:type="dxa"/>
          </w:tblCellMar>
        </w:tblPrEx>
        <w:trPr>
          <w:trHeight w:val="559" w:hRule="exact"/>
          <w:jc w:val="center"/>
        </w:trPr>
        <w:tc>
          <w:tcPr>
            <w:tcW w:w="15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D6D2F51">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14" w:type="dxa"/>
            <w:gridSpan w:val="2"/>
            <w:tcBorders>
              <w:top w:val="single" w:color="auto" w:sz="4" w:space="0"/>
              <w:left w:val="nil"/>
              <w:bottom w:val="single" w:color="auto" w:sz="4" w:space="0"/>
              <w:right w:val="single" w:color="auto" w:sz="4" w:space="0"/>
            </w:tcBorders>
            <w:noWrap w:val="0"/>
            <w:vAlign w:val="center"/>
          </w:tcPr>
          <w:p w14:paraId="392E153B">
            <w:pPr>
              <w:widowControl/>
              <w:spacing w:line="240" w:lineRule="exact"/>
              <w:jc w:val="center"/>
              <w:rPr>
                <w:rFonts w:ascii="宋体" w:hAnsi="宋体" w:cs="宋体"/>
                <w:color w:val="auto"/>
                <w:kern w:val="0"/>
                <w:sz w:val="18"/>
                <w:szCs w:val="18"/>
              </w:rPr>
            </w:pPr>
          </w:p>
        </w:tc>
        <w:tc>
          <w:tcPr>
            <w:tcW w:w="1058" w:type="dxa"/>
            <w:tcBorders>
              <w:top w:val="nil"/>
              <w:left w:val="nil"/>
              <w:bottom w:val="single" w:color="auto" w:sz="4" w:space="0"/>
              <w:right w:val="single" w:color="auto" w:sz="4" w:space="0"/>
            </w:tcBorders>
            <w:noWrap w:val="0"/>
            <w:vAlign w:val="center"/>
          </w:tcPr>
          <w:p w14:paraId="4B2D2F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96" w:type="dxa"/>
            <w:gridSpan w:val="2"/>
            <w:tcBorders>
              <w:top w:val="nil"/>
              <w:left w:val="nil"/>
              <w:bottom w:val="single" w:color="auto" w:sz="4" w:space="0"/>
              <w:right w:val="single" w:color="auto" w:sz="4" w:space="0"/>
            </w:tcBorders>
            <w:noWrap w:val="0"/>
            <w:vAlign w:val="center"/>
          </w:tcPr>
          <w:p w14:paraId="7411BD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41" w:type="dxa"/>
            <w:tcBorders>
              <w:top w:val="nil"/>
              <w:left w:val="nil"/>
              <w:bottom w:val="single" w:color="auto" w:sz="4" w:space="0"/>
              <w:right w:val="single" w:color="auto" w:sz="4" w:space="0"/>
            </w:tcBorders>
            <w:noWrap w:val="0"/>
            <w:vAlign w:val="center"/>
          </w:tcPr>
          <w:p w14:paraId="2E59DF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0" w:type="dxa"/>
            <w:gridSpan w:val="2"/>
            <w:tcBorders>
              <w:top w:val="nil"/>
              <w:left w:val="nil"/>
              <w:bottom w:val="single" w:color="auto" w:sz="4" w:space="0"/>
              <w:right w:val="single" w:color="auto" w:sz="4" w:space="0"/>
            </w:tcBorders>
            <w:noWrap w:val="0"/>
            <w:vAlign w:val="center"/>
          </w:tcPr>
          <w:p w14:paraId="7B00D2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951" w:type="dxa"/>
            <w:gridSpan w:val="2"/>
            <w:tcBorders>
              <w:top w:val="single" w:color="auto" w:sz="4" w:space="0"/>
              <w:left w:val="nil"/>
              <w:bottom w:val="single" w:color="auto" w:sz="4" w:space="0"/>
              <w:right w:val="single" w:color="auto" w:sz="4" w:space="0"/>
            </w:tcBorders>
            <w:noWrap w:val="0"/>
            <w:vAlign w:val="center"/>
          </w:tcPr>
          <w:p w14:paraId="7E0D55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254" w:type="dxa"/>
            <w:tcBorders>
              <w:top w:val="nil"/>
              <w:left w:val="nil"/>
              <w:bottom w:val="single" w:color="auto" w:sz="4" w:space="0"/>
              <w:right w:val="single" w:color="auto" w:sz="4" w:space="0"/>
            </w:tcBorders>
            <w:noWrap w:val="0"/>
            <w:vAlign w:val="center"/>
          </w:tcPr>
          <w:p w14:paraId="5AF7DB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9ABD686">
        <w:tblPrEx>
          <w:tblCellMar>
            <w:top w:w="0" w:type="dxa"/>
            <w:left w:w="108" w:type="dxa"/>
            <w:bottom w:w="0" w:type="dxa"/>
            <w:right w:w="108" w:type="dxa"/>
          </w:tblCellMar>
        </w:tblPrEx>
        <w:trPr>
          <w:trHeight w:val="291" w:hRule="exact"/>
          <w:jc w:val="center"/>
        </w:trPr>
        <w:tc>
          <w:tcPr>
            <w:tcW w:w="15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471FC9">
            <w:pPr>
              <w:widowControl/>
              <w:spacing w:line="240" w:lineRule="exact"/>
              <w:jc w:val="center"/>
              <w:rPr>
                <w:rFonts w:ascii="宋体" w:hAnsi="宋体" w:cs="宋体"/>
                <w:color w:val="auto"/>
                <w:kern w:val="0"/>
                <w:sz w:val="18"/>
                <w:szCs w:val="18"/>
              </w:rPr>
            </w:pPr>
          </w:p>
        </w:tc>
        <w:tc>
          <w:tcPr>
            <w:tcW w:w="1814" w:type="dxa"/>
            <w:gridSpan w:val="2"/>
            <w:tcBorders>
              <w:top w:val="single" w:color="auto" w:sz="4" w:space="0"/>
              <w:left w:val="nil"/>
              <w:bottom w:val="single" w:color="auto" w:sz="4" w:space="0"/>
              <w:right w:val="single" w:color="auto" w:sz="4" w:space="0"/>
            </w:tcBorders>
            <w:noWrap w:val="0"/>
            <w:vAlign w:val="center"/>
          </w:tcPr>
          <w:p w14:paraId="79FB9F15">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58" w:type="dxa"/>
            <w:tcBorders>
              <w:top w:val="nil"/>
              <w:left w:val="nil"/>
              <w:bottom w:val="single" w:color="auto" w:sz="4" w:space="0"/>
              <w:right w:val="single" w:color="auto" w:sz="4" w:space="0"/>
            </w:tcBorders>
            <w:noWrap w:val="0"/>
            <w:vAlign w:val="center"/>
          </w:tcPr>
          <w:p w14:paraId="1EB1AF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96" w:type="dxa"/>
            <w:gridSpan w:val="2"/>
            <w:tcBorders>
              <w:top w:val="nil"/>
              <w:left w:val="nil"/>
              <w:bottom w:val="single" w:color="auto" w:sz="4" w:space="0"/>
              <w:right w:val="single" w:color="auto" w:sz="4" w:space="0"/>
            </w:tcBorders>
            <w:noWrap w:val="0"/>
            <w:vAlign w:val="center"/>
          </w:tcPr>
          <w:p w14:paraId="0ECE441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191400</w:t>
            </w:r>
          </w:p>
        </w:tc>
        <w:tc>
          <w:tcPr>
            <w:tcW w:w="1041" w:type="dxa"/>
            <w:tcBorders>
              <w:top w:val="nil"/>
              <w:left w:val="nil"/>
              <w:bottom w:val="single" w:color="auto" w:sz="4" w:space="0"/>
              <w:right w:val="single" w:color="auto" w:sz="4" w:space="0"/>
            </w:tcBorders>
            <w:noWrap w:val="0"/>
            <w:vAlign w:val="center"/>
          </w:tcPr>
          <w:p w14:paraId="39BE1BB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191400</w:t>
            </w:r>
          </w:p>
        </w:tc>
        <w:tc>
          <w:tcPr>
            <w:tcW w:w="770" w:type="dxa"/>
            <w:gridSpan w:val="2"/>
            <w:tcBorders>
              <w:top w:val="nil"/>
              <w:left w:val="nil"/>
              <w:bottom w:val="single" w:color="auto" w:sz="4" w:space="0"/>
              <w:right w:val="single" w:color="auto" w:sz="4" w:space="0"/>
            </w:tcBorders>
            <w:noWrap w:val="0"/>
            <w:vAlign w:val="center"/>
          </w:tcPr>
          <w:p w14:paraId="18E1CC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951" w:type="dxa"/>
            <w:gridSpan w:val="2"/>
            <w:tcBorders>
              <w:top w:val="single" w:color="auto" w:sz="4" w:space="0"/>
              <w:left w:val="nil"/>
              <w:bottom w:val="single" w:color="auto" w:sz="4" w:space="0"/>
              <w:right w:val="single" w:color="auto" w:sz="4" w:space="0"/>
            </w:tcBorders>
            <w:noWrap w:val="0"/>
            <w:vAlign w:val="center"/>
          </w:tcPr>
          <w:p w14:paraId="5DE11BA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14:paraId="364A2AC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06FDA17">
        <w:tblPrEx>
          <w:tblCellMar>
            <w:top w:w="0" w:type="dxa"/>
            <w:left w:w="108" w:type="dxa"/>
            <w:bottom w:w="0" w:type="dxa"/>
            <w:right w:w="108" w:type="dxa"/>
          </w:tblCellMar>
        </w:tblPrEx>
        <w:trPr>
          <w:trHeight w:val="291" w:hRule="exact"/>
          <w:jc w:val="center"/>
        </w:trPr>
        <w:tc>
          <w:tcPr>
            <w:tcW w:w="15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85B591A">
            <w:pPr>
              <w:widowControl/>
              <w:spacing w:line="240" w:lineRule="exact"/>
              <w:jc w:val="center"/>
              <w:rPr>
                <w:rFonts w:ascii="宋体" w:hAnsi="宋体" w:cs="宋体"/>
                <w:color w:val="auto"/>
                <w:kern w:val="0"/>
                <w:sz w:val="18"/>
                <w:szCs w:val="18"/>
              </w:rPr>
            </w:pPr>
          </w:p>
        </w:tc>
        <w:tc>
          <w:tcPr>
            <w:tcW w:w="1814" w:type="dxa"/>
            <w:gridSpan w:val="2"/>
            <w:tcBorders>
              <w:top w:val="single" w:color="auto" w:sz="4" w:space="0"/>
              <w:left w:val="nil"/>
              <w:bottom w:val="single" w:color="auto" w:sz="4" w:space="0"/>
              <w:right w:val="single" w:color="auto" w:sz="4" w:space="0"/>
            </w:tcBorders>
            <w:noWrap w:val="0"/>
            <w:vAlign w:val="center"/>
          </w:tcPr>
          <w:p w14:paraId="58C33D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58" w:type="dxa"/>
            <w:tcBorders>
              <w:top w:val="nil"/>
              <w:left w:val="nil"/>
              <w:bottom w:val="single" w:color="auto" w:sz="4" w:space="0"/>
              <w:right w:val="single" w:color="auto" w:sz="4" w:space="0"/>
            </w:tcBorders>
            <w:noWrap w:val="0"/>
            <w:vAlign w:val="center"/>
          </w:tcPr>
          <w:p w14:paraId="57B006F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96" w:type="dxa"/>
            <w:gridSpan w:val="2"/>
            <w:tcBorders>
              <w:top w:val="nil"/>
              <w:left w:val="nil"/>
              <w:bottom w:val="single" w:color="auto" w:sz="4" w:space="0"/>
              <w:right w:val="single" w:color="auto" w:sz="4" w:space="0"/>
            </w:tcBorders>
            <w:noWrap w:val="0"/>
            <w:vAlign w:val="center"/>
          </w:tcPr>
          <w:p w14:paraId="4C65673E">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191400</w:t>
            </w:r>
          </w:p>
        </w:tc>
        <w:tc>
          <w:tcPr>
            <w:tcW w:w="1041" w:type="dxa"/>
            <w:tcBorders>
              <w:top w:val="nil"/>
              <w:left w:val="nil"/>
              <w:bottom w:val="single" w:color="auto" w:sz="4" w:space="0"/>
              <w:right w:val="single" w:color="auto" w:sz="4" w:space="0"/>
            </w:tcBorders>
            <w:noWrap w:val="0"/>
            <w:vAlign w:val="center"/>
          </w:tcPr>
          <w:p w14:paraId="593ED1C9">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191400</w:t>
            </w:r>
          </w:p>
        </w:tc>
        <w:tc>
          <w:tcPr>
            <w:tcW w:w="770" w:type="dxa"/>
            <w:gridSpan w:val="2"/>
            <w:tcBorders>
              <w:top w:val="nil"/>
              <w:left w:val="nil"/>
              <w:bottom w:val="single" w:color="auto" w:sz="4" w:space="0"/>
              <w:right w:val="single" w:color="auto" w:sz="4" w:space="0"/>
            </w:tcBorders>
            <w:noWrap w:val="0"/>
            <w:vAlign w:val="center"/>
          </w:tcPr>
          <w:p w14:paraId="20F1119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951" w:type="dxa"/>
            <w:gridSpan w:val="2"/>
            <w:tcBorders>
              <w:top w:val="single" w:color="auto" w:sz="4" w:space="0"/>
              <w:left w:val="nil"/>
              <w:bottom w:val="single" w:color="auto" w:sz="4" w:space="0"/>
              <w:right w:val="single" w:color="auto" w:sz="4" w:space="0"/>
            </w:tcBorders>
            <w:noWrap w:val="0"/>
            <w:vAlign w:val="center"/>
          </w:tcPr>
          <w:p w14:paraId="3CAA628A">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1254" w:type="dxa"/>
            <w:tcBorders>
              <w:top w:val="nil"/>
              <w:left w:val="nil"/>
              <w:bottom w:val="single" w:color="auto" w:sz="4" w:space="0"/>
              <w:right w:val="single" w:color="auto" w:sz="4" w:space="0"/>
            </w:tcBorders>
            <w:noWrap w:val="0"/>
            <w:vAlign w:val="center"/>
          </w:tcPr>
          <w:p w14:paraId="0F5D7764">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3E3B3734">
        <w:tblPrEx>
          <w:tblCellMar>
            <w:top w:w="0" w:type="dxa"/>
            <w:left w:w="108" w:type="dxa"/>
            <w:bottom w:w="0" w:type="dxa"/>
            <w:right w:w="108" w:type="dxa"/>
          </w:tblCellMar>
        </w:tblPrEx>
        <w:trPr>
          <w:trHeight w:val="291" w:hRule="exact"/>
          <w:jc w:val="center"/>
        </w:trPr>
        <w:tc>
          <w:tcPr>
            <w:tcW w:w="15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ED96BF">
            <w:pPr>
              <w:widowControl/>
              <w:spacing w:line="240" w:lineRule="exact"/>
              <w:jc w:val="center"/>
              <w:rPr>
                <w:rFonts w:ascii="宋体" w:hAnsi="宋体" w:cs="宋体"/>
                <w:color w:val="auto"/>
                <w:kern w:val="0"/>
                <w:sz w:val="18"/>
                <w:szCs w:val="18"/>
              </w:rPr>
            </w:pPr>
          </w:p>
        </w:tc>
        <w:tc>
          <w:tcPr>
            <w:tcW w:w="1814" w:type="dxa"/>
            <w:gridSpan w:val="2"/>
            <w:tcBorders>
              <w:top w:val="single" w:color="auto" w:sz="4" w:space="0"/>
              <w:left w:val="nil"/>
              <w:bottom w:val="single" w:color="auto" w:sz="4" w:space="0"/>
              <w:right w:val="single" w:color="auto" w:sz="4" w:space="0"/>
            </w:tcBorders>
            <w:noWrap w:val="0"/>
            <w:vAlign w:val="center"/>
          </w:tcPr>
          <w:p w14:paraId="226C4C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58" w:type="dxa"/>
            <w:tcBorders>
              <w:top w:val="nil"/>
              <w:left w:val="nil"/>
              <w:bottom w:val="single" w:color="auto" w:sz="4" w:space="0"/>
              <w:right w:val="single" w:color="auto" w:sz="4" w:space="0"/>
            </w:tcBorders>
            <w:noWrap w:val="0"/>
            <w:vAlign w:val="center"/>
          </w:tcPr>
          <w:p w14:paraId="3E68E98A">
            <w:pPr>
              <w:widowControl/>
              <w:spacing w:line="240" w:lineRule="exact"/>
              <w:jc w:val="center"/>
              <w:rPr>
                <w:rFonts w:ascii="宋体" w:hAnsi="宋体" w:cs="宋体"/>
                <w:color w:val="auto"/>
                <w:kern w:val="0"/>
                <w:sz w:val="18"/>
                <w:szCs w:val="18"/>
              </w:rPr>
            </w:pPr>
          </w:p>
        </w:tc>
        <w:tc>
          <w:tcPr>
            <w:tcW w:w="1096" w:type="dxa"/>
            <w:gridSpan w:val="2"/>
            <w:tcBorders>
              <w:top w:val="nil"/>
              <w:left w:val="nil"/>
              <w:bottom w:val="single" w:color="auto" w:sz="4" w:space="0"/>
              <w:right w:val="single" w:color="auto" w:sz="4" w:space="0"/>
            </w:tcBorders>
            <w:noWrap w:val="0"/>
            <w:vAlign w:val="center"/>
          </w:tcPr>
          <w:p w14:paraId="055407F6">
            <w:pPr>
              <w:widowControl/>
              <w:spacing w:line="240" w:lineRule="exact"/>
              <w:jc w:val="center"/>
              <w:rPr>
                <w:rFonts w:ascii="宋体" w:hAnsi="宋体" w:cs="宋体"/>
                <w:color w:val="auto"/>
                <w:kern w:val="0"/>
                <w:sz w:val="18"/>
                <w:szCs w:val="18"/>
              </w:rPr>
            </w:pPr>
          </w:p>
        </w:tc>
        <w:tc>
          <w:tcPr>
            <w:tcW w:w="1041" w:type="dxa"/>
            <w:tcBorders>
              <w:top w:val="nil"/>
              <w:left w:val="nil"/>
              <w:bottom w:val="single" w:color="auto" w:sz="4" w:space="0"/>
              <w:right w:val="single" w:color="auto" w:sz="4" w:space="0"/>
            </w:tcBorders>
            <w:noWrap w:val="0"/>
            <w:vAlign w:val="center"/>
          </w:tcPr>
          <w:p w14:paraId="5443FB9C">
            <w:pPr>
              <w:widowControl/>
              <w:spacing w:line="240" w:lineRule="exact"/>
              <w:jc w:val="center"/>
              <w:rPr>
                <w:rFonts w:ascii="宋体" w:hAnsi="宋体" w:cs="宋体"/>
                <w:color w:val="auto"/>
                <w:kern w:val="0"/>
                <w:sz w:val="18"/>
                <w:szCs w:val="18"/>
              </w:rPr>
            </w:pPr>
          </w:p>
        </w:tc>
        <w:tc>
          <w:tcPr>
            <w:tcW w:w="770" w:type="dxa"/>
            <w:gridSpan w:val="2"/>
            <w:tcBorders>
              <w:top w:val="nil"/>
              <w:left w:val="nil"/>
              <w:bottom w:val="single" w:color="auto" w:sz="4" w:space="0"/>
              <w:right w:val="single" w:color="auto" w:sz="4" w:space="0"/>
            </w:tcBorders>
            <w:noWrap w:val="0"/>
            <w:vAlign w:val="center"/>
          </w:tcPr>
          <w:p w14:paraId="657195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51" w:type="dxa"/>
            <w:gridSpan w:val="2"/>
            <w:tcBorders>
              <w:top w:val="single" w:color="auto" w:sz="4" w:space="0"/>
              <w:left w:val="nil"/>
              <w:bottom w:val="single" w:color="auto" w:sz="4" w:space="0"/>
              <w:right w:val="single" w:color="auto" w:sz="4" w:space="0"/>
            </w:tcBorders>
            <w:noWrap w:val="0"/>
            <w:vAlign w:val="center"/>
          </w:tcPr>
          <w:p w14:paraId="432ABB18">
            <w:pPr>
              <w:widowControl/>
              <w:spacing w:line="240" w:lineRule="exact"/>
              <w:jc w:val="center"/>
              <w:rPr>
                <w:rFonts w:ascii="宋体" w:hAnsi="宋体" w:cs="宋体"/>
                <w:color w:val="auto"/>
                <w:kern w:val="0"/>
                <w:sz w:val="18"/>
                <w:szCs w:val="18"/>
              </w:rPr>
            </w:pPr>
          </w:p>
        </w:tc>
        <w:tc>
          <w:tcPr>
            <w:tcW w:w="1254" w:type="dxa"/>
            <w:tcBorders>
              <w:top w:val="nil"/>
              <w:left w:val="nil"/>
              <w:bottom w:val="single" w:color="auto" w:sz="4" w:space="0"/>
              <w:right w:val="single" w:color="auto" w:sz="4" w:space="0"/>
            </w:tcBorders>
            <w:noWrap w:val="0"/>
            <w:vAlign w:val="center"/>
          </w:tcPr>
          <w:p w14:paraId="7BE220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39C324E">
        <w:tblPrEx>
          <w:tblCellMar>
            <w:top w:w="0" w:type="dxa"/>
            <w:left w:w="108" w:type="dxa"/>
            <w:bottom w:w="0" w:type="dxa"/>
            <w:right w:w="108" w:type="dxa"/>
          </w:tblCellMar>
        </w:tblPrEx>
        <w:trPr>
          <w:trHeight w:val="291" w:hRule="exact"/>
          <w:jc w:val="center"/>
        </w:trPr>
        <w:tc>
          <w:tcPr>
            <w:tcW w:w="15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3696CE">
            <w:pPr>
              <w:widowControl/>
              <w:spacing w:line="240" w:lineRule="exact"/>
              <w:jc w:val="center"/>
              <w:rPr>
                <w:rFonts w:ascii="宋体" w:hAnsi="宋体" w:cs="宋体"/>
                <w:color w:val="auto"/>
                <w:kern w:val="0"/>
                <w:sz w:val="18"/>
                <w:szCs w:val="18"/>
              </w:rPr>
            </w:pPr>
          </w:p>
        </w:tc>
        <w:tc>
          <w:tcPr>
            <w:tcW w:w="1814" w:type="dxa"/>
            <w:gridSpan w:val="2"/>
            <w:tcBorders>
              <w:top w:val="single" w:color="auto" w:sz="4" w:space="0"/>
              <w:left w:val="nil"/>
              <w:bottom w:val="single" w:color="auto" w:sz="4" w:space="0"/>
              <w:right w:val="single" w:color="auto" w:sz="4" w:space="0"/>
            </w:tcBorders>
            <w:noWrap w:val="0"/>
            <w:vAlign w:val="center"/>
          </w:tcPr>
          <w:p w14:paraId="6B01B0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58" w:type="dxa"/>
            <w:tcBorders>
              <w:top w:val="nil"/>
              <w:left w:val="nil"/>
              <w:bottom w:val="single" w:color="auto" w:sz="4" w:space="0"/>
              <w:right w:val="single" w:color="auto" w:sz="4" w:space="0"/>
            </w:tcBorders>
            <w:noWrap w:val="0"/>
            <w:vAlign w:val="center"/>
          </w:tcPr>
          <w:p w14:paraId="583B85CD">
            <w:pPr>
              <w:widowControl/>
              <w:spacing w:line="240" w:lineRule="exact"/>
              <w:jc w:val="center"/>
              <w:rPr>
                <w:rFonts w:ascii="宋体" w:hAnsi="宋体" w:cs="宋体"/>
                <w:color w:val="auto"/>
                <w:kern w:val="0"/>
                <w:sz w:val="18"/>
                <w:szCs w:val="18"/>
              </w:rPr>
            </w:pPr>
          </w:p>
        </w:tc>
        <w:tc>
          <w:tcPr>
            <w:tcW w:w="1096" w:type="dxa"/>
            <w:gridSpan w:val="2"/>
            <w:tcBorders>
              <w:top w:val="nil"/>
              <w:left w:val="nil"/>
              <w:bottom w:val="single" w:color="auto" w:sz="4" w:space="0"/>
              <w:right w:val="single" w:color="auto" w:sz="4" w:space="0"/>
            </w:tcBorders>
            <w:noWrap w:val="0"/>
            <w:vAlign w:val="center"/>
          </w:tcPr>
          <w:p w14:paraId="0EFE3795">
            <w:pPr>
              <w:widowControl/>
              <w:spacing w:line="240" w:lineRule="exact"/>
              <w:jc w:val="center"/>
              <w:rPr>
                <w:rFonts w:ascii="宋体" w:hAnsi="宋体" w:cs="宋体"/>
                <w:color w:val="auto"/>
                <w:kern w:val="0"/>
                <w:sz w:val="18"/>
                <w:szCs w:val="18"/>
              </w:rPr>
            </w:pPr>
          </w:p>
        </w:tc>
        <w:tc>
          <w:tcPr>
            <w:tcW w:w="1041" w:type="dxa"/>
            <w:tcBorders>
              <w:top w:val="nil"/>
              <w:left w:val="nil"/>
              <w:bottom w:val="single" w:color="auto" w:sz="4" w:space="0"/>
              <w:right w:val="single" w:color="auto" w:sz="4" w:space="0"/>
            </w:tcBorders>
            <w:noWrap w:val="0"/>
            <w:vAlign w:val="center"/>
          </w:tcPr>
          <w:p w14:paraId="40229D8C">
            <w:pPr>
              <w:widowControl/>
              <w:spacing w:line="240" w:lineRule="exact"/>
              <w:jc w:val="center"/>
              <w:rPr>
                <w:rFonts w:ascii="宋体" w:hAnsi="宋体" w:cs="宋体"/>
                <w:color w:val="auto"/>
                <w:kern w:val="0"/>
                <w:sz w:val="18"/>
                <w:szCs w:val="18"/>
              </w:rPr>
            </w:pPr>
          </w:p>
        </w:tc>
        <w:tc>
          <w:tcPr>
            <w:tcW w:w="770" w:type="dxa"/>
            <w:gridSpan w:val="2"/>
            <w:tcBorders>
              <w:top w:val="nil"/>
              <w:left w:val="nil"/>
              <w:bottom w:val="single" w:color="auto" w:sz="4" w:space="0"/>
              <w:right w:val="single" w:color="auto" w:sz="4" w:space="0"/>
            </w:tcBorders>
            <w:noWrap w:val="0"/>
            <w:vAlign w:val="center"/>
          </w:tcPr>
          <w:p w14:paraId="2895CCA5">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951" w:type="dxa"/>
            <w:gridSpan w:val="2"/>
            <w:tcBorders>
              <w:top w:val="single" w:color="auto" w:sz="4" w:space="0"/>
              <w:left w:val="nil"/>
              <w:bottom w:val="single" w:color="auto" w:sz="4" w:space="0"/>
              <w:right w:val="single" w:color="auto" w:sz="4" w:space="0"/>
            </w:tcBorders>
            <w:noWrap w:val="0"/>
            <w:vAlign w:val="center"/>
          </w:tcPr>
          <w:p w14:paraId="0C930BC2">
            <w:pPr>
              <w:widowControl/>
              <w:spacing w:line="240" w:lineRule="exact"/>
              <w:jc w:val="center"/>
              <w:rPr>
                <w:rFonts w:ascii="宋体" w:hAnsi="宋体" w:eastAsia="宋体" w:cs="宋体"/>
                <w:color w:val="auto"/>
                <w:kern w:val="0"/>
                <w:sz w:val="18"/>
                <w:szCs w:val="18"/>
                <w:lang w:val="en-US" w:eastAsia="zh-CN" w:bidi="ar-SA"/>
              </w:rPr>
            </w:pPr>
          </w:p>
        </w:tc>
        <w:tc>
          <w:tcPr>
            <w:tcW w:w="1254" w:type="dxa"/>
            <w:tcBorders>
              <w:top w:val="nil"/>
              <w:left w:val="nil"/>
              <w:bottom w:val="single" w:color="auto" w:sz="4" w:space="0"/>
              <w:right w:val="single" w:color="auto" w:sz="4" w:space="0"/>
            </w:tcBorders>
            <w:noWrap w:val="0"/>
            <w:vAlign w:val="center"/>
          </w:tcPr>
          <w:p w14:paraId="14A1ED84">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14:paraId="509058CE">
        <w:tblPrEx>
          <w:tblCellMar>
            <w:top w:w="0" w:type="dxa"/>
            <w:left w:w="108" w:type="dxa"/>
            <w:bottom w:w="0" w:type="dxa"/>
            <w:right w:w="108" w:type="dxa"/>
          </w:tblCellMar>
        </w:tblPrEx>
        <w:trPr>
          <w:trHeight w:val="291" w:hRule="exact"/>
          <w:jc w:val="center"/>
        </w:trPr>
        <w:tc>
          <w:tcPr>
            <w:tcW w:w="573" w:type="dxa"/>
            <w:vMerge w:val="restart"/>
            <w:tcBorders>
              <w:top w:val="nil"/>
              <w:left w:val="single" w:color="auto" w:sz="4" w:space="0"/>
              <w:bottom w:val="single" w:color="auto" w:sz="4" w:space="0"/>
              <w:right w:val="single" w:color="auto" w:sz="4" w:space="0"/>
            </w:tcBorders>
            <w:noWrap w:val="0"/>
            <w:vAlign w:val="center"/>
          </w:tcPr>
          <w:p w14:paraId="382587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20" w:type="dxa"/>
            <w:gridSpan w:val="6"/>
            <w:tcBorders>
              <w:top w:val="single" w:color="auto" w:sz="4" w:space="0"/>
              <w:left w:val="nil"/>
              <w:bottom w:val="single" w:color="auto" w:sz="4" w:space="0"/>
              <w:right w:val="single" w:color="auto" w:sz="4" w:space="0"/>
            </w:tcBorders>
            <w:noWrap w:val="0"/>
            <w:vAlign w:val="center"/>
          </w:tcPr>
          <w:p w14:paraId="1AE431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4016" w:type="dxa"/>
            <w:gridSpan w:val="6"/>
            <w:tcBorders>
              <w:top w:val="single" w:color="auto" w:sz="4" w:space="0"/>
              <w:left w:val="nil"/>
              <w:bottom w:val="single" w:color="auto" w:sz="4" w:space="0"/>
              <w:right w:val="single" w:color="auto" w:sz="4" w:space="0"/>
            </w:tcBorders>
            <w:noWrap w:val="0"/>
            <w:vAlign w:val="center"/>
          </w:tcPr>
          <w:p w14:paraId="1A23105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14:paraId="0E14EF4F">
        <w:tblPrEx>
          <w:tblCellMar>
            <w:top w:w="0" w:type="dxa"/>
            <w:left w:w="108" w:type="dxa"/>
            <w:bottom w:w="0" w:type="dxa"/>
            <w:right w:w="108" w:type="dxa"/>
          </w:tblCellMar>
        </w:tblPrEx>
        <w:trPr>
          <w:trHeight w:val="987" w:hRule="exact"/>
          <w:jc w:val="center"/>
        </w:trPr>
        <w:tc>
          <w:tcPr>
            <w:tcW w:w="573" w:type="dxa"/>
            <w:vMerge w:val="continue"/>
            <w:tcBorders>
              <w:top w:val="nil"/>
              <w:left w:val="single" w:color="auto" w:sz="4" w:space="0"/>
              <w:bottom w:val="single" w:color="auto" w:sz="4" w:space="0"/>
              <w:right w:val="single" w:color="auto" w:sz="4" w:space="0"/>
            </w:tcBorders>
            <w:noWrap w:val="0"/>
            <w:vAlign w:val="center"/>
          </w:tcPr>
          <w:p w14:paraId="0AF5CBE1">
            <w:pPr>
              <w:widowControl/>
              <w:spacing w:line="240" w:lineRule="exact"/>
              <w:jc w:val="center"/>
              <w:rPr>
                <w:rFonts w:ascii="宋体" w:hAnsi="宋体" w:cs="宋体"/>
                <w:color w:val="auto"/>
                <w:kern w:val="0"/>
                <w:sz w:val="18"/>
                <w:szCs w:val="18"/>
              </w:rPr>
            </w:pPr>
          </w:p>
        </w:tc>
        <w:tc>
          <w:tcPr>
            <w:tcW w:w="4920" w:type="dxa"/>
            <w:gridSpan w:val="6"/>
            <w:tcBorders>
              <w:top w:val="single" w:color="auto" w:sz="4" w:space="0"/>
              <w:left w:val="nil"/>
              <w:bottom w:val="single" w:color="auto" w:sz="4" w:space="0"/>
              <w:right w:val="single" w:color="auto" w:sz="4" w:space="0"/>
            </w:tcBorders>
            <w:noWrap w:val="0"/>
            <w:vAlign w:val="center"/>
          </w:tcPr>
          <w:p w14:paraId="5D2109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年底前启动三片区征地工作，完成三片区考古，同时，搬迁工作应符合相关搬迁政策比例。安置房建设方面，完成安置房装修3344户，面积30.72万平方米。完成债券资金支出100%。</w:t>
            </w:r>
          </w:p>
        </w:tc>
        <w:tc>
          <w:tcPr>
            <w:tcW w:w="4016" w:type="dxa"/>
            <w:gridSpan w:val="6"/>
            <w:tcBorders>
              <w:top w:val="single" w:color="auto" w:sz="4" w:space="0"/>
              <w:left w:val="nil"/>
              <w:bottom w:val="single" w:color="auto" w:sz="4" w:space="0"/>
              <w:right w:val="single" w:color="auto" w:sz="4" w:space="0"/>
            </w:tcBorders>
            <w:noWrap w:val="0"/>
            <w:vAlign w:val="center"/>
          </w:tcPr>
          <w:p w14:paraId="4EA8A4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已完成三片区征地协议签订及15万平米考古工作。</w:t>
            </w:r>
            <w:r>
              <w:rPr>
                <w:rFonts w:hint="eastAsia" w:ascii="宋体" w:hAnsi="宋体" w:cs="宋体"/>
                <w:color w:val="auto"/>
                <w:kern w:val="0"/>
                <w:sz w:val="18"/>
                <w:szCs w:val="18"/>
              </w:rPr>
              <w:t>同时，搬迁工作应符合相关搬迁政策比例。安置房建设方面，完成安置房装修3344户，面积30.72万平方米。完成债券资金支出100%。</w:t>
            </w:r>
          </w:p>
        </w:tc>
      </w:tr>
      <w:tr w14:paraId="6CD0B4C0">
        <w:tblPrEx>
          <w:tblCellMar>
            <w:top w:w="0" w:type="dxa"/>
            <w:left w:w="108" w:type="dxa"/>
            <w:bottom w:w="0" w:type="dxa"/>
            <w:right w:w="108" w:type="dxa"/>
          </w:tblCellMar>
        </w:tblPrEx>
        <w:trPr>
          <w:trHeight w:val="517" w:hRule="exact"/>
          <w:jc w:val="center"/>
        </w:trPr>
        <w:tc>
          <w:tcPr>
            <w:tcW w:w="573" w:type="dxa"/>
            <w:vMerge w:val="restart"/>
            <w:tcBorders>
              <w:top w:val="nil"/>
              <w:left w:val="single" w:color="auto" w:sz="4" w:space="0"/>
              <w:right w:val="single" w:color="auto" w:sz="4" w:space="0"/>
            </w:tcBorders>
            <w:noWrap w:val="0"/>
            <w:vAlign w:val="center"/>
          </w:tcPr>
          <w:p w14:paraId="7D0AD7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52" w:type="dxa"/>
            <w:tcBorders>
              <w:top w:val="nil"/>
              <w:left w:val="nil"/>
              <w:bottom w:val="single" w:color="auto" w:sz="4" w:space="0"/>
              <w:right w:val="single" w:color="auto" w:sz="4" w:space="0"/>
            </w:tcBorders>
            <w:noWrap w:val="0"/>
            <w:vAlign w:val="center"/>
          </w:tcPr>
          <w:p w14:paraId="3177F7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70" w:type="dxa"/>
            <w:tcBorders>
              <w:top w:val="nil"/>
              <w:left w:val="nil"/>
              <w:bottom w:val="single" w:color="auto" w:sz="4" w:space="0"/>
              <w:right w:val="single" w:color="auto" w:sz="4" w:space="0"/>
            </w:tcBorders>
            <w:noWrap w:val="0"/>
            <w:vAlign w:val="center"/>
          </w:tcPr>
          <w:p w14:paraId="4086E6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66" w:type="dxa"/>
            <w:gridSpan w:val="3"/>
            <w:tcBorders>
              <w:top w:val="single" w:color="auto" w:sz="4" w:space="0"/>
              <w:left w:val="nil"/>
              <w:bottom w:val="single" w:color="auto" w:sz="4" w:space="0"/>
              <w:right w:val="single" w:color="auto" w:sz="4" w:space="0"/>
            </w:tcBorders>
            <w:noWrap w:val="0"/>
            <w:vAlign w:val="center"/>
          </w:tcPr>
          <w:p w14:paraId="3497013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2" w:type="dxa"/>
            <w:tcBorders>
              <w:top w:val="nil"/>
              <w:left w:val="nil"/>
              <w:bottom w:val="single" w:color="auto" w:sz="4" w:space="0"/>
              <w:right w:val="single" w:color="auto" w:sz="4" w:space="0"/>
            </w:tcBorders>
            <w:noWrap w:val="0"/>
            <w:vAlign w:val="center"/>
          </w:tcPr>
          <w:p w14:paraId="4D124A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5EEF07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41" w:type="dxa"/>
            <w:tcBorders>
              <w:top w:val="nil"/>
              <w:left w:val="nil"/>
              <w:bottom w:val="single" w:color="auto" w:sz="4" w:space="0"/>
              <w:right w:val="single" w:color="auto" w:sz="4" w:space="0"/>
            </w:tcBorders>
            <w:noWrap w:val="0"/>
            <w:vAlign w:val="center"/>
          </w:tcPr>
          <w:p w14:paraId="675E2C6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w:t>
            </w:r>
          </w:p>
          <w:p w14:paraId="0D4DA45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完成值</w:t>
            </w:r>
          </w:p>
        </w:tc>
        <w:tc>
          <w:tcPr>
            <w:tcW w:w="519" w:type="dxa"/>
            <w:tcBorders>
              <w:top w:val="nil"/>
              <w:left w:val="nil"/>
              <w:bottom w:val="single" w:color="auto" w:sz="4" w:space="0"/>
              <w:right w:val="single" w:color="auto" w:sz="4" w:space="0"/>
            </w:tcBorders>
            <w:noWrap w:val="0"/>
            <w:vAlign w:val="center"/>
          </w:tcPr>
          <w:p w14:paraId="0CB16B7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67" w:type="dxa"/>
            <w:gridSpan w:val="2"/>
            <w:tcBorders>
              <w:top w:val="nil"/>
              <w:left w:val="nil"/>
              <w:bottom w:val="single" w:color="auto" w:sz="4" w:space="0"/>
              <w:right w:val="single" w:color="auto" w:sz="4" w:space="0"/>
            </w:tcBorders>
            <w:noWrap w:val="0"/>
            <w:vAlign w:val="center"/>
          </w:tcPr>
          <w:p w14:paraId="171BBDD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789" w:type="dxa"/>
            <w:gridSpan w:val="2"/>
            <w:tcBorders>
              <w:top w:val="single" w:color="auto" w:sz="4" w:space="0"/>
              <w:left w:val="nil"/>
              <w:bottom w:val="single" w:color="auto" w:sz="4" w:space="0"/>
              <w:right w:val="single" w:color="auto" w:sz="4" w:space="0"/>
            </w:tcBorders>
            <w:noWrap w:val="0"/>
            <w:vAlign w:val="center"/>
          </w:tcPr>
          <w:p w14:paraId="6E3637D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14:paraId="0878882A">
        <w:tblPrEx>
          <w:tblCellMar>
            <w:top w:w="0" w:type="dxa"/>
            <w:left w:w="108" w:type="dxa"/>
            <w:bottom w:w="0" w:type="dxa"/>
            <w:right w:w="108" w:type="dxa"/>
          </w:tblCellMar>
        </w:tblPrEx>
        <w:trPr>
          <w:trHeight w:val="501" w:hRule="exact"/>
          <w:jc w:val="center"/>
        </w:trPr>
        <w:tc>
          <w:tcPr>
            <w:tcW w:w="573" w:type="dxa"/>
            <w:vMerge w:val="continue"/>
            <w:tcBorders>
              <w:left w:val="single" w:color="auto" w:sz="4" w:space="0"/>
              <w:right w:val="single" w:color="auto" w:sz="4" w:space="0"/>
            </w:tcBorders>
            <w:noWrap w:val="0"/>
            <w:vAlign w:val="center"/>
          </w:tcPr>
          <w:p w14:paraId="25BBCF9E">
            <w:pPr>
              <w:widowControl/>
              <w:spacing w:line="240" w:lineRule="exact"/>
              <w:jc w:val="center"/>
              <w:rPr>
                <w:rFonts w:ascii="宋体" w:hAnsi="宋体" w:cs="宋体"/>
                <w:color w:val="auto"/>
                <w:kern w:val="0"/>
                <w:sz w:val="18"/>
                <w:szCs w:val="18"/>
              </w:rPr>
            </w:pPr>
          </w:p>
        </w:tc>
        <w:tc>
          <w:tcPr>
            <w:tcW w:w="952" w:type="dxa"/>
            <w:vMerge w:val="restart"/>
            <w:tcBorders>
              <w:top w:val="nil"/>
              <w:left w:val="single" w:color="auto" w:sz="4" w:space="0"/>
              <w:bottom w:val="single" w:color="auto" w:sz="4" w:space="0"/>
              <w:right w:val="single" w:color="auto" w:sz="4" w:space="0"/>
            </w:tcBorders>
            <w:noWrap w:val="0"/>
            <w:vAlign w:val="center"/>
          </w:tcPr>
          <w:p w14:paraId="13E61D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70" w:type="dxa"/>
            <w:vMerge w:val="restart"/>
            <w:tcBorders>
              <w:top w:val="nil"/>
              <w:left w:val="single" w:color="auto" w:sz="4" w:space="0"/>
              <w:right w:val="single" w:color="auto" w:sz="4" w:space="0"/>
            </w:tcBorders>
            <w:noWrap w:val="0"/>
            <w:vAlign w:val="center"/>
          </w:tcPr>
          <w:p w14:paraId="2705B2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66" w:type="dxa"/>
            <w:gridSpan w:val="3"/>
            <w:tcBorders>
              <w:top w:val="single" w:color="auto" w:sz="4" w:space="0"/>
              <w:left w:val="nil"/>
              <w:bottom w:val="single" w:color="auto" w:sz="4" w:space="0"/>
              <w:right w:val="single" w:color="auto" w:sz="4" w:space="0"/>
            </w:tcBorders>
            <w:noWrap w:val="0"/>
            <w:vAlign w:val="center"/>
          </w:tcPr>
          <w:p w14:paraId="609227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全面启动集体土地住宅搬迁工作</w:t>
            </w:r>
          </w:p>
        </w:tc>
        <w:tc>
          <w:tcPr>
            <w:tcW w:w="932" w:type="dxa"/>
            <w:tcBorders>
              <w:top w:val="nil"/>
              <w:left w:val="nil"/>
              <w:bottom w:val="single" w:color="auto" w:sz="4" w:space="0"/>
              <w:right w:val="single" w:color="auto" w:sz="4" w:space="0"/>
            </w:tcBorders>
            <w:noWrap w:val="0"/>
            <w:vAlign w:val="center"/>
          </w:tcPr>
          <w:p w14:paraId="1BCFE41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3400人</w:t>
            </w:r>
          </w:p>
        </w:tc>
        <w:tc>
          <w:tcPr>
            <w:tcW w:w="1041" w:type="dxa"/>
            <w:tcBorders>
              <w:top w:val="nil"/>
              <w:left w:val="nil"/>
              <w:bottom w:val="single" w:color="auto" w:sz="4" w:space="0"/>
              <w:right w:val="single" w:color="auto" w:sz="4" w:space="0"/>
            </w:tcBorders>
            <w:noWrap w:val="0"/>
            <w:vAlign w:val="center"/>
          </w:tcPr>
          <w:p w14:paraId="4FB9152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
              </w:rPr>
              <w:t>3400</w:t>
            </w:r>
            <w:r>
              <w:rPr>
                <w:rFonts w:hint="eastAsia" w:ascii="宋体" w:hAnsi="宋体" w:cs="宋体"/>
                <w:color w:val="auto"/>
                <w:kern w:val="0"/>
                <w:sz w:val="18"/>
                <w:szCs w:val="18"/>
                <w:lang w:val="en-US" w:eastAsia="zh-CN"/>
              </w:rPr>
              <w:t>人</w:t>
            </w:r>
          </w:p>
        </w:tc>
        <w:tc>
          <w:tcPr>
            <w:tcW w:w="519" w:type="dxa"/>
            <w:tcBorders>
              <w:top w:val="nil"/>
              <w:left w:val="nil"/>
              <w:bottom w:val="single" w:color="auto" w:sz="4" w:space="0"/>
              <w:right w:val="single" w:color="auto" w:sz="4" w:space="0"/>
            </w:tcBorders>
            <w:noWrap w:val="0"/>
            <w:vAlign w:val="center"/>
          </w:tcPr>
          <w:p w14:paraId="5676C02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7" w:type="dxa"/>
            <w:gridSpan w:val="2"/>
            <w:tcBorders>
              <w:top w:val="nil"/>
              <w:left w:val="nil"/>
              <w:bottom w:val="single" w:color="auto" w:sz="4" w:space="0"/>
              <w:right w:val="single" w:color="auto" w:sz="4" w:space="0"/>
            </w:tcBorders>
            <w:noWrap w:val="0"/>
            <w:vAlign w:val="center"/>
          </w:tcPr>
          <w:p w14:paraId="5F6A32F3">
            <w:pPr>
              <w:widowControl/>
              <w:spacing w:line="240" w:lineRule="exact"/>
              <w:jc w:val="center"/>
              <w:rPr>
                <w:rFonts w:hint="eastAsia"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
              </w:rPr>
              <w:t>10</w:t>
            </w:r>
          </w:p>
        </w:tc>
        <w:tc>
          <w:tcPr>
            <w:tcW w:w="1789" w:type="dxa"/>
            <w:gridSpan w:val="2"/>
            <w:tcBorders>
              <w:top w:val="single" w:color="auto" w:sz="4" w:space="0"/>
              <w:left w:val="nil"/>
              <w:bottom w:val="single" w:color="auto" w:sz="4" w:space="0"/>
              <w:right w:val="single" w:color="auto" w:sz="4" w:space="0"/>
            </w:tcBorders>
            <w:noWrap w:val="0"/>
            <w:vAlign w:val="center"/>
          </w:tcPr>
          <w:p w14:paraId="50E55F17">
            <w:pPr>
              <w:widowControl/>
              <w:spacing w:line="240" w:lineRule="exact"/>
              <w:jc w:val="center"/>
              <w:rPr>
                <w:rFonts w:ascii="宋体" w:hAnsi="宋体" w:cs="宋体"/>
                <w:color w:val="auto"/>
                <w:kern w:val="0"/>
                <w:sz w:val="18"/>
                <w:szCs w:val="18"/>
              </w:rPr>
            </w:pPr>
          </w:p>
        </w:tc>
      </w:tr>
      <w:tr w14:paraId="6FD13C2B">
        <w:tblPrEx>
          <w:tblCellMar>
            <w:top w:w="0" w:type="dxa"/>
            <w:left w:w="108" w:type="dxa"/>
            <w:bottom w:w="0" w:type="dxa"/>
            <w:right w:w="108" w:type="dxa"/>
          </w:tblCellMar>
        </w:tblPrEx>
        <w:trPr>
          <w:trHeight w:val="281" w:hRule="exact"/>
          <w:jc w:val="center"/>
        </w:trPr>
        <w:tc>
          <w:tcPr>
            <w:tcW w:w="573" w:type="dxa"/>
            <w:vMerge w:val="continue"/>
            <w:tcBorders>
              <w:left w:val="single" w:color="auto" w:sz="4" w:space="0"/>
              <w:right w:val="single" w:color="auto" w:sz="4" w:space="0"/>
            </w:tcBorders>
            <w:noWrap w:val="0"/>
            <w:vAlign w:val="center"/>
          </w:tcPr>
          <w:p w14:paraId="149CF1D0">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385BDAEF">
            <w:pPr>
              <w:widowControl/>
              <w:spacing w:line="240" w:lineRule="exact"/>
              <w:jc w:val="center"/>
              <w:rPr>
                <w:rFonts w:ascii="宋体" w:hAnsi="宋体" w:cs="宋体"/>
                <w:color w:val="auto"/>
                <w:kern w:val="0"/>
                <w:sz w:val="18"/>
                <w:szCs w:val="18"/>
              </w:rPr>
            </w:pPr>
          </w:p>
        </w:tc>
        <w:tc>
          <w:tcPr>
            <w:tcW w:w="1070" w:type="dxa"/>
            <w:vMerge w:val="continue"/>
            <w:tcBorders>
              <w:left w:val="single" w:color="auto" w:sz="4" w:space="0"/>
              <w:right w:val="single" w:color="auto" w:sz="4" w:space="0"/>
            </w:tcBorders>
            <w:noWrap w:val="0"/>
            <w:vAlign w:val="center"/>
          </w:tcPr>
          <w:p w14:paraId="5F96EEB8">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14:paraId="499ECD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完成三片区征地面积</w:t>
            </w:r>
          </w:p>
        </w:tc>
        <w:tc>
          <w:tcPr>
            <w:tcW w:w="932" w:type="dxa"/>
            <w:tcBorders>
              <w:top w:val="nil"/>
              <w:left w:val="nil"/>
              <w:bottom w:val="single" w:color="auto" w:sz="4" w:space="0"/>
              <w:right w:val="single" w:color="auto" w:sz="4" w:space="0"/>
            </w:tcBorders>
            <w:noWrap w:val="0"/>
            <w:vAlign w:val="center"/>
          </w:tcPr>
          <w:p w14:paraId="26708D3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276亩</w:t>
            </w:r>
          </w:p>
        </w:tc>
        <w:tc>
          <w:tcPr>
            <w:tcW w:w="1041" w:type="dxa"/>
            <w:tcBorders>
              <w:top w:val="nil"/>
              <w:left w:val="nil"/>
              <w:bottom w:val="single" w:color="auto" w:sz="4" w:space="0"/>
              <w:right w:val="single" w:color="auto" w:sz="4" w:space="0"/>
            </w:tcBorders>
            <w:noWrap w:val="0"/>
            <w:vAlign w:val="center"/>
          </w:tcPr>
          <w:p w14:paraId="0D09F03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339亩</w:t>
            </w:r>
          </w:p>
        </w:tc>
        <w:tc>
          <w:tcPr>
            <w:tcW w:w="519" w:type="dxa"/>
            <w:tcBorders>
              <w:top w:val="nil"/>
              <w:left w:val="nil"/>
              <w:bottom w:val="single" w:color="auto" w:sz="4" w:space="0"/>
              <w:right w:val="single" w:color="auto" w:sz="4" w:space="0"/>
            </w:tcBorders>
            <w:noWrap w:val="0"/>
            <w:vAlign w:val="center"/>
          </w:tcPr>
          <w:p w14:paraId="457C281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7" w:type="dxa"/>
            <w:gridSpan w:val="2"/>
            <w:tcBorders>
              <w:top w:val="nil"/>
              <w:left w:val="nil"/>
              <w:bottom w:val="single" w:color="auto" w:sz="4" w:space="0"/>
              <w:right w:val="single" w:color="auto" w:sz="4" w:space="0"/>
            </w:tcBorders>
            <w:noWrap w:val="0"/>
            <w:vAlign w:val="center"/>
          </w:tcPr>
          <w:p w14:paraId="7FCD9C5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r>
              <w:rPr>
                <w:rFonts w:hint="eastAsia" w:ascii="宋体" w:hAnsi="宋体" w:cs="宋体"/>
                <w:color w:val="auto"/>
                <w:kern w:val="0"/>
                <w:sz w:val="18"/>
                <w:szCs w:val="18"/>
                <w:lang w:val="en-US" w:eastAsia="zh"/>
              </w:rPr>
              <w:t>.</w:t>
            </w:r>
            <w:r>
              <w:rPr>
                <w:rFonts w:hint="eastAsia" w:ascii="宋体" w:hAnsi="宋体" w:cs="宋体"/>
                <w:color w:val="auto"/>
                <w:kern w:val="0"/>
                <w:sz w:val="18"/>
                <w:szCs w:val="18"/>
                <w:lang w:val="en-US" w:eastAsia="zh-CN"/>
              </w:rPr>
              <w:t>29</w:t>
            </w:r>
          </w:p>
        </w:tc>
        <w:tc>
          <w:tcPr>
            <w:tcW w:w="1789" w:type="dxa"/>
            <w:gridSpan w:val="2"/>
            <w:tcBorders>
              <w:top w:val="single" w:color="auto" w:sz="4" w:space="0"/>
              <w:left w:val="nil"/>
              <w:bottom w:val="single" w:color="auto" w:sz="4" w:space="0"/>
              <w:right w:val="single" w:color="auto" w:sz="4" w:space="0"/>
            </w:tcBorders>
            <w:noWrap w:val="0"/>
            <w:vAlign w:val="center"/>
          </w:tcPr>
          <w:p w14:paraId="68F0BED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以钉桩为准</w:t>
            </w:r>
          </w:p>
        </w:tc>
      </w:tr>
      <w:tr w14:paraId="07FA1D3E">
        <w:tblPrEx>
          <w:tblCellMar>
            <w:top w:w="0" w:type="dxa"/>
            <w:left w:w="108" w:type="dxa"/>
            <w:bottom w:w="0" w:type="dxa"/>
            <w:right w:w="108" w:type="dxa"/>
          </w:tblCellMar>
        </w:tblPrEx>
        <w:trPr>
          <w:trHeight w:val="281" w:hRule="exact"/>
          <w:jc w:val="center"/>
        </w:trPr>
        <w:tc>
          <w:tcPr>
            <w:tcW w:w="573" w:type="dxa"/>
            <w:vMerge w:val="continue"/>
            <w:tcBorders>
              <w:left w:val="single" w:color="auto" w:sz="4" w:space="0"/>
              <w:right w:val="single" w:color="auto" w:sz="4" w:space="0"/>
            </w:tcBorders>
            <w:noWrap w:val="0"/>
            <w:vAlign w:val="center"/>
          </w:tcPr>
          <w:p w14:paraId="04B52FD0">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729C1B1F">
            <w:pPr>
              <w:widowControl/>
              <w:spacing w:line="240" w:lineRule="exact"/>
              <w:jc w:val="center"/>
              <w:rPr>
                <w:rFonts w:ascii="宋体" w:hAnsi="宋体" w:cs="宋体"/>
                <w:color w:val="auto"/>
                <w:kern w:val="0"/>
                <w:sz w:val="18"/>
                <w:szCs w:val="18"/>
              </w:rPr>
            </w:pPr>
          </w:p>
        </w:tc>
        <w:tc>
          <w:tcPr>
            <w:tcW w:w="1070" w:type="dxa"/>
            <w:vMerge w:val="continue"/>
            <w:tcBorders>
              <w:left w:val="single" w:color="auto" w:sz="4" w:space="0"/>
              <w:right w:val="single" w:color="auto" w:sz="4" w:space="0"/>
            </w:tcBorders>
            <w:noWrap w:val="0"/>
            <w:vAlign w:val="center"/>
          </w:tcPr>
          <w:p w14:paraId="1C062152">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14:paraId="27889FD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腾退完成面积</w:t>
            </w:r>
          </w:p>
        </w:tc>
        <w:tc>
          <w:tcPr>
            <w:tcW w:w="932" w:type="dxa"/>
            <w:tcBorders>
              <w:top w:val="nil"/>
              <w:left w:val="nil"/>
              <w:bottom w:val="single" w:color="auto" w:sz="4" w:space="0"/>
              <w:right w:val="single" w:color="auto" w:sz="4" w:space="0"/>
            </w:tcBorders>
            <w:noWrap w:val="0"/>
            <w:vAlign w:val="center"/>
          </w:tcPr>
          <w:p w14:paraId="17BF07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28万平方米</w:t>
            </w:r>
          </w:p>
        </w:tc>
        <w:tc>
          <w:tcPr>
            <w:tcW w:w="1041" w:type="dxa"/>
            <w:tcBorders>
              <w:top w:val="nil"/>
              <w:left w:val="nil"/>
              <w:bottom w:val="single" w:color="auto" w:sz="4" w:space="0"/>
              <w:right w:val="single" w:color="auto" w:sz="4" w:space="0"/>
            </w:tcBorders>
            <w:noWrap w:val="0"/>
            <w:vAlign w:val="center"/>
          </w:tcPr>
          <w:p w14:paraId="322B9B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28万平</w:t>
            </w:r>
          </w:p>
        </w:tc>
        <w:tc>
          <w:tcPr>
            <w:tcW w:w="519" w:type="dxa"/>
            <w:tcBorders>
              <w:top w:val="nil"/>
              <w:left w:val="nil"/>
              <w:bottom w:val="single" w:color="auto" w:sz="4" w:space="0"/>
              <w:right w:val="single" w:color="auto" w:sz="4" w:space="0"/>
            </w:tcBorders>
            <w:noWrap w:val="0"/>
            <w:vAlign w:val="center"/>
          </w:tcPr>
          <w:p w14:paraId="358FF35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7" w:type="dxa"/>
            <w:gridSpan w:val="2"/>
            <w:tcBorders>
              <w:top w:val="nil"/>
              <w:left w:val="nil"/>
              <w:bottom w:val="single" w:color="auto" w:sz="4" w:space="0"/>
              <w:right w:val="single" w:color="auto" w:sz="4" w:space="0"/>
            </w:tcBorders>
            <w:noWrap w:val="0"/>
            <w:vAlign w:val="center"/>
          </w:tcPr>
          <w:p w14:paraId="072D634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89" w:type="dxa"/>
            <w:gridSpan w:val="2"/>
            <w:tcBorders>
              <w:top w:val="single" w:color="auto" w:sz="4" w:space="0"/>
              <w:left w:val="nil"/>
              <w:bottom w:val="single" w:color="auto" w:sz="4" w:space="0"/>
              <w:right w:val="single" w:color="auto" w:sz="4" w:space="0"/>
            </w:tcBorders>
            <w:noWrap w:val="0"/>
            <w:vAlign w:val="center"/>
          </w:tcPr>
          <w:p w14:paraId="4F10EA4B">
            <w:pPr>
              <w:widowControl/>
              <w:spacing w:line="240" w:lineRule="exact"/>
              <w:jc w:val="center"/>
              <w:rPr>
                <w:rFonts w:ascii="宋体" w:hAnsi="宋体" w:cs="宋体"/>
                <w:color w:val="auto"/>
                <w:kern w:val="0"/>
                <w:sz w:val="18"/>
                <w:szCs w:val="18"/>
              </w:rPr>
            </w:pPr>
          </w:p>
        </w:tc>
      </w:tr>
      <w:tr w14:paraId="5CB8E6AB">
        <w:tblPrEx>
          <w:tblCellMar>
            <w:top w:w="0" w:type="dxa"/>
            <w:left w:w="108" w:type="dxa"/>
            <w:bottom w:w="0" w:type="dxa"/>
            <w:right w:w="108" w:type="dxa"/>
          </w:tblCellMar>
        </w:tblPrEx>
        <w:trPr>
          <w:trHeight w:val="291" w:hRule="exact"/>
          <w:jc w:val="center"/>
        </w:trPr>
        <w:tc>
          <w:tcPr>
            <w:tcW w:w="573" w:type="dxa"/>
            <w:vMerge w:val="continue"/>
            <w:tcBorders>
              <w:left w:val="single" w:color="auto" w:sz="4" w:space="0"/>
              <w:right w:val="single" w:color="auto" w:sz="4" w:space="0"/>
            </w:tcBorders>
            <w:noWrap w:val="0"/>
            <w:vAlign w:val="center"/>
          </w:tcPr>
          <w:p w14:paraId="345158A3">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2A559581">
            <w:pPr>
              <w:widowControl/>
              <w:spacing w:line="240" w:lineRule="exact"/>
              <w:jc w:val="center"/>
              <w:rPr>
                <w:rFonts w:ascii="宋体" w:hAnsi="宋体" w:cs="宋体"/>
                <w:color w:val="auto"/>
                <w:kern w:val="0"/>
                <w:sz w:val="18"/>
                <w:szCs w:val="18"/>
              </w:rPr>
            </w:pPr>
          </w:p>
        </w:tc>
        <w:tc>
          <w:tcPr>
            <w:tcW w:w="1070" w:type="dxa"/>
            <w:vMerge w:val="continue"/>
            <w:tcBorders>
              <w:left w:val="single" w:color="auto" w:sz="4" w:space="0"/>
              <w:right w:val="single" w:color="auto" w:sz="4" w:space="0"/>
            </w:tcBorders>
            <w:noWrap w:val="0"/>
            <w:vAlign w:val="center"/>
          </w:tcPr>
          <w:p w14:paraId="0B8175EE">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14:paraId="73CC46D2">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完成三片区考古面积</w:t>
            </w:r>
          </w:p>
        </w:tc>
        <w:tc>
          <w:tcPr>
            <w:tcW w:w="932" w:type="dxa"/>
            <w:tcBorders>
              <w:top w:val="nil"/>
              <w:left w:val="nil"/>
              <w:bottom w:val="single" w:color="auto" w:sz="4" w:space="0"/>
              <w:right w:val="single" w:color="auto" w:sz="4" w:space="0"/>
            </w:tcBorders>
            <w:noWrap w:val="0"/>
            <w:vAlign w:val="center"/>
          </w:tcPr>
          <w:p w14:paraId="35AA4654">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26万平方米</w:t>
            </w:r>
          </w:p>
        </w:tc>
        <w:tc>
          <w:tcPr>
            <w:tcW w:w="1041" w:type="dxa"/>
            <w:tcBorders>
              <w:top w:val="nil"/>
              <w:left w:val="nil"/>
              <w:bottom w:val="single" w:color="auto" w:sz="4" w:space="0"/>
              <w:right w:val="single" w:color="auto" w:sz="4" w:space="0"/>
            </w:tcBorders>
            <w:noWrap w:val="0"/>
            <w:vAlign w:val="center"/>
          </w:tcPr>
          <w:p w14:paraId="6D03928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15万平</w:t>
            </w:r>
          </w:p>
        </w:tc>
        <w:tc>
          <w:tcPr>
            <w:tcW w:w="519" w:type="dxa"/>
            <w:tcBorders>
              <w:top w:val="nil"/>
              <w:left w:val="nil"/>
              <w:bottom w:val="single" w:color="auto" w:sz="4" w:space="0"/>
              <w:right w:val="single" w:color="auto" w:sz="4" w:space="0"/>
            </w:tcBorders>
            <w:noWrap w:val="0"/>
            <w:vAlign w:val="center"/>
          </w:tcPr>
          <w:p w14:paraId="242BCF2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6D85BDE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2.88</w:t>
            </w:r>
          </w:p>
        </w:tc>
        <w:tc>
          <w:tcPr>
            <w:tcW w:w="1789" w:type="dxa"/>
            <w:gridSpan w:val="2"/>
            <w:tcBorders>
              <w:top w:val="single" w:color="auto" w:sz="4" w:space="0"/>
              <w:left w:val="nil"/>
              <w:bottom w:val="single" w:color="auto" w:sz="4" w:space="0"/>
              <w:right w:val="single" w:color="auto" w:sz="4" w:space="0"/>
            </w:tcBorders>
            <w:noWrap w:val="0"/>
            <w:vAlign w:val="center"/>
          </w:tcPr>
          <w:p w14:paraId="50490E2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西侧绿地无需考古</w:t>
            </w:r>
          </w:p>
        </w:tc>
      </w:tr>
      <w:tr w14:paraId="7051F7A3">
        <w:tblPrEx>
          <w:tblCellMar>
            <w:top w:w="0" w:type="dxa"/>
            <w:left w:w="108" w:type="dxa"/>
            <w:bottom w:w="0" w:type="dxa"/>
            <w:right w:w="108" w:type="dxa"/>
          </w:tblCellMar>
        </w:tblPrEx>
        <w:trPr>
          <w:trHeight w:val="261" w:hRule="exact"/>
          <w:jc w:val="center"/>
        </w:trPr>
        <w:tc>
          <w:tcPr>
            <w:tcW w:w="573" w:type="dxa"/>
            <w:vMerge w:val="continue"/>
            <w:tcBorders>
              <w:left w:val="single" w:color="auto" w:sz="4" w:space="0"/>
              <w:right w:val="single" w:color="auto" w:sz="4" w:space="0"/>
            </w:tcBorders>
            <w:noWrap w:val="0"/>
            <w:vAlign w:val="center"/>
          </w:tcPr>
          <w:p w14:paraId="1851360C">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66EEC981">
            <w:pPr>
              <w:widowControl/>
              <w:spacing w:line="240" w:lineRule="exact"/>
              <w:jc w:val="center"/>
              <w:rPr>
                <w:rFonts w:ascii="宋体" w:hAnsi="宋体" w:cs="宋体"/>
                <w:color w:val="auto"/>
                <w:kern w:val="0"/>
                <w:sz w:val="18"/>
                <w:szCs w:val="18"/>
              </w:rPr>
            </w:pPr>
          </w:p>
        </w:tc>
        <w:tc>
          <w:tcPr>
            <w:tcW w:w="1070" w:type="dxa"/>
            <w:vMerge w:val="continue"/>
            <w:tcBorders>
              <w:left w:val="single" w:color="auto" w:sz="4" w:space="0"/>
              <w:right w:val="single" w:color="auto" w:sz="4" w:space="0"/>
            </w:tcBorders>
            <w:noWrap w:val="0"/>
            <w:vAlign w:val="center"/>
          </w:tcPr>
          <w:p w14:paraId="26EAEAE9">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14:paraId="731B8CC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安置房装修完成户数</w:t>
            </w:r>
          </w:p>
        </w:tc>
        <w:tc>
          <w:tcPr>
            <w:tcW w:w="932" w:type="dxa"/>
            <w:tcBorders>
              <w:top w:val="nil"/>
              <w:left w:val="nil"/>
              <w:bottom w:val="single" w:color="auto" w:sz="4" w:space="0"/>
              <w:right w:val="single" w:color="auto" w:sz="4" w:space="0"/>
            </w:tcBorders>
            <w:noWrap w:val="0"/>
            <w:vAlign w:val="center"/>
          </w:tcPr>
          <w:p w14:paraId="0AB83520">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3344户</w:t>
            </w:r>
          </w:p>
        </w:tc>
        <w:tc>
          <w:tcPr>
            <w:tcW w:w="1041" w:type="dxa"/>
            <w:tcBorders>
              <w:top w:val="nil"/>
              <w:left w:val="nil"/>
              <w:bottom w:val="single" w:color="auto" w:sz="4" w:space="0"/>
              <w:right w:val="single" w:color="auto" w:sz="4" w:space="0"/>
            </w:tcBorders>
            <w:noWrap w:val="0"/>
            <w:vAlign w:val="center"/>
          </w:tcPr>
          <w:p w14:paraId="2DBC8825">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3344户</w:t>
            </w:r>
          </w:p>
        </w:tc>
        <w:tc>
          <w:tcPr>
            <w:tcW w:w="519" w:type="dxa"/>
            <w:tcBorders>
              <w:top w:val="nil"/>
              <w:left w:val="nil"/>
              <w:bottom w:val="single" w:color="auto" w:sz="4" w:space="0"/>
              <w:right w:val="single" w:color="auto" w:sz="4" w:space="0"/>
            </w:tcBorders>
            <w:noWrap w:val="0"/>
            <w:vAlign w:val="center"/>
          </w:tcPr>
          <w:p w14:paraId="3169531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1CF3E24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1B0817C0">
            <w:pPr>
              <w:widowControl/>
              <w:spacing w:line="240" w:lineRule="exact"/>
              <w:jc w:val="center"/>
              <w:rPr>
                <w:rFonts w:ascii="宋体" w:hAnsi="宋体" w:cs="宋体"/>
                <w:color w:val="auto"/>
                <w:kern w:val="0"/>
                <w:sz w:val="18"/>
                <w:szCs w:val="18"/>
              </w:rPr>
            </w:pPr>
          </w:p>
        </w:tc>
      </w:tr>
      <w:tr w14:paraId="359FB37A">
        <w:tblPrEx>
          <w:tblCellMar>
            <w:top w:w="0" w:type="dxa"/>
            <w:left w:w="108" w:type="dxa"/>
            <w:bottom w:w="0" w:type="dxa"/>
            <w:right w:w="108" w:type="dxa"/>
          </w:tblCellMar>
        </w:tblPrEx>
        <w:trPr>
          <w:trHeight w:val="461" w:hRule="exact"/>
          <w:jc w:val="center"/>
        </w:trPr>
        <w:tc>
          <w:tcPr>
            <w:tcW w:w="573" w:type="dxa"/>
            <w:vMerge w:val="continue"/>
            <w:tcBorders>
              <w:left w:val="single" w:color="auto" w:sz="4" w:space="0"/>
              <w:right w:val="single" w:color="auto" w:sz="4" w:space="0"/>
            </w:tcBorders>
            <w:noWrap w:val="0"/>
            <w:vAlign w:val="center"/>
          </w:tcPr>
          <w:p w14:paraId="0729F68C">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6D112CA4">
            <w:pPr>
              <w:widowControl/>
              <w:spacing w:line="240" w:lineRule="exact"/>
              <w:jc w:val="center"/>
              <w:rPr>
                <w:rFonts w:ascii="宋体" w:hAnsi="宋体" w:cs="宋体"/>
                <w:color w:val="auto"/>
                <w:kern w:val="0"/>
                <w:sz w:val="18"/>
                <w:szCs w:val="18"/>
              </w:rPr>
            </w:pPr>
          </w:p>
        </w:tc>
        <w:tc>
          <w:tcPr>
            <w:tcW w:w="1070" w:type="dxa"/>
            <w:vMerge w:val="continue"/>
            <w:tcBorders>
              <w:left w:val="single" w:color="auto" w:sz="4" w:space="0"/>
              <w:bottom w:val="single" w:color="auto" w:sz="4" w:space="0"/>
              <w:right w:val="single" w:color="auto" w:sz="4" w:space="0"/>
            </w:tcBorders>
            <w:noWrap w:val="0"/>
            <w:vAlign w:val="center"/>
          </w:tcPr>
          <w:p w14:paraId="591ECC9B">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14:paraId="542C807D">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安置房工程装修施工完成面积</w:t>
            </w:r>
          </w:p>
        </w:tc>
        <w:tc>
          <w:tcPr>
            <w:tcW w:w="932" w:type="dxa"/>
            <w:tcBorders>
              <w:top w:val="nil"/>
              <w:left w:val="nil"/>
              <w:bottom w:val="single" w:color="auto" w:sz="4" w:space="0"/>
              <w:right w:val="single" w:color="auto" w:sz="4" w:space="0"/>
            </w:tcBorders>
            <w:noWrap w:val="0"/>
            <w:vAlign w:val="center"/>
          </w:tcPr>
          <w:p w14:paraId="2D72754F">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30.72万平方米</w:t>
            </w:r>
          </w:p>
        </w:tc>
        <w:tc>
          <w:tcPr>
            <w:tcW w:w="1041" w:type="dxa"/>
            <w:tcBorders>
              <w:top w:val="nil"/>
              <w:left w:val="nil"/>
              <w:bottom w:val="single" w:color="auto" w:sz="4" w:space="0"/>
              <w:right w:val="single" w:color="auto" w:sz="4" w:space="0"/>
            </w:tcBorders>
            <w:noWrap w:val="0"/>
            <w:vAlign w:val="center"/>
          </w:tcPr>
          <w:p w14:paraId="692540A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30.72万平方米</w:t>
            </w:r>
          </w:p>
        </w:tc>
        <w:tc>
          <w:tcPr>
            <w:tcW w:w="519" w:type="dxa"/>
            <w:tcBorders>
              <w:top w:val="nil"/>
              <w:left w:val="nil"/>
              <w:bottom w:val="single" w:color="auto" w:sz="4" w:space="0"/>
              <w:right w:val="single" w:color="auto" w:sz="4" w:space="0"/>
            </w:tcBorders>
            <w:noWrap w:val="0"/>
            <w:vAlign w:val="center"/>
          </w:tcPr>
          <w:p w14:paraId="551E6C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3B46B24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1D794C2E">
            <w:pPr>
              <w:widowControl/>
              <w:spacing w:line="240" w:lineRule="exact"/>
              <w:jc w:val="center"/>
              <w:rPr>
                <w:rFonts w:ascii="宋体" w:hAnsi="宋体" w:cs="宋体"/>
                <w:color w:val="auto"/>
                <w:kern w:val="0"/>
                <w:sz w:val="18"/>
                <w:szCs w:val="18"/>
              </w:rPr>
            </w:pPr>
          </w:p>
        </w:tc>
      </w:tr>
      <w:tr w14:paraId="207AB874">
        <w:tblPrEx>
          <w:tblCellMar>
            <w:top w:w="0" w:type="dxa"/>
            <w:left w:w="108" w:type="dxa"/>
            <w:bottom w:w="0" w:type="dxa"/>
            <w:right w:w="108" w:type="dxa"/>
          </w:tblCellMar>
        </w:tblPrEx>
        <w:trPr>
          <w:trHeight w:val="461" w:hRule="exact"/>
          <w:jc w:val="center"/>
        </w:trPr>
        <w:tc>
          <w:tcPr>
            <w:tcW w:w="573" w:type="dxa"/>
            <w:vMerge w:val="continue"/>
            <w:tcBorders>
              <w:left w:val="single" w:color="auto" w:sz="4" w:space="0"/>
              <w:right w:val="single" w:color="auto" w:sz="4" w:space="0"/>
            </w:tcBorders>
            <w:noWrap w:val="0"/>
            <w:vAlign w:val="center"/>
          </w:tcPr>
          <w:p w14:paraId="1359FB61">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62683806">
            <w:pPr>
              <w:widowControl/>
              <w:spacing w:line="240" w:lineRule="exact"/>
              <w:jc w:val="center"/>
              <w:rPr>
                <w:rFonts w:ascii="宋体" w:hAnsi="宋体" w:cs="宋体"/>
                <w:color w:val="auto"/>
                <w:kern w:val="0"/>
                <w:sz w:val="18"/>
                <w:szCs w:val="18"/>
              </w:rPr>
            </w:pPr>
          </w:p>
        </w:tc>
        <w:tc>
          <w:tcPr>
            <w:tcW w:w="1070" w:type="dxa"/>
            <w:tcBorders>
              <w:top w:val="nil"/>
              <w:left w:val="single" w:color="auto" w:sz="4" w:space="0"/>
              <w:bottom w:val="single" w:color="auto" w:sz="4" w:space="0"/>
              <w:right w:val="single" w:color="auto" w:sz="4" w:space="0"/>
            </w:tcBorders>
            <w:noWrap w:val="0"/>
            <w:vAlign w:val="center"/>
          </w:tcPr>
          <w:p w14:paraId="2970EF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66" w:type="dxa"/>
            <w:gridSpan w:val="3"/>
            <w:tcBorders>
              <w:top w:val="single" w:color="auto" w:sz="4" w:space="0"/>
              <w:left w:val="nil"/>
              <w:bottom w:val="single" w:color="auto" w:sz="4" w:space="0"/>
              <w:right w:val="single" w:color="auto" w:sz="4" w:space="0"/>
            </w:tcBorders>
            <w:noWrap w:val="0"/>
            <w:vAlign w:val="center"/>
          </w:tcPr>
          <w:p w14:paraId="14F2EAC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安置房建设验收合格率</w:t>
            </w:r>
          </w:p>
        </w:tc>
        <w:tc>
          <w:tcPr>
            <w:tcW w:w="932" w:type="dxa"/>
            <w:tcBorders>
              <w:top w:val="nil"/>
              <w:left w:val="nil"/>
              <w:bottom w:val="single" w:color="auto" w:sz="4" w:space="0"/>
              <w:right w:val="single" w:color="auto" w:sz="4" w:space="0"/>
            </w:tcBorders>
            <w:noWrap w:val="0"/>
            <w:vAlign w:val="center"/>
          </w:tcPr>
          <w:p w14:paraId="5F6A229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41" w:type="dxa"/>
            <w:tcBorders>
              <w:top w:val="nil"/>
              <w:left w:val="nil"/>
              <w:bottom w:val="single" w:color="auto" w:sz="4" w:space="0"/>
              <w:right w:val="single" w:color="auto" w:sz="4" w:space="0"/>
            </w:tcBorders>
            <w:noWrap w:val="0"/>
            <w:vAlign w:val="center"/>
          </w:tcPr>
          <w:p w14:paraId="3F635C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9" w:type="dxa"/>
            <w:tcBorders>
              <w:top w:val="nil"/>
              <w:left w:val="nil"/>
              <w:bottom w:val="single" w:color="auto" w:sz="4" w:space="0"/>
              <w:right w:val="single" w:color="auto" w:sz="4" w:space="0"/>
            </w:tcBorders>
            <w:noWrap w:val="0"/>
            <w:vAlign w:val="center"/>
          </w:tcPr>
          <w:p w14:paraId="6D98870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229B9B5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3267C3E3">
            <w:pPr>
              <w:widowControl/>
              <w:spacing w:line="240" w:lineRule="exact"/>
              <w:jc w:val="center"/>
              <w:rPr>
                <w:rFonts w:ascii="宋体" w:hAnsi="宋体" w:cs="宋体"/>
                <w:color w:val="auto"/>
                <w:kern w:val="0"/>
                <w:sz w:val="18"/>
                <w:szCs w:val="18"/>
              </w:rPr>
            </w:pPr>
          </w:p>
        </w:tc>
      </w:tr>
      <w:tr w14:paraId="67CAE876">
        <w:tblPrEx>
          <w:tblCellMar>
            <w:top w:w="0" w:type="dxa"/>
            <w:left w:w="108" w:type="dxa"/>
            <w:bottom w:w="0" w:type="dxa"/>
            <w:right w:w="108" w:type="dxa"/>
          </w:tblCellMar>
        </w:tblPrEx>
        <w:trPr>
          <w:trHeight w:val="291" w:hRule="exact"/>
          <w:jc w:val="center"/>
        </w:trPr>
        <w:tc>
          <w:tcPr>
            <w:tcW w:w="573" w:type="dxa"/>
            <w:vMerge w:val="continue"/>
            <w:tcBorders>
              <w:left w:val="single" w:color="auto" w:sz="4" w:space="0"/>
              <w:right w:val="single" w:color="auto" w:sz="4" w:space="0"/>
            </w:tcBorders>
            <w:noWrap w:val="0"/>
            <w:vAlign w:val="center"/>
          </w:tcPr>
          <w:p w14:paraId="4F9A85FF">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75D4493E">
            <w:pPr>
              <w:widowControl/>
              <w:spacing w:line="240" w:lineRule="exact"/>
              <w:jc w:val="center"/>
              <w:rPr>
                <w:rFonts w:ascii="宋体" w:hAnsi="宋体" w:cs="宋体"/>
                <w:color w:val="auto"/>
                <w:kern w:val="0"/>
                <w:sz w:val="18"/>
                <w:szCs w:val="18"/>
              </w:rPr>
            </w:pPr>
          </w:p>
        </w:tc>
        <w:tc>
          <w:tcPr>
            <w:tcW w:w="1070" w:type="dxa"/>
            <w:tcBorders>
              <w:top w:val="nil"/>
              <w:left w:val="single" w:color="auto" w:sz="4" w:space="0"/>
              <w:bottom w:val="single" w:color="auto" w:sz="4" w:space="0"/>
              <w:right w:val="single" w:color="auto" w:sz="4" w:space="0"/>
            </w:tcBorders>
            <w:noWrap w:val="0"/>
            <w:vAlign w:val="center"/>
          </w:tcPr>
          <w:p w14:paraId="5213D2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66" w:type="dxa"/>
            <w:gridSpan w:val="3"/>
            <w:tcBorders>
              <w:top w:val="single" w:color="auto" w:sz="4" w:space="0"/>
              <w:left w:val="nil"/>
              <w:bottom w:val="single" w:color="auto" w:sz="4" w:space="0"/>
              <w:right w:val="single" w:color="auto" w:sz="4" w:space="0"/>
            </w:tcBorders>
            <w:noWrap w:val="0"/>
            <w:vAlign w:val="center"/>
          </w:tcPr>
          <w:p w14:paraId="3BE27E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债券资金的支出进度</w:t>
            </w:r>
          </w:p>
        </w:tc>
        <w:tc>
          <w:tcPr>
            <w:tcW w:w="932" w:type="dxa"/>
            <w:tcBorders>
              <w:top w:val="nil"/>
              <w:left w:val="nil"/>
              <w:bottom w:val="single" w:color="auto" w:sz="4" w:space="0"/>
              <w:right w:val="single" w:color="auto" w:sz="4" w:space="0"/>
            </w:tcBorders>
            <w:noWrap w:val="0"/>
            <w:vAlign w:val="center"/>
          </w:tcPr>
          <w:p w14:paraId="6D04A24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41" w:type="dxa"/>
            <w:tcBorders>
              <w:top w:val="nil"/>
              <w:left w:val="nil"/>
              <w:bottom w:val="single" w:color="auto" w:sz="4" w:space="0"/>
              <w:right w:val="single" w:color="auto" w:sz="4" w:space="0"/>
            </w:tcBorders>
            <w:noWrap w:val="0"/>
            <w:vAlign w:val="center"/>
          </w:tcPr>
          <w:p w14:paraId="33F1B13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9" w:type="dxa"/>
            <w:tcBorders>
              <w:top w:val="nil"/>
              <w:left w:val="nil"/>
              <w:bottom w:val="single" w:color="auto" w:sz="4" w:space="0"/>
              <w:right w:val="single" w:color="auto" w:sz="4" w:space="0"/>
            </w:tcBorders>
            <w:noWrap w:val="0"/>
            <w:vAlign w:val="center"/>
          </w:tcPr>
          <w:p w14:paraId="3A6FA80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7" w:type="dxa"/>
            <w:gridSpan w:val="2"/>
            <w:tcBorders>
              <w:top w:val="nil"/>
              <w:left w:val="nil"/>
              <w:bottom w:val="single" w:color="auto" w:sz="4" w:space="0"/>
              <w:right w:val="single" w:color="auto" w:sz="4" w:space="0"/>
            </w:tcBorders>
            <w:noWrap w:val="0"/>
            <w:vAlign w:val="center"/>
          </w:tcPr>
          <w:p w14:paraId="113C337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89" w:type="dxa"/>
            <w:gridSpan w:val="2"/>
            <w:tcBorders>
              <w:top w:val="single" w:color="auto" w:sz="4" w:space="0"/>
              <w:left w:val="nil"/>
              <w:bottom w:val="single" w:color="auto" w:sz="4" w:space="0"/>
              <w:right w:val="single" w:color="auto" w:sz="4" w:space="0"/>
            </w:tcBorders>
            <w:noWrap w:val="0"/>
            <w:vAlign w:val="center"/>
          </w:tcPr>
          <w:p w14:paraId="2041BA08">
            <w:pPr>
              <w:widowControl/>
              <w:spacing w:line="240" w:lineRule="exact"/>
              <w:jc w:val="center"/>
              <w:rPr>
                <w:rFonts w:ascii="宋体" w:hAnsi="宋体" w:cs="宋体"/>
                <w:color w:val="auto"/>
                <w:kern w:val="0"/>
                <w:sz w:val="18"/>
                <w:szCs w:val="18"/>
              </w:rPr>
            </w:pPr>
          </w:p>
        </w:tc>
      </w:tr>
      <w:tr w14:paraId="21A7237F">
        <w:tblPrEx>
          <w:tblCellMar>
            <w:top w:w="0" w:type="dxa"/>
            <w:left w:w="108" w:type="dxa"/>
            <w:bottom w:w="0" w:type="dxa"/>
            <w:right w:w="108" w:type="dxa"/>
          </w:tblCellMar>
        </w:tblPrEx>
        <w:trPr>
          <w:trHeight w:val="291" w:hRule="exact"/>
          <w:jc w:val="center"/>
        </w:trPr>
        <w:tc>
          <w:tcPr>
            <w:tcW w:w="573" w:type="dxa"/>
            <w:vMerge w:val="continue"/>
            <w:tcBorders>
              <w:left w:val="single" w:color="auto" w:sz="4" w:space="0"/>
              <w:right w:val="single" w:color="auto" w:sz="4" w:space="0"/>
            </w:tcBorders>
            <w:noWrap w:val="0"/>
            <w:vAlign w:val="center"/>
          </w:tcPr>
          <w:p w14:paraId="5F2CE4F6">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1140B007">
            <w:pPr>
              <w:widowControl/>
              <w:spacing w:line="240" w:lineRule="exact"/>
              <w:jc w:val="center"/>
              <w:rPr>
                <w:rFonts w:ascii="宋体" w:hAnsi="宋体" w:cs="宋体"/>
                <w:color w:val="auto"/>
                <w:kern w:val="0"/>
                <w:sz w:val="18"/>
                <w:szCs w:val="18"/>
              </w:rPr>
            </w:pPr>
          </w:p>
        </w:tc>
        <w:tc>
          <w:tcPr>
            <w:tcW w:w="1070" w:type="dxa"/>
            <w:tcBorders>
              <w:top w:val="nil"/>
              <w:left w:val="single" w:color="auto" w:sz="4" w:space="0"/>
              <w:bottom w:val="single" w:color="auto" w:sz="4" w:space="0"/>
              <w:right w:val="single" w:color="auto" w:sz="4" w:space="0"/>
            </w:tcBorders>
            <w:noWrap w:val="0"/>
            <w:vAlign w:val="center"/>
          </w:tcPr>
          <w:p w14:paraId="6BA544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66" w:type="dxa"/>
            <w:gridSpan w:val="3"/>
            <w:tcBorders>
              <w:top w:val="single" w:color="auto" w:sz="4" w:space="0"/>
              <w:left w:val="nil"/>
              <w:bottom w:val="single" w:color="auto" w:sz="4" w:space="0"/>
              <w:right w:val="single" w:color="auto" w:sz="4" w:space="0"/>
            </w:tcBorders>
            <w:noWrap w:val="0"/>
            <w:vAlign w:val="center"/>
          </w:tcPr>
          <w:p w14:paraId="51EE9B8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本年度预算支出</w:t>
            </w:r>
          </w:p>
        </w:tc>
        <w:tc>
          <w:tcPr>
            <w:tcW w:w="932" w:type="dxa"/>
            <w:tcBorders>
              <w:top w:val="nil"/>
              <w:left w:val="nil"/>
              <w:bottom w:val="single" w:color="auto" w:sz="4" w:space="0"/>
              <w:right w:val="single" w:color="auto" w:sz="4" w:space="0"/>
            </w:tcBorders>
            <w:noWrap w:val="0"/>
            <w:vAlign w:val="center"/>
          </w:tcPr>
          <w:p w14:paraId="2F05DDA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19.14亿元</w:t>
            </w:r>
          </w:p>
        </w:tc>
        <w:tc>
          <w:tcPr>
            <w:tcW w:w="1041" w:type="dxa"/>
            <w:tcBorders>
              <w:top w:val="nil"/>
              <w:left w:val="nil"/>
              <w:bottom w:val="single" w:color="auto" w:sz="4" w:space="0"/>
              <w:right w:val="single" w:color="auto" w:sz="4" w:space="0"/>
            </w:tcBorders>
            <w:noWrap w:val="0"/>
            <w:vAlign w:val="center"/>
          </w:tcPr>
          <w:p w14:paraId="72434FA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19.14亿元</w:t>
            </w:r>
          </w:p>
        </w:tc>
        <w:tc>
          <w:tcPr>
            <w:tcW w:w="519" w:type="dxa"/>
            <w:tcBorders>
              <w:top w:val="nil"/>
              <w:left w:val="nil"/>
              <w:bottom w:val="single" w:color="auto" w:sz="4" w:space="0"/>
              <w:right w:val="single" w:color="auto" w:sz="4" w:space="0"/>
            </w:tcBorders>
            <w:noWrap w:val="0"/>
            <w:vAlign w:val="center"/>
          </w:tcPr>
          <w:p w14:paraId="259CD2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014A8FB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75E34AE2">
            <w:pPr>
              <w:widowControl/>
              <w:spacing w:line="240" w:lineRule="exact"/>
              <w:jc w:val="center"/>
              <w:rPr>
                <w:rFonts w:ascii="宋体" w:hAnsi="宋体" w:cs="宋体"/>
                <w:color w:val="auto"/>
                <w:kern w:val="0"/>
                <w:sz w:val="18"/>
                <w:szCs w:val="18"/>
              </w:rPr>
            </w:pPr>
          </w:p>
        </w:tc>
      </w:tr>
      <w:tr w14:paraId="445C5DA7">
        <w:tblPrEx>
          <w:tblCellMar>
            <w:top w:w="0" w:type="dxa"/>
            <w:left w:w="108" w:type="dxa"/>
            <w:bottom w:w="0" w:type="dxa"/>
            <w:right w:w="108" w:type="dxa"/>
          </w:tblCellMar>
        </w:tblPrEx>
        <w:trPr>
          <w:trHeight w:val="1221" w:hRule="exact"/>
          <w:jc w:val="center"/>
        </w:trPr>
        <w:tc>
          <w:tcPr>
            <w:tcW w:w="573" w:type="dxa"/>
            <w:vMerge w:val="continue"/>
            <w:tcBorders>
              <w:left w:val="single" w:color="auto" w:sz="4" w:space="0"/>
              <w:right w:val="single" w:color="auto" w:sz="4" w:space="0"/>
            </w:tcBorders>
            <w:noWrap w:val="0"/>
            <w:vAlign w:val="center"/>
          </w:tcPr>
          <w:p w14:paraId="37CC3DFF">
            <w:pPr>
              <w:widowControl/>
              <w:spacing w:line="240" w:lineRule="exact"/>
              <w:jc w:val="center"/>
              <w:rPr>
                <w:rFonts w:ascii="宋体" w:hAnsi="宋体" w:cs="宋体"/>
                <w:color w:val="auto"/>
                <w:kern w:val="0"/>
                <w:sz w:val="18"/>
                <w:szCs w:val="18"/>
              </w:rPr>
            </w:pPr>
          </w:p>
        </w:tc>
        <w:tc>
          <w:tcPr>
            <w:tcW w:w="952" w:type="dxa"/>
            <w:vMerge w:val="restart"/>
            <w:tcBorders>
              <w:top w:val="nil"/>
              <w:left w:val="single" w:color="auto" w:sz="4" w:space="0"/>
              <w:bottom w:val="single" w:color="auto" w:sz="4" w:space="0"/>
              <w:right w:val="single" w:color="auto" w:sz="4" w:space="0"/>
            </w:tcBorders>
            <w:noWrap w:val="0"/>
            <w:vAlign w:val="center"/>
          </w:tcPr>
          <w:p w14:paraId="7FF84B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70" w:type="dxa"/>
            <w:tcBorders>
              <w:top w:val="nil"/>
              <w:left w:val="single" w:color="auto" w:sz="4" w:space="0"/>
              <w:bottom w:val="single" w:color="auto" w:sz="4" w:space="0"/>
              <w:right w:val="single" w:color="auto" w:sz="4" w:space="0"/>
            </w:tcBorders>
            <w:noWrap w:val="0"/>
            <w:vAlign w:val="center"/>
          </w:tcPr>
          <w:p w14:paraId="5D1B4C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5DA5B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66" w:type="dxa"/>
            <w:gridSpan w:val="3"/>
            <w:tcBorders>
              <w:top w:val="single" w:color="auto" w:sz="4" w:space="0"/>
              <w:left w:val="nil"/>
              <w:bottom w:val="single" w:color="auto" w:sz="4" w:space="0"/>
              <w:right w:val="single" w:color="auto" w:sz="4" w:space="0"/>
            </w:tcBorders>
            <w:noWrap w:val="0"/>
            <w:vAlign w:val="center"/>
          </w:tcPr>
          <w:p w14:paraId="01D7333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加快地区建设，实现规划落地，促进当地产业发展、激发市场活力，实现该区域职住平衡目标</w:t>
            </w:r>
          </w:p>
        </w:tc>
        <w:tc>
          <w:tcPr>
            <w:tcW w:w="932" w:type="dxa"/>
            <w:tcBorders>
              <w:top w:val="nil"/>
              <w:left w:val="nil"/>
              <w:bottom w:val="single" w:color="auto" w:sz="4" w:space="0"/>
              <w:right w:val="single" w:color="auto" w:sz="4" w:space="0"/>
            </w:tcBorders>
            <w:noWrap w:val="0"/>
            <w:vAlign w:val="center"/>
          </w:tcPr>
          <w:p w14:paraId="0497B4C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41" w:type="dxa"/>
            <w:tcBorders>
              <w:top w:val="nil"/>
              <w:left w:val="nil"/>
              <w:bottom w:val="single" w:color="auto" w:sz="4" w:space="0"/>
              <w:right w:val="single" w:color="auto" w:sz="4" w:space="0"/>
            </w:tcBorders>
            <w:noWrap w:val="0"/>
            <w:vAlign w:val="center"/>
          </w:tcPr>
          <w:p w14:paraId="0CE4DC2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19" w:type="dxa"/>
            <w:tcBorders>
              <w:top w:val="nil"/>
              <w:left w:val="nil"/>
              <w:bottom w:val="single" w:color="auto" w:sz="4" w:space="0"/>
              <w:right w:val="single" w:color="auto" w:sz="4" w:space="0"/>
            </w:tcBorders>
            <w:noWrap w:val="0"/>
            <w:vAlign w:val="center"/>
          </w:tcPr>
          <w:p w14:paraId="783CC31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760496A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0D3E266A">
            <w:pPr>
              <w:widowControl/>
              <w:spacing w:line="240" w:lineRule="exact"/>
              <w:jc w:val="center"/>
              <w:rPr>
                <w:rFonts w:ascii="宋体" w:hAnsi="宋体" w:cs="宋体"/>
                <w:color w:val="auto"/>
                <w:kern w:val="0"/>
                <w:sz w:val="18"/>
                <w:szCs w:val="18"/>
              </w:rPr>
            </w:pPr>
          </w:p>
        </w:tc>
      </w:tr>
      <w:tr w14:paraId="72F74EE3">
        <w:tblPrEx>
          <w:tblCellMar>
            <w:top w:w="0" w:type="dxa"/>
            <w:left w:w="108" w:type="dxa"/>
            <w:bottom w:w="0" w:type="dxa"/>
            <w:right w:w="108" w:type="dxa"/>
          </w:tblCellMar>
        </w:tblPrEx>
        <w:trPr>
          <w:trHeight w:val="1001" w:hRule="exact"/>
          <w:jc w:val="center"/>
        </w:trPr>
        <w:tc>
          <w:tcPr>
            <w:tcW w:w="573" w:type="dxa"/>
            <w:vMerge w:val="continue"/>
            <w:tcBorders>
              <w:left w:val="single" w:color="auto" w:sz="4" w:space="0"/>
              <w:right w:val="single" w:color="auto" w:sz="4" w:space="0"/>
            </w:tcBorders>
            <w:noWrap w:val="0"/>
            <w:vAlign w:val="center"/>
          </w:tcPr>
          <w:p w14:paraId="2803454F">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38CD009D">
            <w:pPr>
              <w:widowControl/>
              <w:spacing w:line="240" w:lineRule="exact"/>
              <w:jc w:val="center"/>
              <w:rPr>
                <w:rFonts w:ascii="宋体" w:hAnsi="宋体" w:cs="宋体"/>
                <w:color w:val="auto"/>
                <w:kern w:val="0"/>
                <w:sz w:val="18"/>
                <w:szCs w:val="18"/>
              </w:rPr>
            </w:pPr>
          </w:p>
        </w:tc>
        <w:tc>
          <w:tcPr>
            <w:tcW w:w="1070" w:type="dxa"/>
            <w:tcBorders>
              <w:top w:val="nil"/>
              <w:left w:val="single" w:color="auto" w:sz="4" w:space="0"/>
              <w:bottom w:val="single" w:color="auto" w:sz="4" w:space="0"/>
              <w:right w:val="single" w:color="auto" w:sz="4" w:space="0"/>
            </w:tcBorders>
            <w:noWrap w:val="0"/>
            <w:vAlign w:val="center"/>
          </w:tcPr>
          <w:p w14:paraId="5CCBC2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D5822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66" w:type="dxa"/>
            <w:gridSpan w:val="3"/>
            <w:tcBorders>
              <w:top w:val="single" w:color="auto" w:sz="4" w:space="0"/>
              <w:left w:val="nil"/>
              <w:bottom w:val="single" w:color="auto" w:sz="4" w:space="0"/>
              <w:right w:val="single" w:color="auto" w:sz="4" w:space="0"/>
            </w:tcBorders>
            <w:noWrap w:val="0"/>
            <w:vAlign w:val="center"/>
          </w:tcPr>
          <w:p w14:paraId="1DFE2D5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促进该区域社会绿色和谐发展，完善该区域市政基础配套设施，推进新型城镇化进程</w:t>
            </w:r>
          </w:p>
        </w:tc>
        <w:tc>
          <w:tcPr>
            <w:tcW w:w="932" w:type="dxa"/>
            <w:tcBorders>
              <w:top w:val="nil"/>
              <w:left w:val="nil"/>
              <w:bottom w:val="single" w:color="auto" w:sz="4" w:space="0"/>
              <w:right w:val="single" w:color="auto" w:sz="4" w:space="0"/>
            </w:tcBorders>
            <w:noWrap w:val="0"/>
            <w:vAlign w:val="center"/>
          </w:tcPr>
          <w:p w14:paraId="1EE7DB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41" w:type="dxa"/>
            <w:tcBorders>
              <w:top w:val="nil"/>
              <w:left w:val="nil"/>
              <w:bottom w:val="single" w:color="auto" w:sz="4" w:space="0"/>
              <w:right w:val="single" w:color="auto" w:sz="4" w:space="0"/>
            </w:tcBorders>
            <w:noWrap w:val="0"/>
            <w:vAlign w:val="center"/>
          </w:tcPr>
          <w:p w14:paraId="0CA72F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19" w:type="dxa"/>
            <w:tcBorders>
              <w:top w:val="nil"/>
              <w:left w:val="nil"/>
              <w:bottom w:val="single" w:color="auto" w:sz="4" w:space="0"/>
              <w:right w:val="single" w:color="auto" w:sz="4" w:space="0"/>
            </w:tcBorders>
            <w:noWrap w:val="0"/>
            <w:vAlign w:val="center"/>
          </w:tcPr>
          <w:p w14:paraId="063FF61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3A98721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283A6CED">
            <w:pPr>
              <w:widowControl/>
              <w:spacing w:line="240" w:lineRule="exact"/>
              <w:jc w:val="center"/>
              <w:rPr>
                <w:rFonts w:ascii="宋体" w:hAnsi="宋体" w:cs="宋体"/>
                <w:color w:val="auto"/>
                <w:kern w:val="0"/>
                <w:sz w:val="18"/>
                <w:szCs w:val="18"/>
              </w:rPr>
            </w:pPr>
          </w:p>
        </w:tc>
      </w:tr>
      <w:tr w14:paraId="228D4A93">
        <w:tblPrEx>
          <w:tblCellMar>
            <w:top w:w="0" w:type="dxa"/>
            <w:left w:w="108" w:type="dxa"/>
            <w:bottom w:w="0" w:type="dxa"/>
            <w:right w:w="108" w:type="dxa"/>
          </w:tblCellMar>
        </w:tblPrEx>
        <w:trPr>
          <w:trHeight w:val="1301" w:hRule="exact"/>
          <w:jc w:val="center"/>
        </w:trPr>
        <w:tc>
          <w:tcPr>
            <w:tcW w:w="573" w:type="dxa"/>
            <w:vMerge w:val="continue"/>
            <w:tcBorders>
              <w:left w:val="single" w:color="auto" w:sz="4" w:space="0"/>
              <w:right w:val="single" w:color="auto" w:sz="4" w:space="0"/>
            </w:tcBorders>
            <w:noWrap w:val="0"/>
            <w:vAlign w:val="center"/>
          </w:tcPr>
          <w:p w14:paraId="0CF93CB8">
            <w:pPr>
              <w:widowControl/>
              <w:spacing w:line="240" w:lineRule="exact"/>
              <w:jc w:val="center"/>
              <w:rPr>
                <w:rFonts w:ascii="宋体" w:hAnsi="宋体" w:cs="宋体"/>
                <w:color w:val="auto"/>
                <w:kern w:val="0"/>
                <w:sz w:val="18"/>
                <w:szCs w:val="18"/>
              </w:rPr>
            </w:pPr>
          </w:p>
        </w:tc>
        <w:tc>
          <w:tcPr>
            <w:tcW w:w="952" w:type="dxa"/>
            <w:vMerge w:val="continue"/>
            <w:tcBorders>
              <w:top w:val="nil"/>
              <w:left w:val="single" w:color="auto" w:sz="4" w:space="0"/>
              <w:bottom w:val="single" w:color="auto" w:sz="4" w:space="0"/>
              <w:right w:val="single" w:color="auto" w:sz="4" w:space="0"/>
            </w:tcBorders>
            <w:noWrap w:val="0"/>
            <w:vAlign w:val="center"/>
          </w:tcPr>
          <w:p w14:paraId="7E1DBEA4">
            <w:pPr>
              <w:widowControl/>
              <w:spacing w:line="240" w:lineRule="exact"/>
              <w:jc w:val="center"/>
              <w:rPr>
                <w:rFonts w:ascii="宋体" w:hAnsi="宋体" w:cs="宋体"/>
                <w:color w:val="auto"/>
                <w:kern w:val="0"/>
                <w:sz w:val="18"/>
                <w:szCs w:val="18"/>
              </w:rPr>
            </w:pPr>
          </w:p>
        </w:tc>
        <w:tc>
          <w:tcPr>
            <w:tcW w:w="1070" w:type="dxa"/>
            <w:tcBorders>
              <w:top w:val="nil"/>
              <w:left w:val="single" w:color="auto" w:sz="4" w:space="0"/>
              <w:bottom w:val="single" w:color="auto" w:sz="4" w:space="0"/>
              <w:right w:val="single" w:color="auto" w:sz="4" w:space="0"/>
            </w:tcBorders>
            <w:noWrap w:val="0"/>
            <w:vAlign w:val="center"/>
          </w:tcPr>
          <w:p w14:paraId="1DC759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0B61E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66" w:type="dxa"/>
            <w:gridSpan w:val="3"/>
            <w:tcBorders>
              <w:top w:val="single" w:color="auto" w:sz="4" w:space="0"/>
              <w:left w:val="nil"/>
              <w:bottom w:val="single" w:color="auto" w:sz="4" w:space="0"/>
              <w:right w:val="single" w:color="auto" w:sz="4" w:space="0"/>
            </w:tcBorders>
            <w:noWrap w:val="0"/>
            <w:vAlign w:val="center"/>
          </w:tcPr>
          <w:p w14:paraId="4BF1CE5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有效解决该区域的洪涝灾害频发现象，改善村民生活环境“脏、乱、差”现状，实现该地区人与自然和谐发展</w:t>
            </w:r>
          </w:p>
        </w:tc>
        <w:tc>
          <w:tcPr>
            <w:tcW w:w="932" w:type="dxa"/>
            <w:tcBorders>
              <w:top w:val="nil"/>
              <w:left w:val="nil"/>
              <w:bottom w:val="single" w:color="auto" w:sz="4" w:space="0"/>
              <w:right w:val="single" w:color="auto" w:sz="4" w:space="0"/>
            </w:tcBorders>
            <w:noWrap w:val="0"/>
            <w:vAlign w:val="center"/>
          </w:tcPr>
          <w:p w14:paraId="1B2A54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41" w:type="dxa"/>
            <w:tcBorders>
              <w:top w:val="nil"/>
              <w:left w:val="nil"/>
              <w:bottom w:val="single" w:color="auto" w:sz="4" w:space="0"/>
              <w:right w:val="single" w:color="auto" w:sz="4" w:space="0"/>
            </w:tcBorders>
            <w:noWrap w:val="0"/>
            <w:vAlign w:val="center"/>
          </w:tcPr>
          <w:p w14:paraId="102EAC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19" w:type="dxa"/>
            <w:tcBorders>
              <w:top w:val="nil"/>
              <w:left w:val="nil"/>
              <w:bottom w:val="single" w:color="auto" w:sz="4" w:space="0"/>
              <w:right w:val="single" w:color="auto" w:sz="4" w:space="0"/>
            </w:tcBorders>
            <w:noWrap w:val="0"/>
            <w:vAlign w:val="center"/>
          </w:tcPr>
          <w:p w14:paraId="749C59D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nil"/>
              <w:left w:val="nil"/>
              <w:bottom w:val="single" w:color="auto" w:sz="4" w:space="0"/>
              <w:right w:val="single" w:color="auto" w:sz="4" w:space="0"/>
            </w:tcBorders>
            <w:noWrap w:val="0"/>
            <w:vAlign w:val="center"/>
          </w:tcPr>
          <w:p w14:paraId="5DBD651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0FCBAED3">
            <w:pPr>
              <w:widowControl/>
              <w:spacing w:line="240" w:lineRule="exact"/>
              <w:jc w:val="center"/>
              <w:rPr>
                <w:rFonts w:ascii="宋体" w:hAnsi="宋体" w:cs="宋体"/>
                <w:color w:val="auto"/>
                <w:kern w:val="0"/>
                <w:sz w:val="18"/>
                <w:szCs w:val="18"/>
              </w:rPr>
            </w:pPr>
          </w:p>
        </w:tc>
      </w:tr>
      <w:tr w14:paraId="3B997A87">
        <w:tblPrEx>
          <w:tblCellMar>
            <w:top w:w="0" w:type="dxa"/>
            <w:left w:w="108" w:type="dxa"/>
            <w:bottom w:w="0" w:type="dxa"/>
            <w:right w:w="108" w:type="dxa"/>
          </w:tblCellMar>
        </w:tblPrEx>
        <w:trPr>
          <w:trHeight w:val="1451" w:hRule="exact"/>
          <w:jc w:val="center"/>
        </w:trPr>
        <w:tc>
          <w:tcPr>
            <w:tcW w:w="573" w:type="dxa"/>
            <w:vMerge w:val="continue"/>
            <w:tcBorders>
              <w:top w:val="single" w:color="auto" w:sz="4" w:space="0"/>
              <w:left w:val="single" w:color="auto" w:sz="4" w:space="0"/>
              <w:right w:val="single" w:color="auto" w:sz="4" w:space="0"/>
            </w:tcBorders>
            <w:noWrap w:val="0"/>
            <w:vAlign w:val="center"/>
          </w:tcPr>
          <w:p w14:paraId="08A42B07">
            <w:pPr>
              <w:widowControl/>
              <w:spacing w:line="240" w:lineRule="exact"/>
              <w:jc w:val="center"/>
              <w:rPr>
                <w:rFonts w:ascii="宋体" w:hAnsi="宋体" w:cs="宋体"/>
                <w:color w:val="auto"/>
                <w:kern w:val="0"/>
                <w:sz w:val="18"/>
                <w:szCs w:val="18"/>
              </w:rPr>
            </w:pPr>
          </w:p>
        </w:tc>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14:paraId="197F0B37">
            <w:pPr>
              <w:widowControl/>
              <w:spacing w:line="240" w:lineRule="exact"/>
              <w:jc w:val="center"/>
              <w:rPr>
                <w:rFonts w:ascii="宋体" w:hAnsi="宋体" w:cs="宋体"/>
                <w:color w:val="auto"/>
                <w:kern w:val="0"/>
                <w:sz w:val="18"/>
                <w:szCs w:val="18"/>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14:paraId="213076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966" w:type="dxa"/>
            <w:gridSpan w:val="3"/>
            <w:tcBorders>
              <w:top w:val="single" w:color="auto" w:sz="4" w:space="0"/>
              <w:left w:val="nil"/>
              <w:bottom w:val="single" w:color="auto" w:sz="4" w:space="0"/>
              <w:right w:val="single" w:color="auto" w:sz="4" w:space="0"/>
            </w:tcBorders>
            <w:noWrap w:val="0"/>
            <w:vAlign w:val="center"/>
          </w:tcPr>
          <w:p w14:paraId="5EDD468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通过实现规划，助力北京城市副中心建设，彰显该地区大运河历史文化特色，改善当地人民群众生活水平，提高人民生活幸福感</w:t>
            </w:r>
          </w:p>
        </w:tc>
        <w:tc>
          <w:tcPr>
            <w:tcW w:w="932" w:type="dxa"/>
            <w:tcBorders>
              <w:top w:val="single" w:color="auto" w:sz="4" w:space="0"/>
              <w:left w:val="nil"/>
              <w:bottom w:val="single" w:color="auto" w:sz="4" w:space="0"/>
              <w:right w:val="single" w:color="auto" w:sz="4" w:space="0"/>
            </w:tcBorders>
            <w:noWrap w:val="0"/>
            <w:vAlign w:val="center"/>
          </w:tcPr>
          <w:p w14:paraId="58FB74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41" w:type="dxa"/>
            <w:tcBorders>
              <w:top w:val="single" w:color="auto" w:sz="4" w:space="0"/>
              <w:left w:val="nil"/>
              <w:bottom w:val="single" w:color="auto" w:sz="4" w:space="0"/>
              <w:right w:val="single" w:color="auto" w:sz="4" w:space="0"/>
            </w:tcBorders>
            <w:noWrap w:val="0"/>
            <w:vAlign w:val="center"/>
          </w:tcPr>
          <w:p w14:paraId="3A0672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19" w:type="dxa"/>
            <w:tcBorders>
              <w:top w:val="single" w:color="auto" w:sz="4" w:space="0"/>
              <w:left w:val="nil"/>
              <w:bottom w:val="single" w:color="auto" w:sz="4" w:space="0"/>
              <w:right w:val="single" w:color="auto" w:sz="4" w:space="0"/>
            </w:tcBorders>
            <w:noWrap w:val="0"/>
            <w:vAlign w:val="center"/>
          </w:tcPr>
          <w:p w14:paraId="468AE13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single" w:color="auto" w:sz="4" w:space="0"/>
              <w:left w:val="nil"/>
              <w:bottom w:val="single" w:color="auto" w:sz="4" w:space="0"/>
              <w:right w:val="single" w:color="auto" w:sz="4" w:space="0"/>
            </w:tcBorders>
            <w:noWrap w:val="0"/>
            <w:vAlign w:val="center"/>
          </w:tcPr>
          <w:p w14:paraId="5222788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89" w:type="dxa"/>
            <w:gridSpan w:val="2"/>
            <w:tcBorders>
              <w:top w:val="single" w:color="auto" w:sz="4" w:space="0"/>
              <w:left w:val="nil"/>
              <w:bottom w:val="single" w:color="auto" w:sz="4" w:space="0"/>
              <w:right w:val="single" w:color="auto" w:sz="4" w:space="0"/>
            </w:tcBorders>
            <w:noWrap w:val="0"/>
            <w:vAlign w:val="center"/>
          </w:tcPr>
          <w:p w14:paraId="0FFA839B">
            <w:pPr>
              <w:widowControl/>
              <w:spacing w:line="240" w:lineRule="exact"/>
              <w:jc w:val="center"/>
              <w:rPr>
                <w:rFonts w:ascii="宋体" w:hAnsi="宋体" w:cs="宋体"/>
                <w:color w:val="auto"/>
                <w:kern w:val="0"/>
                <w:sz w:val="18"/>
                <w:szCs w:val="18"/>
              </w:rPr>
            </w:pPr>
          </w:p>
        </w:tc>
      </w:tr>
      <w:tr w14:paraId="15841A1F">
        <w:tblPrEx>
          <w:tblCellMar>
            <w:top w:w="0" w:type="dxa"/>
            <w:left w:w="108" w:type="dxa"/>
            <w:bottom w:w="0" w:type="dxa"/>
            <w:right w:w="108" w:type="dxa"/>
          </w:tblCellMar>
        </w:tblPrEx>
        <w:trPr>
          <w:trHeight w:val="791" w:hRule="exact"/>
          <w:jc w:val="center"/>
        </w:trPr>
        <w:tc>
          <w:tcPr>
            <w:tcW w:w="573" w:type="dxa"/>
            <w:vMerge w:val="continue"/>
            <w:tcBorders>
              <w:left w:val="single" w:color="auto" w:sz="4" w:space="0"/>
              <w:right w:val="single" w:color="auto" w:sz="4" w:space="0"/>
            </w:tcBorders>
            <w:noWrap w:val="0"/>
            <w:vAlign w:val="center"/>
          </w:tcPr>
          <w:p w14:paraId="5C66A16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5</w:t>
            </w:r>
          </w:p>
        </w:tc>
        <w:tc>
          <w:tcPr>
            <w:tcW w:w="952" w:type="dxa"/>
            <w:tcBorders>
              <w:top w:val="single" w:color="auto" w:sz="4" w:space="0"/>
              <w:left w:val="single" w:color="auto" w:sz="4" w:space="0"/>
              <w:right w:val="single" w:color="auto" w:sz="4" w:space="0"/>
            </w:tcBorders>
            <w:noWrap w:val="0"/>
            <w:vAlign w:val="center"/>
          </w:tcPr>
          <w:p w14:paraId="05C3EB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C20FB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A819E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66" w:type="dxa"/>
            <w:gridSpan w:val="3"/>
            <w:tcBorders>
              <w:top w:val="single" w:color="auto" w:sz="4" w:space="0"/>
              <w:left w:val="nil"/>
              <w:bottom w:val="single" w:color="auto" w:sz="4" w:space="0"/>
              <w:right w:val="single" w:color="auto" w:sz="4" w:space="0"/>
            </w:tcBorders>
            <w:noWrap w:val="0"/>
            <w:vAlign w:val="center"/>
          </w:tcPr>
          <w:p w14:paraId="7F27BDB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被搬迁人满意度达到90%以上</w:t>
            </w:r>
          </w:p>
        </w:tc>
        <w:tc>
          <w:tcPr>
            <w:tcW w:w="932" w:type="dxa"/>
            <w:tcBorders>
              <w:top w:val="single" w:color="auto" w:sz="4" w:space="0"/>
              <w:left w:val="nil"/>
              <w:bottom w:val="single" w:color="auto" w:sz="4" w:space="0"/>
              <w:right w:val="single" w:color="auto" w:sz="4" w:space="0"/>
            </w:tcBorders>
            <w:noWrap w:val="0"/>
            <w:vAlign w:val="center"/>
          </w:tcPr>
          <w:p w14:paraId="7E85663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041" w:type="dxa"/>
            <w:tcBorders>
              <w:top w:val="single" w:color="auto" w:sz="4" w:space="0"/>
              <w:left w:val="nil"/>
              <w:bottom w:val="single" w:color="auto" w:sz="4" w:space="0"/>
              <w:right w:val="single" w:color="auto" w:sz="4" w:space="0"/>
            </w:tcBorders>
            <w:noWrap w:val="0"/>
            <w:vAlign w:val="center"/>
          </w:tcPr>
          <w:p w14:paraId="24D045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19" w:type="dxa"/>
            <w:tcBorders>
              <w:top w:val="single" w:color="auto" w:sz="4" w:space="0"/>
              <w:left w:val="nil"/>
              <w:bottom w:val="single" w:color="auto" w:sz="4" w:space="0"/>
              <w:right w:val="single" w:color="auto" w:sz="4" w:space="0"/>
            </w:tcBorders>
            <w:noWrap w:val="0"/>
            <w:vAlign w:val="center"/>
          </w:tcPr>
          <w:p w14:paraId="5CCA2CA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7" w:type="dxa"/>
            <w:gridSpan w:val="2"/>
            <w:tcBorders>
              <w:top w:val="single" w:color="auto" w:sz="4" w:space="0"/>
              <w:left w:val="nil"/>
              <w:bottom w:val="single" w:color="auto" w:sz="4" w:space="0"/>
              <w:right w:val="single" w:color="auto" w:sz="4" w:space="0"/>
            </w:tcBorders>
            <w:noWrap w:val="0"/>
            <w:vAlign w:val="center"/>
          </w:tcPr>
          <w:p w14:paraId="48B6B1D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5.56</w:t>
            </w:r>
          </w:p>
        </w:tc>
        <w:tc>
          <w:tcPr>
            <w:tcW w:w="1789" w:type="dxa"/>
            <w:gridSpan w:val="2"/>
            <w:tcBorders>
              <w:top w:val="single" w:color="auto" w:sz="4" w:space="0"/>
              <w:left w:val="nil"/>
              <w:bottom w:val="single" w:color="auto" w:sz="4" w:space="0"/>
              <w:right w:val="single" w:color="auto" w:sz="4" w:space="0"/>
            </w:tcBorders>
            <w:noWrap w:val="0"/>
            <w:vAlign w:val="center"/>
          </w:tcPr>
          <w:p w14:paraId="6CDCB0A6">
            <w:pPr>
              <w:widowControl/>
              <w:spacing w:line="240" w:lineRule="exact"/>
              <w:jc w:val="center"/>
              <w:rPr>
                <w:rFonts w:ascii="宋体" w:hAnsi="宋体" w:cs="宋体"/>
                <w:color w:val="auto"/>
                <w:kern w:val="0"/>
                <w:sz w:val="18"/>
                <w:szCs w:val="18"/>
              </w:rPr>
            </w:pPr>
          </w:p>
        </w:tc>
      </w:tr>
      <w:tr w14:paraId="566BB62B">
        <w:tblPrEx>
          <w:tblCellMar>
            <w:top w:w="0" w:type="dxa"/>
            <w:left w:w="108" w:type="dxa"/>
            <w:bottom w:w="0" w:type="dxa"/>
            <w:right w:w="108" w:type="dxa"/>
          </w:tblCellMar>
        </w:tblPrEx>
        <w:trPr>
          <w:trHeight w:val="291" w:hRule="exact"/>
          <w:jc w:val="center"/>
        </w:trPr>
        <w:tc>
          <w:tcPr>
            <w:tcW w:w="6534" w:type="dxa"/>
            <w:gridSpan w:val="8"/>
            <w:tcBorders>
              <w:top w:val="single" w:color="auto" w:sz="4" w:space="0"/>
              <w:left w:val="single" w:color="auto" w:sz="4" w:space="0"/>
              <w:bottom w:val="single" w:color="auto" w:sz="4" w:space="0"/>
              <w:right w:val="single" w:color="auto" w:sz="4" w:space="0"/>
            </w:tcBorders>
            <w:noWrap w:val="0"/>
            <w:vAlign w:val="center"/>
          </w:tcPr>
          <w:p w14:paraId="123938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9" w:type="dxa"/>
            <w:tcBorders>
              <w:top w:val="nil"/>
              <w:left w:val="nil"/>
              <w:bottom w:val="single" w:color="auto" w:sz="4" w:space="0"/>
              <w:right w:val="single" w:color="auto" w:sz="4" w:space="0"/>
            </w:tcBorders>
            <w:noWrap w:val="0"/>
            <w:vAlign w:val="center"/>
          </w:tcPr>
          <w:p w14:paraId="100E1AC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7" w:type="dxa"/>
            <w:gridSpan w:val="2"/>
            <w:tcBorders>
              <w:top w:val="nil"/>
              <w:left w:val="nil"/>
              <w:bottom w:val="single" w:color="auto" w:sz="4" w:space="0"/>
              <w:right w:val="single" w:color="auto" w:sz="4" w:space="0"/>
            </w:tcBorders>
            <w:noWrap w:val="0"/>
            <w:vAlign w:val="center"/>
          </w:tcPr>
          <w:p w14:paraId="51E0F306">
            <w:pPr>
              <w:widowControl/>
              <w:spacing w:line="240" w:lineRule="exact"/>
              <w:jc w:val="center"/>
              <w:rPr>
                <w:rFonts w:hint="eastAsia" w:ascii="宋体" w:hAnsi="宋体" w:eastAsia="宋体" w:cs="宋体"/>
                <w:color w:val="auto"/>
                <w:kern w:val="0"/>
                <w:sz w:val="18"/>
                <w:szCs w:val="18"/>
                <w:lang w:val="en-US" w:eastAsia="zh"/>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lang w:val="en-US" w:eastAsia="zh"/>
              </w:rPr>
              <w:t>00</w:t>
            </w:r>
          </w:p>
        </w:tc>
        <w:tc>
          <w:tcPr>
            <w:tcW w:w="1789" w:type="dxa"/>
            <w:gridSpan w:val="2"/>
            <w:tcBorders>
              <w:top w:val="single" w:color="auto" w:sz="4" w:space="0"/>
              <w:left w:val="nil"/>
              <w:bottom w:val="single" w:color="auto" w:sz="4" w:space="0"/>
              <w:right w:val="single" w:color="auto" w:sz="4" w:space="0"/>
            </w:tcBorders>
            <w:noWrap w:val="0"/>
            <w:vAlign w:val="center"/>
          </w:tcPr>
          <w:p w14:paraId="57DEE166">
            <w:pPr>
              <w:widowControl/>
              <w:spacing w:line="240" w:lineRule="exact"/>
              <w:jc w:val="center"/>
              <w:rPr>
                <w:rFonts w:ascii="宋体" w:hAnsi="宋体" w:cs="宋体"/>
                <w:color w:val="auto"/>
                <w:kern w:val="0"/>
                <w:sz w:val="18"/>
                <w:szCs w:val="18"/>
              </w:rPr>
            </w:pPr>
          </w:p>
        </w:tc>
      </w:tr>
    </w:tbl>
    <w:p w14:paraId="6DD19BEF">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8928" w:type="dxa"/>
        <w:jc w:val="center"/>
        <w:tblLayout w:type="fixed"/>
        <w:tblCellMar>
          <w:top w:w="0" w:type="dxa"/>
          <w:left w:w="108" w:type="dxa"/>
          <w:bottom w:w="0" w:type="dxa"/>
          <w:right w:w="108" w:type="dxa"/>
        </w:tblCellMar>
      </w:tblPr>
      <w:tblGrid>
        <w:gridCol w:w="578"/>
        <w:gridCol w:w="969"/>
        <w:gridCol w:w="1086"/>
        <w:gridCol w:w="765"/>
        <w:gridCol w:w="1067"/>
        <w:gridCol w:w="60"/>
        <w:gridCol w:w="1047"/>
        <w:gridCol w:w="848"/>
        <w:gridCol w:w="202"/>
        <w:gridCol w:w="355"/>
        <w:gridCol w:w="416"/>
        <w:gridCol w:w="141"/>
        <w:gridCol w:w="695"/>
        <w:gridCol w:w="699"/>
      </w:tblGrid>
      <w:tr w14:paraId="53AF1A3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14:paraId="24C4A145">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C78F10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14:paraId="365F7116">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3E87F56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5B942B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14:paraId="0FDEF32D">
            <w:pPr>
              <w:widowControl/>
              <w:spacing w:line="240" w:lineRule="exact"/>
              <w:jc w:val="both"/>
              <w:rPr>
                <w:rFonts w:hint="eastAsia" w:ascii="宋体" w:hAnsi="宋体" w:eastAsia="宋体" w:cs="宋体"/>
                <w:color w:val="auto"/>
                <w:kern w:val="0"/>
                <w:sz w:val="18"/>
                <w:szCs w:val="18"/>
                <w:lang w:val="en-US" w:eastAsia="zh-CN"/>
              </w:rPr>
            </w:pPr>
            <w:bookmarkStart w:id="3" w:name="OLE_LINK6"/>
            <w:r>
              <w:rPr>
                <w:rFonts w:hint="eastAsia" w:ascii="宋体" w:hAnsi="宋体" w:cs="宋体"/>
                <w:color w:val="auto"/>
                <w:kern w:val="0"/>
                <w:sz w:val="18"/>
                <w:szCs w:val="18"/>
                <w:lang w:val="en-US" w:eastAsia="zh-CN"/>
              </w:rPr>
              <w:t>北京城市副中心八里桥片区棚户区改造项目</w:t>
            </w:r>
            <w:bookmarkEnd w:id="3"/>
          </w:p>
        </w:tc>
      </w:tr>
      <w:tr w14:paraId="3758D7A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747E12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665770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67AB14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14:paraId="02F630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北京市通州区住房保障事务中心</w:t>
            </w:r>
          </w:p>
        </w:tc>
      </w:tr>
      <w:tr w14:paraId="6CEDB36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13F14B1">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0E1BEB54">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75DC8A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054408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06C073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4FC6E3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55CE3D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14:paraId="7F38FC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981C59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65DD1C">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7F10C27">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6CD626B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05B5DD0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176000</w:t>
            </w:r>
          </w:p>
        </w:tc>
        <w:tc>
          <w:tcPr>
            <w:tcW w:w="1050" w:type="dxa"/>
            <w:gridSpan w:val="2"/>
            <w:tcBorders>
              <w:top w:val="nil"/>
              <w:left w:val="nil"/>
              <w:bottom w:val="single" w:color="auto" w:sz="4" w:space="0"/>
              <w:right w:val="single" w:color="auto" w:sz="4" w:space="0"/>
            </w:tcBorders>
            <w:noWrap w:val="0"/>
            <w:vAlign w:val="center"/>
          </w:tcPr>
          <w:p w14:paraId="4B67AF13">
            <w:pPr>
              <w:widowControl/>
              <w:tabs>
                <w:tab w:val="left" w:pos="284"/>
              </w:tabs>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176000</w:t>
            </w:r>
          </w:p>
        </w:tc>
        <w:tc>
          <w:tcPr>
            <w:tcW w:w="771" w:type="dxa"/>
            <w:gridSpan w:val="2"/>
            <w:tcBorders>
              <w:top w:val="nil"/>
              <w:left w:val="nil"/>
              <w:bottom w:val="single" w:color="auto" w:sz="4" w:space="0"/>
              <w:right w:val="single" w:color="auto" w:sz="4" w:space="0"/>
            </w:tcBorders>
            <w:noWrap w:val="0"/>
            <w:vAlign w:val="center"/>
          </w:tcPr>
          <w:p w14:paraId="03A8CC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5278282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14:paraId="28DADF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795C90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07A522">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73D474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54E972F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shd w:val="clear" w:color="auto" w:fill="auto"/>
            <w:noWrap w:val="0"/>
            <w:vAlign w:val="center"/>
          </w:tcPr>
          <w:p w14:paraId="08F46E8A">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176000</w:t>
            </w:r>
          </w:p>
        </w:tc>
        <w:tc>
          <w:tcPr>
            <w:tcW w:w="1050" w:type="dxa"/>
            <w:gridSpan w:val="2"/>
            <w:tcBorders>
              <w:top w:val="nil"/>
              <w:left w:val="nil"/>
              <w:bottom w:val="single" w:color="auto" w:sz="4" w:space="0"/>
              <w:right w:val="single" w:color="auto" w:sz="4" w:space="0"/>
            </w:tcBorders>
            <w:shd w:val="clear" w:color="auto" w:fill="auto"/>
            <w:noWrap w:val="0"/>
            <w:vAlign w:val="center"/>
          </w:tcPr>
          <w:p w14:paraId="5ABA00B1">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176000</w:t>
            </w:r>
          </w:p>
        </w:tc>
        <w:tc>
          <w:tcPr>
            <w:tcW w:w="771" w:type="dxa"/>
            <w:gridSpan w:val="2"/>
            <w:tcBorders>
              <w:top w:val="nil"/>
              <w:left w:val="nil"/>
              <w:bottom w:val="single" w:color="auto" w:sz="4" w:space="0"/>
              <w:right w:val="single" w:color="auto" w:sz="4" w:space="0"/>
            </w:tcBorders>
            <w:shd w:val="clear" w:color="auto" w:fill="auto"/>
            <w:noWrap w:val="0"/>
            <w:vAlign w:val="center"/>
          </w:tcPr>
          <w:p w14:paraId="3BA269D9">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shd w:val="clear" w:color="auto" w:fill="auto"/>
            <w:noWrap w:val="0"/>
            <w:vAlign w:val="center"/>
          </w:tcPr>
          <w:p w14:paraId="5DB76590">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shd w:val="clear" w:color="auto" w:fill="auto"/>
            <w:noWrap w:val="0"/>
            <w:vAlign w:val="center"/>
          </w:tcPr>
          <w:p w14:paraId="31321F41">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03B0BBD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C60C69">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EAAC0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76658730">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56513B4F">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63949CC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2DE52D18">
            <w:pPr>
              <w:widowControl/>
              <w:spacing w:line="240" w:lineRule="exact"/>
              <w:jc w:val="center"/>
              <w:rPr>
                <w:rFonts w:ascii="宋体" w:hAnsi="宋体" w:cs="宋体"/>
                <w:color w:val="auto"/>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14:paraId="4A117F1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14:paraId="2B2A8B24">
            <w:pPr>
              <w:widowControl/>
              <w:spacing w:line="240" w:lineRule="exact"/>
              <w:jc w:val="center"/>
              <w:rPr>
                <w:rFonts w:ascii="宋体" w:hAnsi="宋体" w:cs="宋体"/>
                <w:color w:val="auto"/>
                <w:kern w:val="0"/>
                <w:sz w:val="18"/>
                <w:szCs w:val="18"/>
              </w:rPr>
            </w:pPr>
          </w:p>
        </w:tc>
      </w:tr>
      <w:tr w14:paraId="497FA45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589A53">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052285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5105D62E">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noWrap w:val="0"/>
            <w:vAlign w:val="center"/>
          </w:tcPr>
          <w:p w14:paraId="7BFA53C6">
            <w:pPr>
              <w:widowControl/>
              <w:spacing w:line="240" w:lineRule="exact"/>
              <w:jc w:val="center"/>
              <w:rPr>
                <w:rFonts w:hint="default"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noWrap w:val="0"/>
            <w:vAlign w:val="center"/>
          </w:tcPr>
          <w:p w14:paraId="5798A70C">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shd w:val="clear" w:color="auto" w:fill="auto"/>
            <w:noWrap w:val="0"/>
            <w:vAlign w:val="center"/>
          </w:tcPr>
          <w:p w14:paraId="69CA5D0A">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noWrap w:val="0"/>
            <w:vAlign w:val="center"/>
          </w:tcPr>
          <w:p w14:paraId="0C82A11F">
            <w:pPr>
              <w:widowControl/>
              <w:spacing w:line="240" w:lineRule="exact"/>
              <w:jc w:val="center"/>
              <w:rPr>
                <w:rFonts w:ascii="宋体" w:hAnsi="宋体" w:eastAsia="宋体" w:cs="宋体"/>
                <w:color w:val="auto"/>
                <w:kern w:val="0"/>
                <w:sz w:val="18"/>
                <w:szCs w:val="18"/>
                <w:lang w:val="en-US" w:eastAsia="zh-CN" w:bidi="ar-SA"/>
              </w:rPr>
            </w:pPr>
          </w:p>
        </w:tc>
        <w:tc>
          <w:tcPr>
            <w:tcW w:w="699" w:type="dxa"/>
            <w:tcBorders>
              <w:top w:val="nil"/>
              <w:left w:val="nil"/>
              <w:bottom w:val="single" w:color="auto" w:sz="4" w:space="0"/>
              <w:right w:val="single" w:color="auto" w:sz="4" w:space="0"/>
            </w:tcBorders>
            <w:shd w:val="clear" w:color="auto" w:fill="auto"/>
            <w:noWrap w:val="0"/>
            <w:vAlign w:val="center"/>
          </w:tcPr>
          <w:p w14:paraId="15473EA5">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w:t>
            </w:r>
          </w:p>
        </w:tc>
      </w:tr>
      <w:tr w14:paraId="4301312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550463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441F73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14:paraId="5A6EC2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43DB4C1">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4153469B">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3E4672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完成八里桥市场征收、年度专项债资金支付及争取部分地块具备上市条件；</w:t>
            </w:r>
          </w:p>
        </w:tc>
        <w:tc>
          <w:tcPr>
            <w:tcW w:w="3356" w:type="dxa"/>
            <w:gridSpan w:val="7"/>
            <w:tcBorders>
              <w:top w:val="single" w:color="auto" w:sz="4" w:space="0"/>
              <w:left w:val="nil"/>
              <w:bottom w:val="single" w:color="auto" w:sz="4" w:space="0"/>
              <w:right w:val="single" w:color="auto" w:sz="4" w:space="0"/>
            </w:tcBorders>
            <w:noWrap w:val="0"/>
            <w:vAlign w:val="center"/>
          </w:tcPr>
          <w:p w14:paraId="49A648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八里桥市场已平稳闭市，完成拆除征收工作。年度专项债资金按时全部支付，部分地已完成前期工作具备上市条件。</w:t>
            </w:r>
          </w:p>
        </w:tc>
      </w:tr>
      <w:tr w14:paraId="47D578E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790AB5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3ADD4A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29DF39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2" w:type="dxa"/>
            <w:gridSpan w:val="3"/>
            <w:tcBorders>
              <w:top w:val="single" w:color="auto" w:sz="4" w:space="0"/>
              <w:left w:val="nil"/>
              <w:bottom w:val="single" w:color="auto" w:sz="4" w:space="0"/>
              <w:right w:val="single" w:color="auto" w:sz="4" w:space="0"/>
            </w:tcBorders>
            <w:noWrap w:val="0"/>
            <w:vAlign w:val="center"/>
          </w:tcPr>
          <w:p w14:paraId="1F8325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47" w:type="dxa"/>
            <w:tcBorders>
              <w:top w:val="nil"/>
              <w:left w:val="nil"/>
              <w:bottom w:val="single" w:color="auto" w:sz="4" w:space="0"/>
              <w:right w:val="single" w:color="auto" w:sz="4" w:space="0"/>
            </w:tcBorders>
            <w:noWrap w:val="0"/>
            <w:vAlign w:val="center"/>
          </w:tcPr>
          <w:p w14:paraId="7FDC39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C308F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5D1D1A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E9F75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5F00EC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1078F4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14:paraId="57AE82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317F0A0">
        <w:tblPrEx>
          <w:tblCellMar>
            <w:top w:w="0" w:type="dxa"/>
            <w:left w:w="108" w:type="dxa"/>
            <w:bottom w:w="0" w:type="dxa"/>
            <w:right w:w="108" w:type="dxa"/>
          </w:tblCellMar>
        </w:tblPrEx>
        <w:trPr>
          <w:trHeight w:val="643" w:hRule="exact"/>
          <w:jc w:val="center"/>
        </w:trPr>
        <w:tc>
          <w:tcPr>
            <w:tcW w:w="578" w:type="dxa"/>
            <w:vMerge w:val="continue"/>
            <w:tcBorders>
              <w:left w:val="single" w:color="auto" w:sz="4" w:space="0"/>
              <w:right w:val="single" w:color="auto" w:sz="4" w:space="0"/>
            </w:tcBorders>
            <w:noWrap w:val="0"/>
            <w:vAlign w:val="center"/>
          </w:tcPr>
          <w:p w14:paraId="73E3197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03B5FC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14:paraId="0D8971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92" w:type="dxa"/>
            <w:gridSpan w:val="3"/>
            <w:tcBorders>
              <w:top w:val="single" w:color="auto" w:sz="4" w:space="0"/>
              <w:left w:val="nil"/>
              <w:bottom w:val="single" w:color="auto" w:sz="4" w:space="0"/>
              <w:right w:val="single" w:color="auto" w:sz="4" w:space="0"/>
            </w:tcBorders>
            <w:noWrap w:val="0"/>
            <w:vAlign w:val="center"/>
          </w:tcPr>
          <w:p w14:paraId="3CEB1076">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指标1：</w:t>
            </w:r>
            <w:r>
              <w:rPr>
                <w:rFonts w:hint="eastAsia" w:ascii="宋体" w:hAnsi="宋体" w:eastAsia="宋体" w:cs="宋体"/>
                <w:i w:val="0"/>
                <w:iCs w:val="0"/>
                <w:color w:val="000000"/>
                <w:kern w:val="0"/>
                <w:sz w:val="18"/>
                <w:szCs w:val="18"/>
                <w:u w:val="none"/>
                <w:lang w:val="en-US" w:eastAsia="zh-CN" w:bidi="ar"/>
              </w:rPr>
              <w:t>完成八里桥市场国有土地非宅搬迁面积</w:t>
            </w:r>
          </w:p>
        </w:tc>
        <w:tc>
          <w:tcPr>
            <w:tcW w:w="1047" w:type="dxa"/>
            <w:tcBorders>
              <w:top w:val="nil"/>
              <w:left w:val="nil"/>
              <w:bottom w:val="single" w:color="auto" w:sz="4" w:space="0"/>
              <w:right w:val="single" w:color="auto" w:sz="4" w:space="0"/>
            </w:tcBorders>
            <w:noWrap w:val="0"/>
            <w:vAlign w:val="center"/>
          </w:tcPr>
          <w:p w14:paraId="71910618">
            <w:pPr>
              <w:keepNext w:val="0"/>
              <w:keepLines w:val="0"/>
              <w:widowControl/>
              <w:suppressLineNumbers w:val="0"/>
              <w:tabs>
                <w:tab w:val="center" w:pos="421"/>
                <w:tab w:val="left" w:pos="577"/>
              </w:tabs>
              <w:jc w:val="left"/>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6万平方米</w:t>
            </w: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万平方米</w:t>
            </w:r>
          </w:p>
        </w:tc>
        <w:tc>
          <w:tcPr>
            <w:tcW w:w="848" w:type="dxa"/>
            <w:tcBorders>
              <w:top w:val="nil"/>
              <w:left w:val="nil"/>
              <w:bottom w:val="single" w:color="auto" w:sz="4" w:space="0"/>
              <w:right w:val="single" w:color="auto" w:sz="4" w:space="0"/>
            </w:tcBorders>
            <w:noWrap w:val="0"/>
            <w:vAlign w:val="center"/>
          </w:tcPr>
          <w:p w14:paraId="7173F4DA">
            <w:pPr>
              <w:keepNext w:val="0"/>
              <w:keepLines w:val="0"/>
              <w:widowControl/>
              <w:suppressLineNumbers w:val="0"/>
              <w:tabs>
                <w:tab w:val="center" w:pos="421"/>
                <w:tab w:val="left" w:pos="577"/>
              </w:tabs>
              <w:jc w:val="left"/>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6万平方米</w:t>
            </w:r>
            <w:r>
              <w:rPr>
                <w:rFonts w:hint="eastAsia" w:ascii="宋体" w:hAnsi="宋体" w:cs="宋体"/>
                <w:i w:val="0"/>
                <w:iCs w:val="0"/>
                <w:color w:val="000000"/>
                <w:kern w:val="0"/>
                <w:sz w:val="18"/>
                <w:szCs w:val="18"/>
                <w:u w:val="none"/>
                <w:lang w:val="en-US" w:eastAsia="zh-CN" w:bidi="ar"/>
              </w:rPr>
              <w:tab/>
            </w:r>
            <w:r>
              <w:rPr>
                <w:rFonts w:hint="eastAsia" w:ascii="宋体" w:hAnsi="宋体" w:cs="宋体"/>
                <w:i w:val="0"/>
                <w:iCs w:val="0"/>
                <w:color w:val="000000"/>
                <w:kern w:val="0"/>
                <w:sz w:val="18"/>
                <w:szCs w:val="18"/>
                <w:u w:val="none"/>
                <w:lang w:val="en-US" w:eastAsia="zh-CN" w:bidi="ar"/>
              </w:rPr>
              <w:t>万平方米</w:t>
            </w:r>
          </w:p>
        </w:tc>
        <w:tc>
          <w:tcPr>
            <w:tcW w:w="557" w:type="dxa"/>
            <w:gridSpan w:val="2"/>
            <w:vMerge w:val="restart"/>
            <w:tcBorders>
              <w:top w:val="nil"/>
              <w:left w:val="nil"/>
              <w:right w:val="single" w:color="auto" w:sz="4" w:space="0"/>
            </w:tcBorders>
            <w:noWrap w:val="0"/>
            <w:vAlign w:val="center"/>
          </w:tcPr>
          <w:p w14:paraId="34DB1F8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14:paraId="79D656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26021C2A">
            <w:pPr>
              <w:widowControl/>
              <w:spacing w:line="240" w:lineRule="exact"/>
              <w:jc w:val="center"/>
              <w:rPr>
                <w:rFonts w:ascii="宋体" w:hAnsi="宋体" w:cs="宋体"/>
                <w:color w:val="auto"/>
                <w:kern w:val="0"/>
                <w:sz w:val="18"/>
                <w:szCs w:val="18"/>
              </w:rPr>
            </w:pPr>
          </w:p>
        </w:tc>
      </w:tr>
      <w:tr w14:paraId="30847B7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5F535B1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6046C1B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3B46561D">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14:paraId="0DDABBC6">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指标2：</w:t>
            </w:r>
            <w:r>
              <w:rPr>
                <w:rFonts w:hint="eastAsia" w:ascii="宋体" w:hAnsi="宋体" w:eastAsia="宋体" w:cs="宋体"/>
                <w:i w:val="0"/>
                <w:iCs w:val="0"/>
                <w:color w:val="000000"/>
                <w:kern w:val="0"/>
                <w:sz w:val="18"/>
                <w:szCs w:val="18"/>
                <w:u w:val="none"/>
                <w:lang w:val="en-US" w:eastAsia="zh-CN" w:bidi="ar"/>
              </w:rPr>
              <w:t>完成征收户数</w:t>
            </w:r>
          </w:p>
        </w:tc>
        <w:tc>
          <w:tcPr>
            <w:tcW w:w="1047" w:type="dxa"/>
            <w:tcBorders>
              <w:top w:val="nil"/>
              <w:left w:val="nil"/>
              <w:bottom w:val="single" w:color="auto" w:sz="4" w:space="0"/>
              <w:right w:val="single" w:color="auto" w:sz="4" w:space="0"/>
            </w:tcBorders>
            <w:noWrap w:val="0"/>
            <w:vAlign w:val="center"/>
          </w:tcPr>
          <w:p w14:paraId="650C98AF">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户</w:t>
            </w:r>
          </w:p>
        </w:tc>
        <w:tc>
          <w:tcPr>
            <w:tcW w:w="848" w:type="dxa"/>
            <w:tcBorders>
              <w:top w:val="nil"/>
              <w:left w:val="nil"/>
              <w:bottom w:val="single" w:color="auto" w:sz="4" w:space="0"/>
              <w:right w:val="single" w:color="auto" w:sz="4" w:space="0"/>
            </w:tcBorders>
            <w:noWrap w:val="0"/>
            <w:vAlign w:val="center"/>
          </w:tcPr>
          <w:p w14:paraId="2A0317C5">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户</w:t>
            </w:r>
          </w:p>
        </w:tc>
        <w:tc>
          <w:tcPr>
            <w:tcW w:w="557" w:type="dxa"/>
            <w:gridSpan w:val="2"/>
            <w:vMerge w:val="continue"/>
            <w:tcBorders>
              <w:left w:val="nil"/>
              <w:right w:val="single" w:color="auto" w:sz="4" w:space="0"/>
            </w:tcBorders>
            <w:noWrap w:val="0"/>
            <w:vAlign w:val="center"/>
          </w:tcPr>
          <w:p w14:paraId="5D0989E5">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vMerge w:val="continue"/>
            <w:tcBorders>
              <w:left w:val="nil"/>
              <w:right w:val="single" w:color="auto" w:sz="4" w:space="0"/>
            </w:tcBorders>
            <w:noWrap w:val="0"/>
            <w:vAlign w:val="center"/>
          </w:tcPr>
          <w:p w14:paraId="549F05A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14:paraId="74791651">
            <w:pPr>
              <w:widowControl/>
              <w:spacing w:line="240" w:lineRule="exact"/>
              <w:jc w:val="center"/>
              <w:rPr>
                <w:rFonts w:ascii="宋体" w:hAnsi="宋体" w:cs="宋体"/>
                <w:color w:val="auto"/>
                <w:kern w:val="0"/>
                <w:sz w:val="18"/>
                <w:szCs w:val="18"/>
              </w:rPr>
            </w:pPr>
          </w:p>
        </w:tc>
      </w:tr>
      <w:tr w14:paraId="05C21DA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338E7F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41D1AE0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5A2C6821">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14:paraId="4CB11D29">
            <w:pPr>
              <w:keepNext w:val="0"/>
              <w:keepLines w:val="0"/>
              <w:widowControl/>
              <w:suppressLineNumbers w:val="0"/>
              <w:jc w:val="center"/>
              <w:textAlignment w:val="center"/>
              <w:rPr>
                <w:rFonts w:hint="eastAsia"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指标3：</w:t>
            </w:r>
            <w:r>
              <w:rPr>
                <w:rFonts w:hint="eastAsia" w:ascii="宋体" w:hAnsi="宋体" w:eastAsia="宋体" w:cs="宋体"/>
                <w:i w:val="0"/>
                <w:iCs w:val="0"/>
                <w:color w:val="000000"/>
                <w:kern w:val="0"/>
                <w:sz w:val="18"/>
                <w:szCs w:val="18"/>
                <w:u w:val="none"/>
                <w:lang w:val="en-US" w:eastAsia="zh-CN" w:bidi="ar"/>
              </w:rPr>
              <w:t>完成考古勘探面积</w:t>
            </w:r>
          </w:p>
        </w:tc>
        <w:tc>
          <w:tcPr>
            <w:tcW w:w="1047" w:type="dxa"/>
            <w:tcBorders>
              <w:top w:val="nil"/>
              <w:left w:val="nil"/>
              <w:bottom w:val="single" w:color="auto" w:sz="4" w:space="0"/>
              <w:right w:val="single" w:color="auto" w:sz="4" w:space="0"/>
            </w:tcBorders>
            <w:noWrap w:val="0"/>
            <w:vAlign w:val="center"/>
          </w:tcPr>
          <w:p w14:paraId="33FA3877">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3.47</w:t>
            </w:r>
            <w:r>
              <w:rPr>
                <w:rFonts w:hint="eastAsia" w:ascii="宋体" w:hAnsi="宋体" w:cs="宋体"/>
                <w:i w:val="0"/>
                <w:iCs w:val="0"/>
                <w:color w:val="000000"/>
                <w:kern w:val="0"/>
                <w:sz w:val="18"/>
                <w:szCs w:val="18"/>
                <w:u w:val="none"/>
                <w:lang w:val="en-US" w:eastAsia="zh-CN" w:bidi="ar"/>
              </w:rPr>
              <w:t>万平方米</w:t>
            </w:r>
          </w:p>
        </w:tc>
        <w:tc>
          <w:tcPr>
            <w:tcW w:w="848" w:type="dxa"/>
            <w:tcBorders>
              <w:top w:val="nil"/>
              <w:left w:val="nil"/>
              <w:bottom w:val="single" w:color="auto" w:sz="4" w:space="0"/>
              <w:right w:val="single" w:color="auto" w:sz="4" w:space="0"/>
            </w:tcBorders>
            <w:noWrap w:val="0"/>
            <w:vAlign w:val="center"/>
          </w:tcPr>
          <w:p w14:paraId="21A42E26">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3.47</w:t>
            </w:r>
            <w:r>
              <w:rPr>
                <w:rFonts w:hint="eastAsia" w:ascii="宋体" w:hAnsi="宋体" w:cs="宋体"/>
                <w:i w:val="0"/>
                <w:iCs w:val="0"/>
                <w:color w:val="000000"/>
                <w:kern w:val="0"/>
                <w:sz w:val="18"/>
                <w:szCs w:val="18"/>
                <w:u w:val="none"/>
                <w:lang w:val="en-US" w:eastAsia="zh-CN" w:bidi="ar"/>
              </w:rPr>
              <w:t>万平方米</w:t>
            </w:r>
          </w:p>
        </w:tc>
        <w:tc>
          <w:tcPr>
            <w:tcW w:w="557" w:type="dxa"/>
            <w:gridSpan w:val="2"/>
            <w:vMerge w:val="continue"/>
            <w:tcBorders>
              <w:left w:val="nil"/>
              <w:right w:val="single" w:color="auto" w:sz="4" w:space="0"/>
            </w:tcBorders>
            <w:noWrap w:val="0"/>
            <w:vAlign w:val="center"/>
          </w:tcPr>
          <w:p w14:paraId="6AE0D88B">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vMerge w:val="continue"/>
            <w:tcBorders>
              <w:left w:val="nil"/>
              <w:right w:val="single" w:color="auto" w:sz="4" w:space="0"/>
            </w:tcBorders>
            <w:noWrap w:val="0"/>
            <w:vAlign w:val="center"/>
          </w:tcPr>
          <w:p w14:paraId="1227886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14:paraId="63074230">
            <w:pPr>
              <w:widowControl/>
              <w:spacing w:line="240" w:lineRule="exact"/>
              <w:jc w:val="center"/>
              <w:rPr>
                <w:rFonts w:ascii="宋体" w:hAnsi="宋体" w:cs="宋体"/>
                <w:color w:val="auto"/>
                <w:kern w:val="0"/>
                <w:sz w:val="18"/>
                <w:szCs w:val="18"/>
              </w:rPr>
            </w:pPr>
          </w:p>
        </w:tc>
      </w:tr>
      <w:tr w14:paraId="7F5DCC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39977F0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30F5B33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3AF6BA26">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14:paraId="49C51BCB">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指标4：</w:t>
            </w:r>
            <w:r>
              <w:rPr>
                <w:rFonts w:hint="eastAsia" w:ascii="宋体" w:hAnsi="宋体" w:eastAsia="宋体" w:cs="宋体"/>
                <w:i w:val="0"/>
                <w:iCs w:val="0"/>
                <w:color w:val="000000"/>
                <w:kern w:val="0"/>
                <w:sz w:val="18"/>
                <w:szCs w:val="18"/>
                <w:u w:val="none"/>
                <w:lang w:val="en-US" w:eastAsia="zh-CN" w:bidi="ar"/>
              </w:rPr>
              <w:t>完成</w:t>
            </w:r>
            <w:r>
              <w:rPr>
                <w:rFonts w:hint="eastAsia" w:ascii="宋体" w:hAnsi="宋体" w:cs="宋体"/>
                <w:i w:val="0"/>
                <w:iCs w:val="0"/>
                <w:color w:val="000000"/>
                <w:kern w:val="0"/>
                <w:sz w:val="18"/>
                <w:szCs w:val="18"/>
                <w:u w:val="none"/>
                <w:lang w:val="en-US" w:eastAsia="zh-CN" w:bidi="ar"/>
              </w:rPr>
              <w:t>土壤污染</w:t>
            </w:r>
            <w:r>
              <w:rPr>
                <w:rFonts w:hint="eastAsia" w:ascii="宋体" w:hAnsi="宋体" w:eastAsia="宋体" w:cs="宋体"/>
                <w:i w:val="0"/>
                <w:iCs w:val="0"/>
                <w:color w:val="000000"/>
                <w:kern w:val="0"/>
                <w:sz w:val="18"/>
                <w:szCs w:val="18"/>
                <w:u w:val="none"/>
                <w:lang w:val="en-US" w:eastAsia="zh-CN" w:bidi="ar"/>
              </w:rPr>
              <w:t>面积</w:t>
            </w:r>
          </w:p>
        </w:tc>
        <w:tc>
          <w:tcPr>
            <w:tcW w:w="1047" w:type="dxa"/>
            <w:tcBorders>
              <w:top w:val="nil"/>
              <w:left w:val="nil"/>
              <w:bottom w:val="single" w:color="auto" w:sz="4" w:space="0"/>
              <w:right w:val="single" w:color="auto" w:sz="4" w:space="0"/>
            </w:tcBorders>
            <w:noWrap w:val="0"/>
            <w:vAlign w:val="center"/>
          </w:tcPr>
          <w:p w14:paraId="1487C875">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3.47</w:t>
            </w:r>
            <w:r>
              <w:rPr>
                <w:rFonts w:hint="eastAsia" w:ascii="宋体" w:hAnsi="宋体" w:cs="宋体"/>
                <w:i w:val="0"/>
                <w:iCs w:val="0"/>
                <w:color w:val="000000"/>
                <w:kern w:val="0"/>
                <w:sz w:val="18"/>
                <w:szCs w:val="18"/>
                <w:u w:val="none"/>
                <w:lang w:val="en-US" w:eastAsia="zh-CN" w:bidi="ar"/>
              </w:rPr>
              <w:t>万平</w:t>
            </w:r>
          </w:p>
        </w:tc>
        <w:tc>
          <w:tcPr>
            <w:tcW w:w="848" w:type="dxa"/>
            <w:tcBorders>
              <w:top w:val="nil"/>
              <w:left w:val="nil"/>
              <w:bottom w:val="single" w:color="auto" w:sz="4" w:space="0"/>
              <w:right w:val="single" w:color="auto" w:sz="4" w:space="0"/>
            </w:tcBorders>
            <w:noWrap w:val="0"/>
            <w:vAlign w:val="center"/>
          </w:tcPr>
          <w:p w14:paraId="25B49777">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3.47</w:t>
            </w:r>
            <w:r>
              <w:rPr>
                <w:rFonts w:hint="eastAsia" w:ascii="宋体" w:hAnsi="宋体" w:cs="宋体"/>
                <w:i w:val="0"/>
                <w:iCs w:val="0"/>
                <w:color w:val="000000"/>
                <w:kern w:val="0"/>
                <w:sz w:val="18"/>
                <w:szCs w:val="18"/>
                <w:u w:val="none"/>
                <w:lang w:val="en-US" w:eastAsia="zh-CN" w:bidi="ar"/>
              </w:rPr>
              <w:t>万平</w:t>
            </w:r>
          </w:p>
        </w:tc>
        <w:tc>
          <w:tcPr>
            <w:tcW w:w="557" w:type="dxa"/>
            <w:gridSpan w:val="2"/>
            <w:vMerge w:val="continue"/>
            <w:tcBorders>
              <w:left w:val="nil"/>
              <w:bottom w:val="single" w:color="auto" w:sz="4" w:space="0"/>
              <w:right w:val="single" w:color="auto" w:sz="4" w:space="0"/>
            </w:tcBorders>
            <w:noWrap w:val="0"/>
            <w:vAlign w:val="center"/>
          </w:tcPr>
          <w:p w14:paraId="71543C7E">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vMerge w:val="continue"/>
            <w:tcBorders>
              <w:left w:val="nil"/>
              <w:bottom w:val="single" w:color="auto" w:sz="4" w:space="0"/>
              <w:right w:val="single" w:color="auto" w:sz="4" w:space="0"/>
            </w:tcBorders>
            <w:noWrap w:val="0"/>
            <w:vAlign w:val="center"/>
          </w:tcPr>
          <w:p w14:paraId="4A82044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14:paraId="777F8CCE">
            <w:pPr>
              <w:widowControl/>
              <w:spacing w:line="240" w:lineRule="exact"/>
              <w:jc w:val="center"/>
              <w:rPr>
                <w:rFonts w:ascii="宋体" w:hAnsi="宋体" w:cs="宋体"/>
                <w:color w:val="auto"/>
                <w:kern w:val="0"/>
                <w:sz w:val="18"/>
                <w:szCs w:val="18"/>
              </w:rPr>
            </w:pPr>
          </w:p>
        </w:tc>
      </w:tr>
      <w:tr w14:paraId="1B47876F">
        <w:tblPrEx>
          <w:tblCellMar>
            <w:top w:w="0" w:type="dxa"/>
            <w:left w:w="108" w:type="dxa"/>
            <w:bottom w:w="0" w:type="dxa"/>
            <w:right w:w="108" w:type="dxa"/>
          </w:tblCellMar>
        </w:tblPrEx>
        <w:trPr>
          <w:trHeight w:val="627" w:hRule="exact"/>
          <w:jc w:val="center"/>
        </w:trPr>
        <w:tc>
          <w:tcPr>
            <w:tcW w:w="578" w:type="dxa"/>
            <w:vMerge w:val="continue"/>
            <w:tcBorders>
              <w:left w:val="single" w:color="auto" w:sz="4" w:space="0"/>
              <w:right w:val="single" w:color="auto" w:sz="4" w:space="0"/>
            </w:tcBorders>
            <w:noWrap w:val="0"/>
            <w:vAlign w:val="center"/>
          </w:tcPr>
          <w:p w14:paraId="38BE1C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AD9259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496351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2" w:type="dxa"/>
            <w:gridSpan w:val="3"/>
            <w:tcBorders>
              <w:top w:val="single" w:color="auto" w:sz="4" w:space="0"/>
              <w:left w:val="nil"/>
              <w:bottom w:val="single" w:color="auto" w:sz="4" w:space="0"/>
              <w:right w:val="single" w:color="auto" w:sz="4" w:space="0"/>
            </w:tcBorders>
            <w:noWrap w:val="0"/>
            <w:vAlign w:val="center"/>
          </w:tcPr>
          <w:p w14:paraId="406ED1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指标1：搬迁工作符合相关搬迁政策比例</w:t>
            </w:r>
          </w:p>
        </w:tc>
        <w:tc>
          <w:tcPr>
            <w:tcW w:w="1047" w:type="dxa"/>
            <w:tcBorders>
              <w:top w:val="nil"/>
              <w:left w:val="nil"/>
              <w:bottom w:val="single" w:color="auto" w:sz="4" w:space="0"/>
              <w:right w:val="single" w:color="auto" w:sz="4" w:space="0"/>
            </w:tcBorders>
            <w:noWrap w:val="0"/>
            <w:vAlign w:val="center"/>
          </w:tcPr>
          <w:p w14:paraId="5D55D19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470A64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5AD5D5F4">
            <w:pPr>
              <w:widowControl/>
              <w:spacing w:line="240" w:lineRule="exact"/>
              <w:jc w:val="center"/>
              <w:rPr>
                <w:rFonts w:hint="default" w:ascii="宋体" w:hAnsi="宋体" w:eastAsia="宋体" w:cs="宋体"/>
                <w:color w:val="auto"/>
                <w:kern w:val="0"/>
                <w:sz w:val="18"/>
                <w:szCs w:val="18"/>
                <w:lang w:val="en-US" w:eastAsia="zh-CN"/>
              </w:rPr>
            </w:pPr>
            <w:bookmarkStart w:id="4" w:name="OLE_LINK5"/>
            <w:r>
              <w:rPr>
                <w:rFonts w:hint="eastAsia" w:ascii="宋体" w:hAnsi="宋体" w:cs="宋体"/>
                <w:color w:val="auto"/>
                <w:kern w:val="0"/>
                <w:sz w:val="18"/>
                <w:szCs w:val="18"/>
                <w:lang w:val="en-US" w:eastAsia="zh-CN"/>
              </w:rPr>
              <w:t>10</w:t>
            </w:r>
            <w:bookmarkEnd w:id="4"/>
          </w:p>
        </w:tc>
        <w:tc>
          <w:tcPr>
            <w:tcW w:w="557" w:type="dxa"/>
            <w:gridSpan w:val="2"/>
            <w:tcBorders>
              <w:top w:val="nil"/>
              <w:left w:val="nil"/>
              <w:bottom w:val="single" w:color="auto" w:sz="4" w:space="0"/>
              <w:right w:val="single" w:color="auto" w:sz="4" w:space="0"/>
            </w:tcBorders>
            <w:noWrap w:val="0"/>
            <w:vAlign w:val="center"/>
          </w:tcPr>
          <w:p w14:paraId="27EA841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4B709081">
            <w:pPr>
              <w:widowControl/>
              <w:spacing w:line="240" w:lineRule="exact"/>
              <w:jc w:val="center"/>
              <w:rPr>
                <w:rFonts w:ascii="宋体" w:hAnsi="宋体" w:cs="宋体"/>
                <w:color w:val="auto"/>
                <w:kern w:val="0"/>
                <w:sz w:val="18"/>
                <w:szCs w:val="18"/>
              </w:rPr>
            </w:pPr>
          </w:p>
        </w:tc>
      </w:tr>
      <w:tr w14:paraId="7CF179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103EB60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F25FC2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14:paraId="4BD82D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2" w:type="dxa"/>
            <w:gridSpan w:val="3"/>
            <w:tcBorders>
              <w:top w:val="single" w:color="auto" w:sz="4" w:space="0"/>
              <w:left w:val="nil"/>
              <w:bottom w:val="single" w:color="auto" w:sz="4" w:space="0"/>
              <w:right w:val="single" w:color="auto" w:sz="4" w:space="0"/>
            </w:tcBorders>
            <w:noWrap w:val="0"/>
            <w:vAlign w:val="center"/>
          </w:tcPr>
          <w:p w14:paraId="7358F96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任务完成进度</w:t>
            </w:r>
          </w:p>
        </w:tc>
        <w:tc>
          <w:tcPr>
            <w:tcW w:w="1047" w:type="dxa"/>
            <w:tcBorders>
              <w:top w:val="nil"/>
              <w:left w:val="nil"/>
              <w:bottom w:val="single" w:color="auto" w:sz="4" w:space="0"/>
              <w:right w:val="single" w:color="auto" w:sz="4" w:space="0"/>
            </w:tcBorders>
            <w:noWrap w:val="0"/>
            <w:vAlign w:val="center"/>
          </w:tcPr>
          <w:p w14:paraId="03061F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0D3E27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4826D3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1D475D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0E77400D">
            <w:pPr>
              <w:widowControl/>
              <w:spacing w:line="240" w:lineRule="exact"/>
              <w:jc w:val="center"/>
              <w:rPr>
                <w:rFonts w:ascii="宋体" w:hAnsi="宋体" w:cs="宋体"/>
                <w:color w:val="auto"/>
                <w:kern w:val="0"/>
                <w:sz w:val="18"/>
                <w:szCs w:val="18"/>
              </w:rPr>
            </w:pPr>
          </w:p>
        </w:tc>
      </w:tr>
      <w:tr w14:paraId="225D3F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14:paraId="1AE86D1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F62141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650D1FEE">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14:paraId="0F9F459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资金支出进度</w:t>
            </w:r>
          </w:p>
        </w:tc>
        <w:tc>
          <w:tcPr>
            <w:tcW w:w="1047" w:type="dxa"/>
            <w:tcBorders>
              <w:top w:val="nil"/>
              <w:left w:val="nil"/>
              <w:bottom w:val="single" w:color="auto" w:sz="4" w:space="0"/>
              <w:right w:val="single" w:color="auto" w:sz="4" w:space="0"/>
            </w:tcBorders>
            <w:noWrap w:val="0"/>
            <w:vAlign w:val="center"/>
          </w:tcPr>
          <w:p w14:paraId="1D5B58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284FDD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1A110E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6E3660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56AE6507">
            <w:pPr>
              <w:widowControl/>
              <w:spacing w:line="240" w:lineRule="exact"/>
              <w:jc w:val="center"/>
              <w:rPr>
                <w:rFonts w:ascii="宋体" w:hAnsi="宋体" w:cs="宋体"/>
                <w:color w:val="auto"/>
                <w:kern w:val="0"/>
                <w:sz w:val="18"/>
                <w:szCs w:val="18"/>
              </w:rPr>
            </w:pPr>
          </w:p>
        </w:tc>
      </w:tr>
      <w:tr w14:paraId="68FB4CA5">
        <w:tblPrEx>
          <w:tblCellMar>
            <w:top w:w="0" w:type="dxa"/>
            <w:left w:w="108" w:type="dxa"/>
            <w:bottom w:w="0" w:type="dxa"/>
            <w:right w:w="108" w:type="dxa"/>
          </w:tblCellMar>
        </w:tblPrEx>
        <w:trPr>
          <w:trHeight w:val="556" w:hRule="exact"/>
          <w:jc w:val="center"/>
        </w:trPr>
        <w:tc>
          <w:tcPr>
            <w:tcW w:w="578" w:type="dxa"/>
            <w:vMerge w:val="continue"/>
            <w:tcBorders>
              <w:left w:val="single" w:color="auto" w:sz="4" w:space="0"/>
              <w:right w:val="single" w:color="auto" w:sz="4" w:space="0"/>
            </w:tcBorders>
            <w:noWrap w:val="0"/>
            <w:vAlign w:val="center"/>
          </w:tcPr>
          <w:p w14:paraId="3937BA6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0E83205D">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3EADC0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92" w:type="dxa"/>
            <w:gridSpan w:val="3"/>
            <w:tcBorders>
              <w:top w:val="single" w:color="auto" w:sz="4" w:space="0"/>
              <w:left w:val="nil"/>
              <w:bottom w:val="single" w:color="auto" w:sz="4" w:space="0"/>
              <w:right w:val="single" w:color="auto" w:sz="4" w:space="0"/>
            </w:tcBorders>
            <w:noWrap w:val="0"/>
            <w:vAlign w:val="center"/>
          </w:tcPr>
          <w:p w14:paraId="4236950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指标1：本年度预计筹措资金</w:t>
            </w:r>
          </w:p>
        </w:tc>
        <w:tc>
          <w:tcPr>
            <w:tcW w:w="1047" w:type="dxa"/>
            <w:tcBorders>
              <w:top w:val="nil"/>
              <w:left w:val="nil"/>
              <w:bottom w:val="single" w:color="auto" w:sz="4" w:space="0"/>
              <w:right w:val="single" w:color="auto" w:sz="4" w:space="0"/>
            </w:tcBorders>
            <w:noWrap w:val="0"/>
            <w:vAlign w:val="center"/>
          </w:tcPr>
          <w:p w14:paraId="528060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026BA0B2">
            <w:pPr>
              <w:widowControl/>
              <w:spacing w:line="240" w:lineRule="exact"/>
              <w:jc w:val="center"/>
              <w:rPr>
                <w:rFonts w:ascii="宋体" w:hAnsi="宋体" w:cs="宋体"/>
                <w:color w:val="auto"/>
                <w:kern w:val="0"/>
                <w:sz w:val="18"/>
                <w:szCs w:val="18"/>
              </w:rPr>
            </w:pPr>
            <w:bookmarkStart w:id="5" w:name="OLE_LINK4"/>
            <w:r>
              <w:rPr>
                <w:rFonts w:hint="eastAsia" w:ascii="宋体" w:hAnsi="宋体" w:cs="宋体"/>
                <w:color w:val="auto"/>
                <w:kern w:val="0"/>
                <w:sz w:val="18"/>
                <w:szCs w:val="18"/>
                <w:lang w:val="en-US" w:eastAsia="zh-CN"/>
              </w:rPr>
              <w:t>100%</w:t>
            </w:r>
            <w:bookmarkEnd w:id="5"/>
          </w:p>
        </w:tc>
        <w:tc>
          <w:tcPr>
            <w:tcW w:w="557" w:type="dxa"/>
            <w:gridSpan w:val="2"/>
            <w:tcBorders>
              <w:top w:val="nil"/>
              <w:left w:val="nil"/>
              <w:bottom w:val="single" w:color="auto" w:sz="4" w:space="0"/>
              <w:right w:val="single" w:color="auto" w:sz="4" w:space="0"/>
            </w:tcBorders>
            <w:noWrap w:val="0"/>
            <w:vAlign w:val="center"/>
          </w:tcPr>
          <w:p w14:paraId="57A86B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14:paraId="2C8B26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14:paraId="7D573893">
            <w:pPr>
              <w:widowControl/>
              <w:spacing w:line="240" w:lineRule="exact"/>
              <w:jc w:val="center"/>
              <w:rPr>
                <w:rFonts w:ascii="宋体" w:hAnsi="宋体" w:cs="宋体"/>
                <w:color w:val="auto"/>
                <w:kern w:val="0"/>
                <w:sz w:val="18"/>
                <w:szCs w:val="18"/>
              </w:rPr>
            </w:pPr>
          </w:p>
        </w:tc>
      </w:tr>
      <w:tr w14:paraId="7FCBAC4C">
        <w:tblPrEx>
          <w:tblCellMar>
            <w:top w:w="0" w:type="dxa"/>
            <w:left w:w="108" w:type="dxa"/>
            <w:bottom w:w="0" w:type="dxa"/>
            <w:right w:w="108" w:type="dxa"/>
          </w:tblCellMar>
        </w:tblPrEx>
        <w:trPr>
          <w:trHeight w:val="965" w:hRule="exact"/>
          <w:jc w:val="center"/>
        </w:trPr>
        <w:tc>
          <w:tcPr>
            <w:tcW w:w="578" w:type="dxa"/>
            <w:vMerge w:val="continue"/>
            <w:tcBorders>
              <w:left w:val="single" w:color="auto" w:sz="4" w:space="0"/>
              <w:right w:val="single" w:color="auto" w:sz="4" w:space="0"/>
            </w:tcBorders>
            <w:noWrap w:val="0"/>
            <w:vAlign w:val="center"/>
          </w:tcPr>
          <w:p w14:paraId="15EB050E">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63E28A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24F171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ED60F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14:paraId="343B0A6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指标1：经济发展指标</w:t>
            </w:r>
          </w:p>
        </w:tc>
        <w:tc>
          <w:tcPr>
            <w:tcW w:w="1047" w:type="dxa"/>
            <w:tcBorders>
              <w:top w:val="nil"/>
              <w:left w:val="nil"/>
              <w:bottom w:val="single" w:color="auto" w:sz="4" w:space="0"/>
              <w:right w:val="single" w:color="auto" w:sz="4" w:space="0"/>
            </w:tcBorders>
            <w:noWrap w:val="0"/>
            <w:vAlign w:val="center"/>
          </w:tcPr>
          <w:p w14:paraId="0160041E">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项目F3其他类多功能用地内符合设置配套建设体育设施、文化设施、公寓及地下空间等多功能融合，最大程度发挥土地价值，M22永顺站建成后，更将较大程度上提高该区域的土地价值。</w:t>
            </w:r>
          </w:p>
        </w:tc>
        <w:tc>
          <w:tcPr>
            <w:tcW w:w="848" w:type="dxa"/>
            <w:tcBorders>
              <w:top w:val="nil"/>
              <w:left w:val="nil"/>
              <w:bottom w:val="single" w:color="auto" w:sz="4" w:space="0"/>
              <w:right w:val="single" w:color="auto" w:sz="4" w:space="0"/>
            </w:tcBorders>
            <w:noWrap w:val="0"/>
            <w:vAlign w:val="center"/>
          </w:tcPr>
          <w:p w14:paraId="3B07A9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70FE15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2F2D4B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5F308A6A">
            <w:pPr>
              <w:widowControl/>
              <w:spacing w:line="240" w:lineRule="exact"/>
              <w:jc w:val="center"/>
              <w:rPr>
                <w:rFonts w:ascii="宋体" w:hAnsi="宋体" w:cs="宋体"/>
                <w:color w:val="auto"/>
                <w:kern w:val="0"/>
                <w:sz w:val="18"/>
                <w:szCs w:val="18"/>
              </w:rPr>
            </w:pPr>
          </w:p>
        </w:tc>
      </w:tr>
      <w:tr w14:paraId="61E40A50">
        <w:tblPrEx>
          <w:tblCellMar>
            <w:top w:w="0" w:type="dxa"/>
            <w:left w:w="108" w:type="dxa"/>
            <w:bottom w:w="0" w:type="dxa"/>
            <w:right w:w="108" w:type="dxa"/>
          </w:tblCellMar>
        </w:tblPrEx>
        <w:trPr>
          <w:trHeight w:val="903" w:hRule="exact"/>
          <w:jc w:val="center"/>
        </w:trPr>
        <w:tc>
          <w:tcPr>
            <w:tcW w:w="578" w:type="dxa"/>
            <w:vMerge w:val="continue"/>
            <w:tcBorders>
              <w:left w:val="single" w:color="auto" w:sz="4" w:space="0"/>
              <w:right w:val="single" w:color="auto" w:sz="4" w:space="0"/>
            </w:tcBorders>
            <w:noWrap w:val="0"/>
            <w:vAlign w:val="center"/>
          </w:tcPr>
          <w:p w14:paraId="7F63299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6287621">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58725A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23B88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14:paraId="2B3FF57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发展指标</w:t>
            </w:r>
          </w:p>
        </w:tc>
        <w:tc>
          <w:tcPr>
            <w:tcW w:w="1047" w:type="dxa"/>
            <w:tcBorders>
              <w:top w:val="nil"/>
              <w:left w:val="nil"/>
              <w:bottom w:val="single" w:color="auto" w:sz="4" w:space="0"/>
              <w:right w:val="single" w:color="auto" w:sz="4" w:space="0"/>
            </w:tcBorders>
            <w:noWrap w:val="0"/>
            <w:vAlign w:val="center"/>
          </w:tcPr>
          <w:p w14:paraId="71E6E8E4">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促进副中心和谐发展，提升副中心形象及城市功能</w:t>
            </w:r>
          </w:p>
        </w:tc>
        <w:tc>
          <w:tcPr>
            <w:tcW w:w="848" w:type="dxa"/>
            <w:tcBorders>
              <w:top w:val="nil"/>
              <w:left w:val="nil"/>
              <w:bottom w:val="single" w:color="auto" w:sz="4" w:space="0"/>
              <w:right w:val="single" w:color="auto" w:sz="4" w:space="0"/>
            </w:tcBorders>
            <w:noWrap w:val="0"/>
            <w:vAlign w:val="center"/>
          </w:tcPr>
          <w:p w14:paraId="2E1D3C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36157E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A6C67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2135F0DD">
            <w:pPr>
              <w:widowControl/>
              <w:spacing w:line="240" w:lineRule="exact"/>
              <w:jc w:val="center"/>
              <w:rPr>
                <w:rFonts w:ascii="宋体" w:hAnsi="宋体" w:cs="宋体"/>
                <w:color w:val="auto"/>
                <w:kern w:val="0"/>
                <w:sz w:val="18"/>
                <w:szCs w:val="18"/>
              </w:rPr>
            </w:pPr>
          </w:p>
        </w:tc>
      </w:tr>
      <w:tr w14:paraId="7C56CC28">
        <w:tblPrEx>
          <w:tblCellMar>
            <w:top w:w="0" w:type="dxa"/>
            <w:left w:w="108" w:type="dxa"/>
            <w:bottom w:w="0" w:type="dxa"/>
            <w:right w:w="108" w:type="dxa"/>
          </w:tblCellMar>
        </w:tblPrEx>
        <w:trPr>
          <w:trHeight w:val="928" w:hRule="exact"/>
          <w:jc w:val="center"/>
        </w:trPr>
        <w:tc>
          <w:tcPr>
            <w:tcW w:w="578" w:type="dxa"/>
            <w:vMerge w:val="continue"/>
            <w:tcBorders>
              <w:left w:val="single" w:color="auto" w:sz="4" w:space="0"/>
              <w:right w:val="single" w:color="auto" w:sz="4" w:space="0"/>
            </w:tcBorders>
            <w:noWrap w:val="0"/>
            <w:vAlign w:val="center"/>
          </w:tcPr>
          <w:p w14:paraId="6B24F2A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357EB24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3478D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963DB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14:paraId="1CF7F56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指标1：经济发展指标</w:t>
            </w:r>
          </w:p>
        </w:tc>
        <w:tc>
          <w:tcPr>
            <w:tcW w:w="1047" w:type="dxa"/>
            <w:tcBorders>
              <w:top w:val="nil"/>
              <w:left w:val="nil"/>
              <w:bottom w:val="single" w:color="auto" w:sz="4" w:space="0"/>
              <w:right w:val="single" w:color="auto" w:sz="4" w:space="0"/>
            </w:tcBorders>
            <w:noWrap w:val="0"/>
            <w:vAlign w:val="center"/>
          </w:tcPr>
          <w:p w14:paraId="62682945">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提升改善八里桥地区周边环境，改善“脏、乱、差”形象，改善基础设施老旧落后等现状，提高百姓居住环境和增强周边绿化环境。</w:t>
            </w:r>
          </w:p>
        </w:tc>
        <w:tc>
          <w:tcPr>
            <w:tcW w:w="848" w:type="dxa"/>
            <w:tcBorders>
              <w:top w:val="nil"/>
              <w:left w:val="nil"/>
              <w:bottom w:val="single" w:color="auto" w:sz="4" w:space="0"/>
              <w:right w:val="single" w:color="auto" w:sz="4" w:space="0"/>
            </w:tcBorders>
            <w:noWrap w:val="0"/>
            <w:vAlign w:val="center"/>
          </w:tcPr>
          <w:p w14:paraId="5ED073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53EA24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B9FD2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654F0D31">
            <w:pPr>
              <w:widowControl/>
              <w:spacing w:line="240" w:lineRule="exact"/>
              <w:jc w:val="center"/>
              <w:rPr>
                <w:rFonts w:ascii="宋体" w:hAnsi="宋体" w:cs="宋体"/>
                <w:color w:val="auto"/>
                <w:kern w:val="0"/>
                <w:sz w:val="18"/>
                <w:szCs w:val="18"/>
              </w:rPr>
            </w:pPr>
          </w:p>
        </w:tc>
      </w:tr>
      <w:tr w14:paraId="10A71E00">
        <w:tblPrEx>
          <w:tblCellMar>
            <w:top w:w="0" w:type="dxa"/>
            <w:left w:w="108" w:type="dxa"/>
            <w:bottom w:w="0" w:type="dxa"/>
            <w:right w:w="108" w:type="dxa"/>
          </w:tblCellMar>
        </w:tblPrEx>
        <w:trPr>
          <w:trHeight w:val="1236" w:hRule="exact"/>
          <w:jc w:val="center"/>
        </w:trPr>
        <w:tc>
          <w:tcPr>
            <w:tcW w:w="578" w:type="dxa"/>
            <w:vMerge w:val="continue"/>
            <w:tcBorders>
              <w:top w:val="single" w:color="auto" w:sz="4" w:space="0"/>
              <w:left w:val="single" w:color="auto" w:sz="4" w:space="0"/>
              <w:right w:val="single" w:color="auto" w:sz="4" w:space="0"/>
            </w:tcBorders>
            <w:noWrap w:val="0"/>
            <w:vAlign w:val="center"/>
          </w:tcPr>
          <w:p w14:paraId="4B6E62D7">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53BC658">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6BC38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92" w:type="dxa"/>
            <w:gridSpan w:val="3"/>
            <w:tcBorders>
              <w:top w:val="single" w:color="auto" w:sz="4" w:space="0"/>
              <w:left w:val="nil"/>
              <w:bottom w:val="single" w:color="auto" w:sz="4" w:space="0"/>
              <w:right w:val="single" w:color="auto" w:sz="4" w:space="0"/>
            </w:tcBorders>
            <w:noWrap w:val="0"/>
            <w:vAlign w:val="center"/>
          </w:tcPr>
          <w:p w14:paraId="1F7E70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指标1：长期性政策影响和社会影响标</w:t>
            </w:r>
          </w:p>
        </w:tc>
        <w:tc>
          <w:tcPr>
            <w:tcW w:w="1047" w:type="dxa"/>
            <w:tcBorders>
              <w:top w:val="single" w:color="auto" w:sz="4" w:space="0"/>
              <w:left w:val="nil"/>
              <w:bottom w:val="single" w:color="auto" w:sz="4" w:space="0"/>
              <w:right w:val="single" w:color="auto" w:sz="4" w:space="0"/>
            </w:tcBorders>
            <w:noWrap w:val="0"/>
            <w:vAlign w:val="center"/>
          </w:tcPr>
          <w:p w14:paraId="3273B9BF">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副中心规划得以实现落地，增强副中心建设。</w:t>
            </w:r>
          </w:p>
        </w:tc>
        <w:tc>
          <w:tcPr>
            <w:tcW w:w="848" w:type="dxa"/>
            <w:tcBorders>
              <w:top w:val="single" w:color="auto" w:sz="4" w:space="0"/>
              <w:left w:val="nil"/>
              <w:bottom w:val="single" w:color="auto" w:sz="4" w:space="0"/>
              <w:right w:val="single" w:color="auto" w:sz="4" w:space="0"/>
            </w:tcBorders>
            <w:noWrap w:val="0"/>
            <w:vAlign w:val="center"/>
          </w:tcPr>
          <w:p w14:paraId="2B391A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373988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666AB6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14:paraId="05818E2C">
            <w:pPr>
              <w:widowControl/>
              <w:spacing w:line="240" w:lineRule="exact"/>
              <w:jc w:val="center"/>
              <w:rPr>
                <w:rFonts w:ascii="宋体" w:hAnsi="宋体" w:cs="宋体"/>
                <w:color w:val="auto"/>
                <w:kern w:val="0"/>
                <w:sz w:val="18"/>
                <w:szCs w:val="18"/>
              </w:rPr>
            </w:pPr>
          </w:p>
        </w:tc>
      </w:tr>
      <w:tr w14:paraId="7A68DEFF">
        <w:tblPrEx>
          <w:tblCellMar>
            <w:top w:w="0" w:type="dxa"/>
            <w:left w:w="108" w:type="dxa"/>
            <w:bottom w:w="0" w:type="dxa"/>
            <w:right w:w="108" w:type="dxa"/>
          </w:tblCellMar>
        </w:tblPrEx>
        <w:trPr>
          <w:trHeight w:val="538" w:hRule="exact"/>
          <w:jc w:val="center"/>
        </w:trPr>
        <w:tc>
          <w:tcPr>
            <w:tcW w:w="578" w:type="dxa"/>
            <w:vMerge w:val="continue"/>
            <w:tcBorders>
              <w:left w:val="single" w:color="auto" w:sz="4" w:space="0"/>
              <w:right w:val="single" w:color="auto" w:sz="4" w:space="0"/>
            </w:tcBorders>
            <w:noWrap w:val="0"/>
            <w:vAlign w:val="center"/>
          </w:tcPr>
          <w:p w14:paraId="253FE4FD">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047504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31A05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24C22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92" w:type="dxa"/>
            <w:gridSpan w:val="3"/>
            <w:tcBorders>
              <w:top w:val="single" w:color="auto" w:sz="4" w:space="0"/>
              <w:left w:val="nil"/>
              <w:bottom w:val="single" w:color="auto" w:sz="4" w:space="0"/>
              <w:right w:val="single" w:color="auto" w:sz="4" w:space="0"/>
            </w:tcBorders>
            <w:noWrap w:val="0"/>
            <w:vAlign w:val="center"/>
          </w:tcPr>
          <w:p w14:paraId="6F41E6F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被搬迁人满意度</w:t>
            </w:r>
          </w:p>
        </w:tc>
        <w:tc>
          <w:tcPr>
            <w:tcW w:w="1047" w:type="dxa"/>
            <w:tcBorders>
              <w:top w:val="single" w:color="auto" w:sz="4" w:space="0"/>
              <w:left w:val="nil"/>
              <w:bottom w:val="single" w:color="auto" w:sz="4" w:space="0"/>
              <w:right w:val="single" w:color="auto" w:sz="4" w:space="0"/>
            </w:tcBorders>
            <w:noWrap w:val="0"/>
            <w:vAlign w:val="center"/>
          </w:tcPr>
          <w:p w14:paraId="0F5419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被搬迁人满意率达到90％以上。</w:t>
            </w:r>
          </w:p>
        </w:tc>
        <w:tc>
          <w:tcPr>
            <w:tcW w:w="848" w:type="dxa"/>
            <w:tcBorders>
              <w:top w:val="single" w:color="auto" w:sz="4" w:space="0"/>
              <w:left w:val="nil"/>
              <w:bottom w:val="single" w:color="auto" w:sz="4" w:space="0"/>
              <w:right w:val="single" w:color="auto" w:sz="4" w:space="0"/>
            </w:tcBorders>
            <w:noWrap w:val="0"/>
            <w:vAlign w:val="center"/>
          </w:tcPr>
          <w:p w14:paraId="1A4093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noWrap w:val="0"/>
            <w:vAlign w:val="center"/>
          </w:tcPr>
          <w:p w14:paraId="1DF40F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14:paraId="013A53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14:paraId="01725CDE">
            <w:pPr>
              <w:widowControl/>
              <w:spacing w:line="240" w:lineRule="exact"/>
              <w:jc w:val="center"/>
              <w:rPr>
                <w:rFonts w:ascii="宋体" w:hAnsi="宋体" w:cs="宋体"/>
                <w:color w:val="auto"/>
                <w:kern w:val="0"/>
                <w:sz w:val="18"/>
                <w:szCs w:val="18"/>
              </w:rPr>
            </w:pPr>
          </w:p>
        </w:tc>
      </w:tr>
      <w:tr w14:paraId="7BC55772">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279EDB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448DFE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477B55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14:paraId="6E45D2B6">
            <w:pPr>
              <w:widowControl/>
              <w:spacing w:line="240" w:lineRule="exact"/>
              <w:jc w:val="center"/>
              <w:rPr>
                <w:rFonts w:ascii="宋体" w:hAnsi="宋体" w:cs="宋体"/>
                <w:color w:val="auto"/>
                <w:kern w:val="0"/>
                <w:sz w:val="18"/>
                <w:szCs w:val="18"/>
              </w:rPr>
            </w:pPr>
          </w:p>
        </w:tc>
      </w:tr>
    </w:tbl>
    <w:p w14:paraId="07919DEF">
      <w:pPr>
        <w:rPr>
          <w:rFonts w:hint="eastAsia" w:ascii="宋体" w:hAnsi="宋体" w:eastAsia="宋体" w:cs="宋体"/>
          <w:color w:val="auto"/>
          <w:kern w:val="0"/>
          <w:sz w:val="22"/>
          <w:szCs w:val="24"/>
          <w:lang w:val="en-US" w:eastAsia="zh-CN" w:bidi="ar-SA"/>
        </w:rPr>
      </w:pPr>
      <w:r>
        <w:rPr>
          <w:rFonts w:hint="eastAsia" w:ascii="宋体" w:hAnsi="宋体" w:eastAsia="宋体" w:cs="宋体"/>
          <w:color w:val="auto"/>
          <w:kern w:val="0"/>
          <w:sz w:val="22"/>
          <w:szCs w:val="24"/>
          <w:lang w:val="en-US" w:eastAsia="zh-CN" w:bidi="ar-SA"/>
        </w:rPr>
        <w:br w:type="page"/>
      </w:r>
    </w:p>
    <w:tbl>
      <w:tblPr>
        <w:tblStyle w:val="9"/>
        <w:tblW w:w="9044" w:type="dxa"/>
        <w:jc w:val="center"/>
        <w:tblLayout w:type="fixed"/>
        <w:tblCellMar>
          <w:top w:w="0" w:type="dxa"/>
          <w:left w:w="108" w:type="dxa"/>
          <w:bottom w:w="0" w:type="dxa"/>
          <w:right w:w="108" w:type="dxa"/>
        </w:tblCellMar>
      </w:tblPr>
      <w:tblGrid>
        <w:gridCol w:w="578"/>
        <w:gridCol w:w="969"/>
        <w:gridCol w:w="1086"/>
        <w:gridCol w:w="765"/>
        <w:gridCol w:w="1067"/>
        <w:gridCol w:w="169"/>
        <w:gridCol w:w="938"/>
        <w:gridCol w:w="848"/>
        <w:gridCol w:w="202"/>
        <w:gridCol w:w="355"/>
        <w:gridCol w:w="416"/>
        <w:gridCol w:w="141"/>
        <w:gridCol w:w="695"/>
        <w:gridCol w:w="815"/>
      </w:tblGrid>
      <w:tr w14:paraId="00AA6095">
        <w:tblPrEx>
          <w:tblCellMar>
            <w:top w:w="0" w:type="dxa"/>
            <w:left w:w="108" w:type="dxa"/>
            <w:bottom w:w="0" w:type="dxa"/>
            <w:right w:w="108" w:type="dxa"/>
          </w:tblCellMar>
        </w:tblPrEx>
        <w:trPr>
          <w:trHeight w:val="440" w:hRule="exact"/>
          <w:jc w:val="center"/>
        </w:trPr>
        <w:tc>
          <w:tcPr>
            <w:tcW w:w="9044" w:type="dxa"/>
            <w:gridSpan w:val="14"/>
            <w:tcBorders>
              <w:top w:val="nil"/>
              <w:left w:val="nil"/>
              <w:bottom w:val="nil"/>
              <w:right w:val="nil"/>
            </w:tcBorders>
            <w:noWrap w:val="0"/>
            <w:vAlign w:val="center"/>
          </w:tcPr>
          <w:p w14:paraId="7A6818B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6380CE6">
        <w:tblPrEx>
          <w:tblCellMar>
            <w:top w:w="0" w:type="dxa"/>
            <w:left w:w="108" w:type="dxa"/>
            <w:bottom w:w="0" w:type="dxa"/>
            <w:right w:w="108" w:type="dxa"/>
          </w:tblCellMar>
        </w:tblPrEx>
        <w:trPr>
          <w:trHeight w:val="194" w:hRule="atLeast"/>
          <w:jc w:val="center"/>
        </w:trPr>
        <w:tc>
          <w:tcPr>
            <w:tcW w:w="9044" w:type="dxa"/>
            <w:gridSpan w:val="14"/>
            <w:tcBorders>
              <w:top w:val="nil"/>
              <w:left w:val="nil"/>
              <w:bottom w:val="nil"/>
              <w:right w:val="nil"/>
            </w:tcBorders>
            <w:noWrap w:val="0"/>
            <w:vAlign w:val="top"/>
          </w:tcPr>
          <w:p w14:paraId="5D9E8EA2">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317A81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0A1D81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97" w:type="dxa"/>
            <w:gridSpan w:val="12"/>
            <w:tcBorders>
              <w:top w:val="single" w:color="auto" w:sz="4" w:space="0"/>
              <w:left w:val="nil"/>
              <w:bottom w:val="single" w:color="auto" w:sz="4" w:space="0"/>
              <w:right w:val="single" w:color="auto" w:sz="4" w:space="0"/>
            </w:tcBorders>
            <w:noWrap w:val="0"/>
            <w:vAlign w:val="center"/>
          </w:tcPr>
          <w:p w14:paraId="2F949275">
            <w:pPr>
              <w:widowControl/>
              <w:spacing w:line="240" w:lineRule="exact"/>
              <w:jc w:val="center"/>
              <w:rPr>
                <w:rFonts w:hint="default" w:ascii="宋体" w:hAnsi="宋体" w:eastAsia="宋体" w:cs="宋体"/>
                <w:color w:val="auto"/>
                <w:kern w:val="0"/>
                <w:sz w:val="18"/>
                <w:szCs w:val="18"/>
                <w:lang w:val="en-US" w:eastAsia="zh-Hans"/>
              </w:rPr>
            </w:pPr>
            <w:r>
              <w:rPr>
                <w:rFonts w:hint="eastAsia" w:ascii="宋体" w:hAnsi="宋体" w:cs="宋体"/>
                <w:color w:val="auto"/>
                <w:kern w:val="0"/>
                <w:sz w:val="18"/>
                <w:szCs w:val="18"/>
                <w:lang w:val="en-US" w:eastAsia="zh-Hans"/>
              </w:rPr>
              <w:t>通州区老城范围内平房棚户区改造项目一期</w:t>
            </w:r>
          </w:p>
        </w:tc>
      </w:tr>
      <w:tr w14:paraId="02DB738E">
        <w:tblPrEx>
          <w:tblCellMar>
            <w:top w:w="0" w:type="dxa"/>
            <w:left w:w="108" w:type="dxa"/>
            <w:bottom w:w="0" w:type="dxa"/>
            <w:right w:w="108" w:type="dxa"/>
          </w:tblCellMar>
        </w:tblPrEx>
        <w:trPr>
          <w:trHeight w:val="40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1F9523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3F094A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北京市通州区住房和城乡建设委员会</w:t>
            </w:r>
          </w:p>
        </w:tc>
        <w:tc>
          <w:tcPr>
            <w:tcW w:w="1050" w:type="dxa"/>
            <w:gridSpan w:val="2"/>
            <w:tcBorders>
              <w:top w:val="nil"/>
              <w:left w:val="nil"/>
              <w:bottom w:val="single" w:color="auto" w:sz="4" w:space="0"/>
              <w:right w:val="single" w:color="auto" w:sz="4" w:space="0"/>
            </w:tcBorders>
            <w:noWrap w:val="0"/>
            <w:vAlign w:val="center"/>
          </w:tcPr>
          <w:p w14:paraId="030608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422" w:type="dxa"/>
            <w:gridSpan w:val="5"/>
            <w:tcBorders>
              <w:top w:val="single" w:color="auto" w:sz="4" w:space="0"/>
              <w:left w:val="nil"/>
              <w:bottom w:val="single" w:color="auto" w:sz="4" w:space="0"/>
              <w:right w:val="single" w:color="auto" w:sz="4" w:space="0"/>
            </w:tcBorders>
            <w:noWrap w:val="0"/>
            <w:vAlign w:val="center"/>
          </w:tcPr>
          <w:p w14:paraId="46E5D8EB">
            <w:pPr>
              <w:widowControl/>
              <w:spacing w:line="240" w:lineRule="exact"/>
              <w:jc w:val="center"/>
              <w:rPr>
                <w:rFonts w:hint="default" w:ascii="宋体" w:hAnsi="宋体" w:eastAsia="宋体" w:cs="宋体"/>
                <w:color w:val="auto"/>
                <w:kern w:val="0"/>
                <w:sz w:val="18"/>
                <w:szCs w:val="18"/>
                <w:lang w:val="en-US" w:eastAsia="zh-Hans"/>
              </w:rPr>
            </w:pPr>
            <w:r>
              <w:rPr>
                <w:rFonts w:hint="eastAsia" w:ascii="宋体" w:hAnsi="宋体" w:cs="宋体"/>
                <w:color w:val="auto"/>
                <w:kern w:val="0"/>
                <w:sz w:val="18"/>
                <w:szCs w:val="18"/>
                <w:lang w:val="en-US" w:eastAsia="zh-Hans"/>
              </w:rPr>
              <w:t>北京城建兴通置业有限公司</w:t>
            </w:r>
          </w:p>
        </w:tc>
      </w:tr>
      <w:tr w14:paraId="2A007C47">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0FFF2E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1" w:type="dxa"/>
            <w:gridSpan w:val="2"/>
            <w:tcBorders>
              <w:top w:val="single" w:color="auto" w:sz="4" w:space="0"/>
              <w:left w:val="nil"/>
              <w:bottom w:val="single" w:color="auto" w:sz="4" w:space="0"/>
              <w:right w:val="single" w:color="auto" w:sz="4" w:space="0"/>
            </w:tcBorders>
            <w:noWrap w:val="0"/>
            <w:vAlign w:val="center"/>
          </w:tcPr>
          <w:p w14:paraId="0C16F99D">
            <w:pPr>
              <w:widowControl/>
              <w:spacing w:line="240" w:lineRule="exact"/>
              <w:jc w:val="center"/>
              <w:rPr>
                <w:rFonts w:ascii="宋体" w:hAnsi="宋体" w:cs="宋体"/>
                <w:color w:val="auto"/>
                <w:kern w:val="0"/>
                <w:sz w:val="18"/>
                <w:szCs w:val="18"/>
              </w:rPr>
            </w:pPr>
          </w:p>
        </w:tc>
        <w:tc>
          <w:tcPr>
            <w:tcW w:w="1067" w:type="dxa"/>
            <w:tcBorders>
              <w:top w:val="nil"/>
              <w:left w:val="nil"/>
              <w:bottom w:val="single" w:color="auto" w:sz="4" w:space="0"/>
              <w:right w:val="single" w:color="auto" w:sz="4" w:space="0"/>
            </w:tcBorders>
            <w:noWrap w:val="0"/>
            <w:vAlign w:val="center"/>
          </w:tcPr>
          <w:p w14:paraId="63B21A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2B40C5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6480C0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6D3E10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00BA93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15" w:type="dxa"/>
            <w:tcBorders>
              <w:top w:val="nil"/>
              <w:left w:val="nil"/>
              <w:bottom w:val="single" w:color="auto" w:sz="4" w:space="0"/>
              <w:right w:val="single" w:color="auto" w:sz="4" w:space="0"/>
            </w:tcBorders>
            <w:noWrap w:val="0"/>
            <w:vAlign w:val="center"/>
          </w:tcPr>
          <w:p w14:paraId="5EAA1E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156CBC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EF3525">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C31E3DB">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67" w:type="dxa"/>
            <w:tcBorders>
              <w:top w:val="nil"/>
              <w:left w:val="nil"/>
              <w:bottom w:val="single" w:color="auto" w:sz="4" w:space="0"/>
              <w:right w:val="single" w:color="auto" w:sz="4" w:space="0"/>
            </w:tcBorders>
            <w:noWrap w:val="0"/>
            <w:vAlign w:val="center"/>
          </w:tcPr>
          <w:p w14:paraId="36B06AE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14:paraId="16052C17">
            <w:pPr>
              <w:widowControl/>
              <w:spacing w:line="240" w:lineRule="exact"/>
              <w:jc w:val="center"/>
              <w:rPr>
                <w:rFonts w:hint="default" w:ascii="宋体" w:hAnsi="宋体" w:eastAsia="宋体" w:cs="宋体"/>
                <w:color w:val="auto"/>
                <w:kern w:val="0"/>
                <w:sz w:val="18"/>
                <w:szCs w:val="18"/>
                <w:lang w:eastAsia="zh-CN"/>
              </w:rPr>
            </w:pPr>
            <w:r>
              <w:rPr>
                <w:rFonts w:hint="default" w:ascii="宋体" w:hAnsi="宋体" w:cs="宋体"/>
                <w:color w:val="auto"/>
                <w:kern w:val="0"/>
                <w:sz w:val="18"/>
                <w:szCs w:val="18"/>
                <w:lang w:eastAsia="zh-CN"/>
              </w:rPr>
              <w:t>35700</w:t>
            </w:r>
          </w:p>
        </w:tc>
        <w:tc>
          <w:tcPr>
            <w:tcW w:w="1050" w:type="dxa"/>
            <w:gridSpan w:val="2"/>
            <w:tcBorders>
              <w:top w:val="nil"/>
              <w:left w:val="nil"/>
              <w:bottom w:val="single" w:color="auto" w:sz="4" w:space="0"/>
              <w:right w:val="single" w:color="auto" w:sz="4" w:space="0"/>
            </w:tcBorders>
            <w:noWrap w:val="0"/>
            <w:vAlign w:val="center"/>
          </w:tcPr>
          <w:p w14:paraId="671DF0DB">
            <w:pPr>
              <w:widowControl/>
              <w:spacing w:line="240" w:lineRule="exact"/>
              <w:jc w:val="center"/>
              <w:rPr>
                <w:rFonts w:hint="default" w:ascii="宋体" w:hAnsi="宋体" w:eastAsia="宋体" w:cs="宋体"/>
                <w:color w:val="auto"/>
                <w:kern w:val="0"/>
                <w:sz w:val="18"/>
                <w:szCs w:val="18"/>
                <w:lang w:eastAsia="zh-CN"/>
              </w:rPr>
            </w:pPr>
            <w:r>
              <w:rPr>
                <w:rFonts w:hint="default" w:ascii="宋体" w:hAnsi="宋体" w:cs="宋体"/>
                <w:color w:val="auto"/>
                <w:kern w:val="0"/>
                <w:sz w:val="18"/>
                <w:szCs w:val="18"/>
                <w:lang w:eastAsia="zh-CN"/>
              </w:rPr>
              <w:t>35700</w:t>
            </w:r>
          </w:p>
        </w:tc>
        <w:tc>
          <w:tcPr>
            <w:tcW w:w="771" w:type="dxa"/>
            <w:gridSpan w:val="2"/>
            <w:tcBorders>
              <w:top w:val="nil"/>
              <w:left w:val="nil"/>
              <w:bottom w:val="single" w:color="auto" w:sz="4" w:space="0"/>
              <w:right w:val="single" w:color="auto" w:sz="4" w:space="0"/>
            </w:tcBorders>
            <w:noWrap w:val="0"/>
            <w:vAlign w:val="center"/>
          </w:tcPr>
          <w:p w14:paraId="2473A8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361B5C87">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cs="宋体"/>
                <w:color w:val="auto"/>
                <w:kern w:val="0"/>
                <w:sz w:val="18"/>
                <w:szCs w:val="18"/>
                <w:lang w:eastAsia="zh-CN"/>
              </w:rPr>
              <w:t>100</w:t>
            </w:r>
            <w:r>
              <w:rPr>
                <w:rFonts w:hint="eastAsia" w:ascii="宋体" w:hAnsi="宋体" w:cs="宋体"/>
                <w:color w:val="auto"/>
                <w:kern w:val="0"/>
                <w:sz w:val="18"/>
                <w:szCs w:val="18"/>
                <w:lang w:val="en-US" w:eastAsia="zh-CN"/>
              </w:rPr>
              <w:t>%</w:t>
            </w:r>
          </w:p>
        </w:tc>
        <w:tc>
          <w:tcPr>
            <w:tcW w:w="815" w:type="dxa"/>
            <w:tcBorders>
              <w:top w:val="nil"/>
              <w:left w:val="nil"/>
              <w:bottom w:val="single" w:color="auto" w:sz="4" w:space="0"/>
              <w:right w:val="single" w:color="auto" w:sz="4" w:space="0"/>
            </w:tcBorders>
            <w:noWrap w:val="0"/>
            <w:vAlign w:val="center"/>
          </w:tcPr>
          <w:p w14:paraId="276CC560">
            <w:pPr>
              <w:widowControl/>
              <w:spacing w:line="240" w:lineRule="exact"/>
              <w:jc w:val="center"/>
              <w:rPr>
                <w:rFonts w:hint="default" w:ascii="宋体" w:hAnsi="宋体" w:eastAsia="宋体" w:cs="宋体"/>
                <w:color w:val="auto"/>
                <w:kern w:val="0"/>
                <w:sz w:val="18"/>
                <w:szCs w:val="18"/>
                <w:lang w:eastAsia="zh-CN"/>
              </w:rPr>
            </w:pPr>
            <w:r>
              <w:rPr>
                <w:rFonts w:hint="default" w:ascii="宋体" w:hAnsi="宋体" w:cs="宋体"/>
                <w:color w:val="auto"/>
                <w:kern w:val="0"/>
                <w:sz w:val="18"/>
                <w:szCs w:val="18"/>
                <w:lang w:eastAsia="zh-CN"/>
              </w:rPr>
              <w:t>10</w:t>
            </w:r>
          </w:p>
        </w:tc>
      </w:tr>
      <w:tr w14:paraId="6A2F7BB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38F5D4">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C3BB1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67" w:type="dxa"/>
            <w:tcBorders>
              <w:top w:val="nil"/>
              <w:left w:val="nil"/>
              <w:bottom w:val="single" w:color="auto" w:sz="4" w:space="0"/>
              <w:right w:val="single" w:color="auto" w:sz="4" w:space="0"/>
            </w:tcBorders>
            <w:noWrap w:val="0"/>
            <w:vAlign w:val="center"/>
          </w:tcPr>
          <w:p w14:paraId="43B120B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shd w:val="clear" w:color="auto" w:fill="auto"/>
            <w:noWrap w:val="0"/>
            <w:vAlign w:val="center"/>
          </w:tcPr>
          <w:p w14:paraId="1C5F7003">
            <w:pPr>
              <w:widowControl/>
              <w:spacing w:line="240" w:lineRule="exact"/>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eastAsia="zh-CN"/>
              </w:rPr>
              <w:t>35700</w:t>
            </w:r>
          </w:p>
        </w:tc>
        <w:tc>
          <w:tcPr>
            <w:tcW w:w="1050" w:type="dxa"/>
            <w:gridSpan w:val="2"/>
            <w:tcBorders>
              <w:top w:val="nil"/>
              <w:left w:val="nil"/>
              <w:bottom w:val="single" w:color="auto" w:sz="4" w:space="0"/>
              <w:right w:val="single" w:color="auto" w:sz="4" w:space="0"/>
            </w:tcBorders>
            <w:shd w:val="clear" w:color="auto" w:fill="auto"/>
            <w:noWrap w:val="0"/>
            <w:vAlign w:val="center"/>
          </w:tcPr>
          <w:p w14:paraId="669CA487">
            <w:pPr>
              <w:widowControl/>
              <w:spacing w:line="240" w:lineRule="exact"/>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eastAsia="zh-CN"/>
              </w:rPr>
              <w:t>35700</w:t>
            </w:r>
          </w:p>
        </w:tc>
        <w:tc>
          <w:tcPr>
            <w:tcW w:w="771" w:type="dxa"/>
            <w:gridSpan w:val="2"/>
            <w:tcBorders>
              <w:top w:val="nil"/>
              <w:left w:val="nil"/>
              <w:bottom w:val="single" w:color="auto" w:sz="4" w:space="0"/>
              <w:right w:val="single" w:color="auto" w:sz="4" w:space="0"/>
            </w:tcBorders>
            <w:shd w:val="clear" w:color="auto" w:fill="auto"/>
            <w:noWrap w:val="0"/>
            <w:vAlign w:val="center"/>
          </w:tcPr>
          <w:p w14:paraId="30384974">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shd w:val="clear" w:color="auto" w:fill="auto"/>
            <w:noWrap w:val="0"/>
            <w:vAlign w:val="center"/>
          </w:tcPr>
          <w:p w14:paraId="39F0664E">
            <w:pPr>
              <w:widowControl/>
              <w:spacing w:line="240" w:lineRule="exact"/>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lang w:eastAsia="zh-CN"/>
              </w:rPr>
              <w:t>100</w:t>
            </w:r>
            <w:r>
              <w:rPr>
                <w:rFonts w:hint="eastAsia" w:ascii="宋体" w:hAnsi="宋体" w:cs="宋体"/>
                <w:color w:val="auto"/>
                <w:kern w:val="0"/>
                <w:sz w:val="18"/>
                <w:szCs w:val="18"/>
                <w:lang w:val="en-US" w:eastAsia="zh-CN"/>
              </w:rPr>
              <w:t>%</w:t>
            </w:r>
          </w:p>
        </w:tc>
        <w:tc>
          <w:tcPr>
            <w:tcW w:w="815" w:type="dxa"/>
            <w:tcBorders>
              <w:top w:val="nil"/>
              <w:left w:val="nil"/>
              <w:bottom w:val="single" w:color="auto" w:sz="4" w:space="0"/>
              <w:right w:val="single" w:color="auto" w:sz="4" w:space="0"/>
            </w:tcBorders>
            <w:shd w:val="clear" w:color="auto" w:fill="auto"/>
            <w:noWrap w:val="0"/>
            <w:vAlign w:val="center"/>
          </w:tcPr>
          <w:p w14:paraId="2C9CA421">
            <w:pPr>
              <w:widowControl/>
              <w:spacing w:line="240" w:lineRule="exact"/>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lang w:eastAsia="zh-CN"/>
              </w:rPr>
              <w:t>10</w:t>
            </w:r>
          </w:p>
        </w:tc>
      </w:tr>
      <w:tr w14:paraId="1BD8DDD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80CBE9">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1C5F31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67" w:type="dxa"/>
            <w:tcBorders>
              <w:top w:val="nil"/>
              <w:left w:val="nil"/>
              <w:bottom w:val="single" w:color="auto" w:sz="4" w:space="0"/>
              <w:right w:val="single" w:color="auto" w:sz="4" w:space="0"/>
            </w:tcBorders>
            <w:noWrap w:val="0"/>
            <w:vAlign w:val="center"/>
          </w:tcPr>
          <w:p w14:paraId="4B34BF1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107" w:type="dxa"/>
            <w:gridSpan w:val="2"/>
            <w:tcBorders>
              <w:top w:val="nil"/>
              <w:left w:val="nil"/>
              <w:bottom w:val="single" w:color="auto" w:sz="4" w:space="0"/>
              <w:right w:val="single" w:color="auto" w:sz="4" w:space="0"/>
            </w:tcBorders>
            <w:noWrap w:val="0"/>
            <w:vAlign w:val="center"/>
          </w:tcPr>
          <w:p w14:paraId="20E3E94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050" w:type="dxa"/>
            <w:gridSpan w:val="2"/>
            <w:tcBorders>
              <w:top w:val="nil"/>
              <w:left w:val="nil"/>
              <w:bottom w:val="single" w:color="auto" w:sz="4" w:space="0"/>
              <w:right w:val="single" w:color="auto" w:sz="4" w:space="0"/>
            </w:tcBorders>
            <w:noWrap w:val="0"/>
            <w:vAlign w:val="center"/>
          </w:tcPr>
          <w:p w14:paraId="2DFE84C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771" w:type="dxa"/>
            <w:gridSpan w:val="2"/>
            <w:tcBorders>
              <w:top w:val="nil"/>
              <w:left w:val="nil"/>
              <w:bottom w:val="single" w:color="auto" w:sz="4" w:space="0"/>
              <w:right w:val="single" w:color="auto" w:sz="4" w:space="0"/>
            </w:tcBorders>
            <w:noWrap w:val="0"/>
            <w:vAlign w:val="center"/>
          </w:tcPr>
          <w:p w14:paraId="34AB76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4CDA9C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15" w:type="dxa"/>
            <w:tcBorders>
              <w:top w:val="nil"/>
              <w:left w:val="nil"/>
              <w:bottom w:val="single" w:color="auto" w:sz="4" w:space="0"/>
              <w:right w:val="single" w:color="auto" w:sz="4" w:space="0"/>
            </w:tcBorders>
            <w:noWrap w:val="0"/>
            <w:vAlign w:val="center"/>
          </w:tcPr>
          <w:p w14:paraId="09F922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CC896F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167271">
            <w:pPr>
              <w:widowControl/>
              <w:spacing w:line="240" w:lineRule="exact"/>
              <w:jc w:val="center"/>
              <w:rPr>
                <w:rFonts w:ascii="宋体" w:hAnsi="宋体" w:cs="宋体"/>
                <w:color w:val="auto"/>
                <w:kern w:val="0"/>
                <w:sz w:val="18"/>
                <w:szCs w:val="18"/>
              </w:rPr>
            </w:pPr>
          </w:p>
        </w:tc>
        <w:tc>
          <w:tcPr>
            <w:tcW w:w="1851" w:type="dxa"/>
            <w:gridSpan w:val="2"/>
            <w:tcBorders>
              <w:top w:val="single" w:color="auto" w:sz="4" w:space="0"/>
              <w:left w:val="nil"/>
              <w:bottom w:val="single" w:color="auto" w:sz="4" w:space="0"/>
              <w:right w:val="single" w:color="auto" w:sz="4" w:space="0"/>
            </w:tcBorders>
            <w:noWrap w:val="0"/>
            <w:vAlign w:val="center"/>
          </w:tcPr>
          <w:p w14:paraId="556EAC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67" w:type="dxa"/>
            <w:tcBorders>
              <w:top w:val="nil"/>
              <w:left w:val="nil"/>
              <w:bottom w:val="single" w:color="auto" w:sz="4" w:space="0"/>
              <w:right w:val="single" w:color="auto" w:sz="4" w:space="0"/>
            </w:tcBorders>
            <w:noWrap w:val="0"/>
            <w:vAlign w:val="center"/>
          </w:tcPr>
          <w:p w14:paraId="491DC51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107" w:type="dxa"/>
            <w:gridSpan w:val="2"/>
            <w:tcBorders>
              <w:top w:val="nil"/>
              <w:left w:val="nil"/>
              <w:bottom w:val="single" w:color="auto" w:sz="4" w:space="0"/>
              <w:right w:val="single" w:color="auto" w:sz="4" w:space="0"/>
            </w:tcBorders>
            <w:noWrap w:val="0"/>
            <w:vAlign w:val="center"/>
          </w:tcPr>
          <w:p w14:paraId="4655E80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050" w:type="dxa"/>
            <w:gridSpan w:val="2"/>
            <w:tcBorders>
              <w:top w:val="nil"/>
              <w:left w:val="nil"/>
              <w:bottom w:val="single" w:color="auto" w:sz="4" w:space="0"/>
              <w:right w:val="single" w:color="auto" w:sz="4" w:space="0"/>
            </w:tcBorders>
            <w:noWrap w:val="0"/>
            <w:vAlign w:val="center"/>
          </w:tcPr>
          <w:p w14:paraId="49C4D90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771" w:type="dxa"/>
            <w:gridSpan w:val="2"/>
            <w:tcBorders>
              <w:top w:val="nil"/>
              <w:left w:val="nil"/>
              <w:bottom w:val="single" w:color="auto" w:sz="4" w:space="0"/>
              <w:right w:val="single" w:color="auto" w:sz="4" w:space="0"/>
            </w:tcBorders>
            <w:noWrap w:val="0"/>
            <w:vAlign w:val="center"/>
          </w:tcPr>
          <w:p w14:paraId="366D53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0DDD86C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15" w:type="dxa"/>
            <w:tcBorders>
              <w:top w:val="nil"/>
              <w:left w:val="nil"/>
              <w:bottom w:val="single" w:color="auto" w:sz="4" w:space="0"/>
              <w:right w:val="single" w:color="auto" w:sz="4" w:space="0"/>
            </w:tcBorders>
            <w:noWrap w:val="0"/>
            <w:vAlign w:val="center"/>
          </w:tcPr>
          <w:p w14:paraId="009BCB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601EFD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14:paraId="4F175A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312C01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14:paraId="063831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B686BB9">
        <w:tblPrEx>
          <w:tblCellMar>
            <w:top w:w="0" w:type="dxa"/>
            <w:left w:w="108" w:type="dxa"/>
            <w:bottom w:w="0" w:type="dxa"/>
            <w:right w:w="108" w:type="dxa"/>
          </w:tblCellMar>
        </w:tblPrEx>
        <w:trPr>
          <w:trHeight w:val="232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14:paraId="64C2D03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6ACEF806">
            <w:pPr>
              <w:widowControl/>
              <w:numPr>
                <w:ilvl w:val="0"/>
                <w:numId w:val="0"/>
              </w:numPr>
              <w:spacing w:line="240" w:lineRule="exact"/>
              <w:jc w:val="both"/>
              <w:rPr>
                <w:rFonts w:hint="default" w:eastAsia="宋体"/>
                <w:lang w:eastAsia="zh-Hans"/>
              </w:rPr>
            </w:pPr>
            <w:r>
              <w:rPr>
                <w:rFonts w:hint="eastAsia" w:ascii="宋体" w:hAnsi="宋体" w:cs="宋体"/>
                <w:color w:val="auto"/>
                <w:kern w:val="0"/>
                <w:sz w:val="18"/>
                <w:szCs w:val="18"/>
                <w:lang w:val="en-US" w:eastAsia="zh-CN"/>
              </w:rPr>
              <w:t>2024年申请财政资金</w:t>
            </w:r>
            <w:r>
              <w:rPr>
                <w:rFonts w:hint="default" w:ascii="宋体" w:hAnsi="宋体" w:cs="宋体"/>
                <w:color w:val="auto"/>
                <w:kern w:val="0"/>
                <w:sz w:val="18"/>
                <w:szCs w:val="18"/>
                <w:lang w:eastAsia="zh-CN"/>
              </w:rPr>
              <w:t>80000</w:t>
            </w:r>
            <w:r>
              <w:rPr>
                <w:rFonts w:hint="eastAsia" w:ascii="宋体" w:hAnsi="宋体" w:cs="宋体"/>
                <w:color w:val="auto"/>
                <w:kern w:val="0"/>
                <w:sz w:val="18"/>
                <w:szCs w:val="18"/>
                <w:lang w:val="en-US" w:eastAsia="zh-CN"/>
              </w:rPr>
              <w:t>万元，计划于2年内拨付完成，其中2024年计划使用约</w:t>
            </w:r>
            <w:r>
              <w:rPr>
                <w:rFonts w:hint="default" w:ascii="宋体" w:hAnsi="宋体" w:cs="宋体"/>
                <w:color w:val="auto"/>
                <w:kern w:val="0"/>
                <w:sz w:val="18"/>
                <w:szCs w:val="18"/>
                <w:lang w:eastAsia="zh-CN"/>
              </w:rPr>
              <w:t>30000</w:t>
            </w:r>
            <w:r>
              <w:rPr>
                <w:rFonts w:hint="eastAsia" w:ascii="宋体" w:hAnsi="宋体" w:cs="宋体"/>
                <w:color w:val="auto"/>
                <w:kern w:val="0"/>
                <w:sz w:val="18"/>
                <w:szCs w:val="18"/>
                <w:lang w:val="en-US" w:eastAsia="zh-CN"/>
              </w:rPr>
              <w:t>万元，主要用于</w:t>
            </w:r>
            <w:r>
              <w:rPr>
                <w:rFonts w:hint="eastAsia" w:ascii="宋体" w:hAnsi="宋体" w:cs="宋体"/>
                <w:color w:val="auto"/>
                <w:kern w:val="0"/>
                <w:sz w:val="18"/>
                <w:szCs w:val="18"/>
                <w:lang w:val="en-US" w:eastAsia="zh-Hans"/>
              </w:rPr>
              <w:t>半壁店地块居民</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金通公司房屋腾退安置补偿及外购房源预付款</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地上物拆除</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测绘</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评估服务单位进度款</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实施主体管理费的支付</w:t>
            </w:r>
            <w:r>
              <w:rPr>
                <w:rFonts w:hint="default" w:ascii="宋体" w:hAnsi="宋体" w:cs="宋体"/>
                <w:color w:val="auto"/>
                <w:kern w:val="0"/>
                <w:sz w:val="18"/>
                <w:szCs w:val="18"/>
                <w:lang w:eastAsia="zh-Hans"/>
              </w:rPr>
              <w:t>。</w:t>
            </w:r>
          </w:p>
        </w:tc>
        <w:tc>
          <w:tcPr>
            <w:tcW w:w="3472" w:type="dxa"/>
            <w:gridSpan w:val="7"/>
            <w:tcBorders>
              <w:top w:val="single" w:color="auto" w:sz="4" w:space="0"/>
              <w:left w:val="nil"/>
              <w:bottom w:val="single" w:color="auto" w:sz="4" w:space="0"/>
              <w:right w:val="single" w:color="auto" w:sz="4" w:space="0"/>
            </w:tcBorders>
            <w:noWrap w:val="0"/>
            <w:vAlign w:val="center"/>
          </w:tcPr>
          <w:p w14:paraId="2FEAA202">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项目已完成2024年资金计划目标，使用资金</w:t>
            </w:r>
            <w:r>
              <w:rPr>
                <w:rFonts w:hint="default" w:ascii="宋体" w:hAnsi="宋体" w:cs="宋体"/>
                <w:color w:val="auto"/>
                <w:kern w:val="0"/>
                <w:sz w:val="18"/>
                <w:szCs w:val="18"/>
                <w:lang w:eastAsia="zh-CN"/>
              </w:rPr>
              <w:t>35700</w:t>
            </w:r>
            <w:r>
              <w:rPr>
                <w:rFonts w:hint="eastAsia" w:ascii="宋体" w:hAnsi="宋体" w:cs="宋体"/>
                <w:color w:val="auto"/>
                <w:kern w:val="0"/>
                <w:sz w:val="18"/>
                <w:szCs w:val="18"/>
                <w:lang w:val="en-US" w:eastAsia="zh-CN"/>
              </w:rPr>
              <w:t>万元，剩余资金于2025年内拨付完成。</w:t>
            </w:r>
          </w:p>
        </w:tc>
      </w:tr>
      <w:tr w14:paraId="6AB1BB85">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14:paraId="025C7B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031ECF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31B698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4CCFEB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49C0A1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179754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214290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743448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72278C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36DD57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510" w:type="dxa"/>
            <w:gridSpan w:val="2"/>
            <w:tcBorders>
              <w:top w:val="single" w:color="auto" w:sz="4" w:space="0"/>
              <w:left w:val="nil"/>
              <w:bottom w:val="single" w:color="auto" w:sz="4" w:space="0"/>
              <w:right w:val="single" w:color="auto" w:sz="4" w:space="0"/>
            </w:tcBorders>
            <w:noWrap w:val="0"/>
            <w:vAlign w:val="center"/>
          </w:tcPr>
          <w:p w14:paraId="0322D9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0D10FE4">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14:paraId="3FE67D63">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135E48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noWrap w:val="0"/>
            <w:vAlign w:val="center"/>
          </w:tcPr>
          <w:p w14:paraId="7D08E7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3EBE25E9">
            <w:pPr>
              <w:widowControl/>
              <w:spacing w:line="240" w:lineRule="exact"/>
              <w:jc w:val="left"/>
              <w:rPr>
                <w:rFonts w:hint="default"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完成</w:t>
            </w:r>
            <w:r>
              <w:rPr>
                <w:rFonts w:hint="eastAsia" w:ascii="宋体" w:hAnsi="宋体" w:cs="宋体"/>
                <w:color w:val="auto"/>
                <w:kern w:val="0"/>
                <w:sz w:val="18"/>
                <w:szCs w:val="18"/>
                <w:lang w:val="en-US" w:eastAsia="zh-Hans"/>
              </w:rPr>
              <w:t>半壁店地块</w:t>
            </w:r>
            <w:r>
              <w:rPr>
                <w:rFonts w:hint="default" w:ascii="宋体" w:hAnsi="宋体" w:cs="宋体"/>
                <w:color w:val="auto"/>
                <w:kern w:val="0"/>
                <w:sz w:val="18"/>
                <w:szCs w:val="18"/>
                <w:lang w:eastAsia="zh-Hans"/>
              </w:rPr>
              <w:t>4</w:t>
            </w:r>
            <w:r>
              <w:rPr>
                <w:rFonts w:hint="eastAsia" w:ascii="宋体" w:hAnsi="宋体" w:cs="宋体"/>
                <w:color w:val="auto"/>
                <w:kern w:val="0"/>
                <w:sz w:val="18"/>
                <w:szCs w:val="18"/>
                <w:lang w:val="en-US" w:eastAsia="zh-Hans"/>
              </w:rPr>
              <w:t>号楼和</w:t>
            </w:r>
            <w:r>
              <w:rPr>
                <w:rFonts w:hint="default" w:ascii="宋体" w:hAnsi="宋体" w:cs="宋体"/>
                <w:color w:val="auto"/>
                <w:kern w:val="0"/>
                <w:sz w:val="18"/>
                <w:szCs w:val="18"/>
                <w:lang w:eastAsia="zh-Hans"/>
              </w:rPr>
              <w:t>5</w:t>
            </w:r>
            <w:r>
              <w:rPr>
                <w:rFonts w:hint="eastAsia" w:ascii="宋体" w:hAnsi="宋体" w:cs="宋体"/>
                <w:color w:val="auto"/>
                <w:kern w:val="0"/>
                <w:sz w:val="18"/>
                <w:szCs w:val="18"/>
                <w:lang w:val="en-US" w:eastAsia="zh-Hans"/>
              </w:rPr>
              <w:t>号楼</w:t>
            </w:r>
            <w:r>
              <w:rPr>
                <w:rFonts w:hint="eastAsia" w:ascii="宋体" w:hAnsi="宋体" w:cs="宋体"/>
                <w:color w:val="auto"/>
                <w:kern w:val="0"/>
                <w:sz w:val="18"/>
                <w:szCs w:val="18"/>
                <w:lang w:val="en-US" w:eastAsia="zh-CN"/>
              </w:rPr>
              <w:t>地上物拆除工作</w:t>
            </w:r>
            <w:r>
              <w:rPr>
                <w:rFonts w:hint="default"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noWrap w:val="0"/>
            <w:vAlign w:val="center"/>
          </w:tcPr>
          <w:p w14:paraId="6C53D3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4FD21A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2787C69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08FE0DB0">
            <w:pPr>
              <w:widowControl/>
              <w:spacing w:line="240" w:lineRule="exact"/>
              <w:jc w:val="center"/>
              <w:rPr>
                <w:rFonts w:hint="default" w:ascii="宋体" w:hAnsi="宋体" w:eastAsia="宋体" w:cs="宋体"/>
                <w:color w:val="auto"/>
                <w:kern w:val="0"/>
                <w:sz w:val="18"/>
                <w:szCs w:val="18"/>
                <w:lang w:eastAsia="zh-CN"/>
              </w:rPr>
            </w:pPr>
            <w:r>
              <w:rPr>
                <w:rFonts w:hint="default" w:ascii="宋体" w:hAnsi="宋体" w:cs="宋体"/>
                <w:color w:val="auto"/>
                <w:kern w:val="0"/>
                <w:sz w:val="18"/>
                <w:szCs w:val="18"/>
                <w:lang w:eastAsia="zh-CN"/>
              </w:rPr>
              <w:t>8</w:t>
            </w:r>
          </w:p>
        </w:tc>
        <w:tc>
          <w:tcPr>
            <w:tcW w:w="1510" w:type="dxa"/>
            <w:gridSpan w:val="2"/>
            <w:tcBorders>
              <w:top w:val="single" w:color="auto" w:sz="4" w:space="0"/>
              <w:left w:val="nil"/>
              <w:bottom w:val="single" w:color="auto" w:sz="4" w:space="0"/>
              <w:right w:val="single" w:color="auto" w:sz="4" w:space="0"/>
            </w:tcBorders>
            <w:noWrap w:val="0"/>
            <w:vAlign w:val="center"/>
          </w:tcPr>
          <w:p w14:paraId="06C23D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Hans"/>
              </w:rPr>
              <w:t>暖气房待供暖季结束后</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方可拆除</w:t>
            </w:r>
            <w:r>
              <w:rPr>
                <w:rFonts w:hint="default" w:ascii="宋体" w:hAnsi="宋体" w:cs="宋体"/>
                <w:color w:val="auto"/>
                <w:kern w:val="0"/>
                <w:sz w:val="18"/>
                <w:szCs w:val="18"/>
                <w:lang w:eastAsia="zh-Hans"/>
              </w:rPr>
              <w:t>。</w:t>
            </w:r>
          </w:p>
        </w:tc>
      </w:tr>
      <w:tr w14:paraId="6A9AB644">
        <w:tblPrEx>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14:paraId="52998B49">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14:paraId="42E2D57F">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14:paraId="06BD1592">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433D5730">
            <w:pPr>
              <w:widowControl/>
              <w:spacing w:line="240" w:lineRule="exact"/>
              <w:jc w:val="left"/>
              <w:rPr>
                <w:rFonts w:hint="default" w:ascii="宋体" w:hAnsi="宋体" w:eastAsia="宋体" w:cs="宋体"/>
                <w:color w:val="auto"/>
                <w:kern w:val="0"/>
                <w:sz w:val="18"/>
                <w:szCs w:val="18"/>
                <w:lang w:val="en-US" w:eastAsia="zh-Hans"/>
              </w:rPr>
            </w:pPr>
            <w:r>
              <w:rPr>
                <w:rFonts w:hint="eastAsia" w:ascii="宋体" w:hAnsi="宋体" w:cs="宋体"/>
                <w:color w:val="auto"/>
                <w:kern w:val="0"/>
                <w:sz w:val="18"/>
                <w:szCs w:val="18"/>
                <w:lang w:val="en-US" w:eastAsia="zh-Hans"/>
              </w:rPr>
              <w:t>完成国有住宅平房搬迁与居民安置房入住</w:t>
            </w:r>
          </w:p>
        </w:tc>
        <w:tc>
          <w:tcPr>
            <w:tcW w:w="938" w:type="dxa"/>
            <w:tcBorders>
              <w:top w:val="nil"/>
              <w:left w:val="nil"/>
              <w:bottom w:val="single" w:color="auto" w:sz="4" w:space="0"/>
              <w:right w:val="single" w:color="auto" w:sz="4" w:space="0"/>
            </w:tcBorders>
            <w:noWrap w:val="0"/>
            <w:vAlign w:val="center"/>
          </w:tcPr>
          <w:p w14:paraId="65069F8E">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42743639">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71165040">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703A82ED">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7D64B844">
            <w:pPr>
              <w:widowControl/>
              <w:spacing w:line="240" w:lineRule="exact"/>
              <w:jc w:val="center"/>
              <w:rPr>
                <w:rFonts w:ascii="宋体" w:hAnsi="宋体" w:cs="宋体"/>
                <w:color w:val="auto"/>
                <w:kern w:val="0"/>
                <w:sz w:val="18"/>
                <w:szCs w:val="18"/>
              </w:rPr>
            </w:pPr>
          </w:p>
        </w:tc>
      </w:tr>
      <w:tr w14:paraId="43DB8B4E">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14:paraId="558F0A9B">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55D46AFD">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noWrap w:val="0"/>
            <w:vAlign w:val="center"/>
          </w:tcPr>
          <w:p w14:paraId="648E01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12BBBD7B">
            <w:pPr>
              <w:widowControl/>
              <w:spacing w:line="240" w:lineRule="exact"/>
              <w:jc w:val="left"/>
              <w:rPr>
                <w:rFonts w:hint="default" w:ascii="宋体" w:hAnsi="宋体" w:eastAsia="宋体" w:cs="宋体"/>
                <w:color w:val="auto"/>
                <w:kern w:val="0"/>
                <w:sz w:val="18"/>
                <w:szCs w:val="18"/>
                <w:lang w:val="en-US" w:eastAsia="zh-Hans"/>
              </w:rPr>
            </w:pPr>
            <w:r>
              <w:rPr>
                <w:rFonts w:hint="eastAsia" w:ascii="宋体" w:hAnsi="宋体" w:cs="宋体"/>
                <w:color w:val="auto"/>
                <w:kern w:val="0"/>
                <w:sz w:val="18"/>
                <w:szCs w:val="18"/>
                <w:lang w:val="en-US" w:eastAsia="zh-Hans"/>
              </w:rPr>
              <w:t>拆除工程过程中质量与安全符合相应规范</w:t>
            </w:r>
          </w:p>
        </w:tc>
        <w:tc>
          <w:tcPr>
            <w:tcW w:w="938" w:type="dxa"/>
            <w:tcBorders>
              <w:top w:val="nil"/>
              <w:left w:val="nil"/>
              <w:bottom w:val="single" w:color="auto" w:sz="4" w:space="0"/>
              <w:right w:val="single" w:color="auto" w:sz="4" w:space="0"/>
            </w:tcBorders>
            <w:noWrap w:val="0"/>
            <w:vAlign w:val="center"/>
          </w:tcPr>
          <w:p w14:paraId="4A3B484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0F3C0A2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335E57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66C5CB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7FFBC143">
            <w:pPr>
              <w:widowControl/>
              <w:spacing w:line="240" w:lineRule="exact"/>
              <w:jc w:val="center"/>
              <w:rPr>
                <w:rFonts w:hint="default" w:ascii="宋体" w:hAnsi="宋体" w:eastAsia="宋体" w:cs="宋体"/>
                <w:color w:val="auto"/>
                <w:kern w:val="0"/>
                <w:sz w:val="18"/>
                <w:szCs w:val="18"/>
                <w:lang w:eastAsia="zh-CN"/>
              </w:rPr>
            </w:pPr>
          </w:p>
        </w:tc>
      </w:tr>
      <w:tr w14:paraId="00558B84">
        <w:tblPrEx>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14:paraId="1F0B9512">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7D986AF">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14:paraId="4193884A">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4F27B2A0">
            <w:pPr>
              <w:widowControl/>
              <w:spacing w:line="240" w:lineRule="exact"/>
              <w:jc w:val="left"/>
              <w:rPr>
                <w:rFonts w:hint="default" w:ascii="宋体" w:hAnsi="宋体" w:cs="宋体"/>
                <w:color w:val="auto"/>
                <w:kern w:val="0"/>
                <w:sz w:val="18"/>
                <w:szCs w:val="18"/>
                <w:lang w:eastAsia="zh-Hans"/>
              </w:rPr>
            </w:pPr>
            <w:r>
              <w:rPr>
                <w:rFonts w:hint="eastAsia" w:ascii="宋体" w:hAnsi="宋体" w:cs="宋体"/>
                <w:color w:val="auto"/>
                <w:kern w:val="0"/>
                <w:sz w:val="18"/>
                <w:szCs w:val="18"/>
                <w:lang w:val="en-US" w:eastAsia="zh-Hans"/>
              </w:rPr>
              <w:t>完成</w:t>
            </w:r>
            <w:r>
              <w:rPr>
                <w:rFonts w:hint="default" w:ascii="宋体" w:hAnsi="宋体" w:cs="宋体"/>
                <w:color w:val="auto"/>
                <w:kern w:val="0"/>
                <w:sz w:val="18"/>
                <w:szCs w:val="18"/>
                <w:lang w:eastAsia="zh-Hans"/>
              </w:rPr>
              <w:t>131</w:t>
            </w:r>
            <w:r>
              <w:rPr>
                <w:rFonts w:hint="eastAsia" w:ascii="宋体" w:hAnsi="宋体" w:cs="宋体"/>
                <w:color w:val="auto"/>
                <w:kern w:val="0"/>
                <w:sz w:val="18"/>
                <w:szCs w:val="18"/>
                <w:lang w:val="en-US" w:eastAsia="zh-Hans"/>
              </w:rPr>
              <w:t>户签约工作</w:t>
            </w:r>
            <w:r>
              <w:rPr>
                <w:rFonts w:hint="default" w:ascii="宋体" w:hAnsi="宋体" w:cs="宋体"/>
                <w:color w:val="auto"/>
                <w:kern w:val="0"/>
                <w:sz w:val="18"/>
                <w:szCs w:val="18"/>
                <w:lang w:eastAsia="zh-Hans"/>
              </w:rPr>
              <w:t>。</w:t>
            </w:r>
          </w:p>
        </w:tc>
        <w:tc>
          <w:tcPr>
            <w:tcW w:w="938" w:type="dxa"/>
            <w:tcBorders>
              <w:top w:val="nil"/>
              <w:left w:val="nil"/>
              <w:bottom w:val="single" w:color="auto" w:sz="4" w:space="0"/>
              <w:right w:val="single" w:color="auto" w:sz="4" w:space="0"/>
            </w:tcBorders>
            <w:noWrap w:val="0"/>
            <w:vAlign w:val="center"/>
          </w:tcPr>
          <w:p w14:paraId="0D57FC41">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14EFE221">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206F8191">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3F97DE96">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3A0C981A">
            <w:pPr>
              <w:widowControl/>
              <w:spacing w:line="240" w:lineRule="exact"/>
              <w:jc w:val="center"/>
              <w:rPr>
                <w:rFonts w:hint="default" w:ascii="宋体" w:hAnsi="宋体" w:eastAsia="宋体" w:cs="宋体"/>
                <w:color w:val="auto"/>
                <w:kern w:val="0"/>
                <w:sz w:val="18"/>
                <w:szCs w:val="18"/>
                <w:lang w:eastAsia="zh-CN"/>
              </w:rPr>
            </w:pPr>
          </w:p>
        </w:tc>
      </w:tr>
      <w:tr w14:paraId="001E1544">
        <w:tblPrEx>
          <w:tblCellMar>
            <w:top w:w="0" w:type="dxa"/>
            <w:left w:w="108" w:type="dxa"/>
            <w:bottom w:w="0" w:type="dxa"/>
            <w:right w:w="108" w:type="dxa"/>
          </w:tblCellMar>
        </w:tblPrEx>
        <w:trPr>
          <w:trHeight w:val="1266" w:hRule="exact"/>
          <w:jc w:val="center"/>
        </w:trPr>
        <w:tc>
          <w:tcPr>
            <w:tcW w:w="578" w:type="dxa"/>
            <w:vMerge w:val="continue"/>
            <w:tcBorders>
              <w:left w:val="single" w:color="auto" w:sz="4" w:space="0"/>
              <w:right w:val="single" w:color="auto" w:sz="4" w:space="0"/>
            </w:tcBorders>
            <w:noWrap w:val="0"/>
            <w:vAlign w:val="center"/>
          </w:tcPr>
          <w:p w14:paraId="4195D7D1">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21A07A4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noWrap w:val="0"/>
            <w:vAlign w:val="center"/>
          </w:tcPr>
          <w:p w14:paraId="24FB5A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14:paraId="66FF0111">
            <w:pPr>
              <w:widowControl/>
              <w:spacing w:line="240" w:lineRule="exact"/>
              <w:jc w:val="left"/>
              <w:rPr>
                <w:rFonts w:hint="default" w:ascii="宋体" w:hAnsi="宋体" w:eastAsia="宋体" w:cs="宋体"/>
                <w:color w:val="auto"/>
                <w:kern w:val="0"/>
                <w:sz w:val="18"/>
                <w:szCs w:val="18"/>
                <w:lang w:eastAsia="zh-Hans"/>
              </w:rPr>
            </w:pPr>
            <w:r>
              <w:rPr>
                <w:rFonts w:hint="default" w:ascii="宋体" w:hAnsi="宋体" w:cs="宋体"/>
                <w:color w:val="auto"/>
                <w:kern w:val="0"/>
                <w:sz w:val="18"/>
                <w:szCs w:val="18"/>
                <w:lang w:eastAsia="zh-Hans"/>
              </w:rPr>
              <w:t>7</w:t>
            </w:r>
            <w:r>
              <w:rPr>
                <w:rFonts w:hint="eastAsia" w:ascii="宋体" w:hAnsi="宋体" w:cs="宋体"/>
                <w:color w:val="auto"/>
                <w:kern w:val="0"/>
                <w:sz w:val="18"/>
                <w:szCs w:val="18"/>
                <w:lang w:val="en-US" w:eastAsia="zh-Hans"/>
              </w:rPr>
              <w:t>天实现入户清登率</w:t>
            </w:r>
            <w:r>
              <w:rPr>
                <w:rFonts w:hint="default" w:ascii="宋体" w:hAnsi="宋体" w:cs="宋体"/>
                <w:color w:val="auto"/>
                <w:kern w:val="0"/>
                <w:sz w:val="18"/>
                <w:szCs w:val="18"/>
                <w:lang w:eastAsia="zh-Hans"/>
              </w:rPr>
              <w:t>100%，8</w:t>
            </w:r>
            <w:r>
              <w:rPr>
                <w:rFonts w:hint="eastAsia" w:ascii="宋体" w:hAnsi="宋体" w:cs="宋体"/>
                <w:color w:val="auto"/>
                <w:kern w:val="0"/>
                <w:sz w:val="18"/>
                <w:szCs w:val="18"/>
                <w:lang w:val="en-US" w:eastAsia="zh-Hans"/>
              </w:rPr>
              <w:t>天实施签约率</w:t>
            </w:r>
            <w:r>
              <w:rPr>
                <w:rFonts w:hint="default" w:ascii="宋体" w:hAnsi="宋体" w:cs="宋体"/>
                <w:color w:val="auto"/>
                <w:kern w:val="0"/>
                <w:sz w:val="18"/>
                <w:szCs w:val="18"/>
                <w:lang w:eastAsia="zh-Hans"/>
              </w:rPr>
              <w:t>100%，8</w:t>
            </w:r>
            <w:r>
              <w:rPr>
                <w:rFonts w:hint="eastAsia" w:ascii="宋体" w:hAnsi="宋体" w:cs="宋体"/>
                <w:color w:val="auto"/>
                <w:kern w:val="0"/>
                <w:sz w:val="18"/>
                <w:szCs w:val="18"/>
                <w:lang w:val="en-US" w:eastAsia="zh-Hans"/>
              </w:rPr>
              <w:t>天实现腾退交房率</w:t>
            </w:r>
            <w:r>
              <w:rPr>
                <w:rFonts w:hint="default" w:ascii="宋体" w:hAnsi="宋体" w:cs="宋体"/>
                <w:color w:val="auto"/>
                <w:kern w:val="0"/>
                <w:sz w:val="18"/>
                <w:szCs w:val="18"/>
                <w:lang w:eastAsia="zh-Hans"/>
              </w:rPr>
              <w:t>100%；1</w:t>
            </w:r>
            <w:r>
              <w:rPr>
                <w:rFonts w:hint="eastAsia" w:ascii="宋体" w:hAnsi="宋体" w:cs="宋体"/>
                <w:color w:val="auto"/>
                <w:kern w:val="0"/>
                <w:sz w:val="18"/>
                <w:szCs w:val="18"/>
                <w:lang w:val="en-US" w:eastAsia="zh-Hans"/>
              </w:rPr>
              <w:t>天完成选房率</w:t>
            </w:r>
            <w:r>
              <w:rPr>
                <w:rFonts w:hint="default" w:ascii="宋体" w:hAnsi="宋体" w:cs="宋体"/>
                <w:color w:val="auto"/>
                <w:kern w:val="0"/>
                <w:sz w:val="18"/>
                <w:szCs w:val="18"/>
                <w:lang w:eastAsia="zh-Hans"/>
              </w:rPr>
              <w:t>100%</w:t>
            </w:r>
          </w:p>
        </w:tc>
        <w:tc>
          <w:tcPr>
            <w:tcW w:w="938" w:type="dxa"/>
            <w:tcBorders>
              <w:top w:val="nil"/>
              <w:left w:val="nil"/>
              <w:bottom w:val="single" w:color="auto" w:sz="4" w:space="0"/>
              <w:right w:val="single" w:color="auto" w:sz="4" w:space="0"/>
            </w:tcBorders>
            <w:noWrap w:val="0"/>
            <w:vAlign w:val="center"/>
          </w:tcPr>
          <w:p w14:paraId="10BEDB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48CC0E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5639FC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14:paraId="7427272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510" w:type="dxa"/>
            <w:gridSpan w:val="2"/>
            <w:tcBorders>
              <w:top w:val="single" w:color="auto" w:sz="4" w:space="0"/>
              <w:left w:val="nil"/>
              <w:bottom w:val="single" w:color="auto" w:sz="4" w:space="0"/>
              <w:right w:val="single" w:color="auto" w:sz="4" w:space="0"/>
            </w:tcBorders>
            <w:noWrap w:val="0"/>
            <w:vAlign w:val="center"/>
          </w:tcPr>
          <w:p w14:paraId="07ECE24E">
            <w:pPr>
              <w:widowControl/>
              <w:spacing w:line="240" w:lineRule="exact"/>
              <w:jc w:val="center"/>
              <w:rPr>
                <w:rFonts w:ascii="宋体" w:hAnsi="宋体" w:cs="宋体"/>
                <w:color w:val="auto"/>
                <w:kern w:val="0"/>
                <w:sz w:val="18"/>
                <w:szCs w:val="18"/>
              </w:rPr>
            </w:pPr>
          </w:p>
        </w:tc>
      </w:tr>
      <w:tr w14:paraId="4A9122B3">
        <w:tblPrEx>
          <w:tblCellMar>
            <w:top w:w="0" w:type="dxa"/>
            <w:left w:w="108" w:type="dxa"/>
            <w:bottom w:w="0" w:type="dxa"/>
            <w:right w:w="108" w:type="dxa"/>
          </w:tblCellMar>
        </w:tblPrEx>
        <w:trPr>
          <w:trHeight w:val="430" w:hRule="exact"/>
          <w:jc w:val="center"/>
        </w:trPr>
        <w:tc>
          <w:tcPr>
            <w:tcW w:w="578" w:type="dxa"/>
            <w:vMerge w:val="continue"/>
            <w:tcBorders>
              <w:left w:val="single" w:color="auto" w:sz="4" w:space="0"/>
              <w:right w:val="single" w:color="auto" w:sz="4" w:space="0"/>
            </w:tcBorders>
            <w:noWrap w:val="0"/>
            <w:vAlign w:val="center"/>
          </w:tcPr>
          <w:p w14:paraId="192FA07B">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BD3506B">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4593A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1F4C0516">
            <w:pPr>
              <w:widowControl/>
              <w:spacing w:line="240" w:lineRule="exact"/>
              <w:jc w:val="left"/>
              <w:rPr>
                <w:rFonts w:hint="default" w:ascii="宋体" w:hAnsi="宋体" w:eastAsia="宋体" w:cs="宋体"/>
                <w:color w:val="auto"/>
                <w:kern w:val="0"/>
                <w:sz w:val="18"/>
                <w:szCs w:val="18"/>
                <w:lang w:val="en-US" w:eastAsia="zh-Hans"/>
              </w:rPr>
            </w:pPr>
            <w:r>
              <w:rPr>
                <w:rFonts w:hint="eastAsia" w:ascii="宋体" w:hAnsi="宋体" w:cs="宋体"/>
                <w:color w:val="auto"/>
                <w:kern w:val="0"/>
                <w:sz w:val="18"/>
                <w:szCs w:val="18"/>
                <w:lang w:val="en-US" w:eastAsia="zh-Hans"/>
              </w:rPr>
              <w:t>本年度预算支出</w:t>
            </w:r>
          </w:p>
        </w:tc>
        <w:tc>
          <w:tcPr>
            <w:tcW w:w="938" w:type="dxa"/>
            <w:tcBorders>
              <w:top w:val="nil"/>
              <w:left w:val="nil"/>
              <w:bottom w:val="single" w:color="auto" w:sz="4" w:space="0"/>
              <w:right w:val="single" w:color="auto" w:sz="4" w:space="0"/>
            </w:tcBorders>
            <w:noWrap w:val="0"/>
            <w:vAlign w:val="center"/>
          </w:tcPr>
          <w:p w14:paraId="3D9D40C5">
            <w:pPr>
              <w:widowControl/>
              <w:spacing w:line="240" w:lineRule="exact"/>
              <w:jc w:val="center"/>
              <w:rPr>
                <w:rFonts w:hint="eastAsia" w:ascii="宋体" w:hAnsi="宋体" w:eastAsia="宋体" w:cs="宋体"/>
                <w:color w:val="auto"/>
                <w:kern w:val="0"/>
                <w:sz w:val="18"/>
                <w:szCs w:val="18"/>
                <w:lang w:val="en-US" w:eastAsia="zh-Hans"/>
              </w:rPr>
            </w:pPr>
            <w:r>
              <w:rPr>
                <w:rFonts w:hint="default" w:ascii="宋体" w:hAnsi="宋体" w:cs="宋体"/>
                <w:color w:val="auto"/>
                <w:kern w:val="0"/>
                <w:sz w:val="18"/>
                <w:szCs w:val="18"/>
                <w:lang w:eastAsia="zh-CN"/>
              </w:rPr>
              <w:t>3</w:t>
            </w:r>
            <w:r>
              <w:rPr>
                <w:rFonts w:hint="eastAsia" w:ascii="宋体" w:hAnsi="宋体" w:cs="宋体"/>
                <w:color w:val="auto"/>
                <w:kern w:val="0"/>
                <w:sz w:val="18"/>
                <w:szCs w:val="18"/>
                <w:lang w:val="en-US" w:eastAsia="zh-Hans"/>
              </w:rPr>
              <w:t>亿</w:t>
            </w:r>
          </w:p>
        </w:tc>
        <w:tc>
          <w:tcPr>
            <w:tcW w:w="848" w:type="dxa"/>
            <w:tcBorders>
              <w:top w:val="nil"/>
              <w:left w:val="nil"/>
              <w:bottom w:val="single" w:color="auto" w:sz="4" w:space="0"/>
              <w:right w:val="single" w:color="auto" w:sz="4" w:space="0"/>
            </w:tcBorders>
            <w:noWrap w:val="0"/>
            <w:vAlign w:val="center"/>
          </w:tcPr>
          <w:p w14:paraId="316D2737">
            <w:pPr>
              <w:widowControl/>
              <w:spacing w:line="240" w:lineRule="exact"/>
              <w:jc w:val="center"/>
              <w:rPr>
                <w:rFonts w:hint="default" w:ascii="宋体" w:hAnsi="宋体" w:eastAsia="宋体" w:cs="宋体"/>
                <w:color w:val="auto"/>
                <w:kern w:val="0"/>
                <w:sz w:val="18"/>
                <w:szCs w:val="18"/>
                <w:lang w:val="en-US" w:eastAsia="zh-Hans"/>
              </w:rPr>
            </w:pPr>
            <w:r>
              <w:rPr>
                <w:rFonts w:hint="default" w:ascii="宋体" w:hAnsi="宋体" w:cs="宋体"/>
                <w:color w:val="auto"/>
                <w:kern w:val="0"/>
                <w:sz w:val="18"/>
                <w:szCs w:val="18"/>
                <w:lang w:eastAsia="zh-CN"/>
              </w:rPr>
              <w:t>3</w:t>
            </w:r>
            <w:r>
              <w:rPr>
                <w:rFonts w:hint="eastAsia" w:ascii="宋体" w:hAnsi="宋体" w:cs="宋体"/>
                <w:color w:val="auto"/>
                <w:kern w:val="0"/>
                <w:sz w:val="18"/>
                <w:szCs w:val="18"/>
                <w:lang w:val="en-US" w:eastAsia="zh-Hans"/>
              </w:rPr>
              <w:t>.</w:t>
            </w:r>
            <w:r>
              <w:rPr>
                <w:rFonts w:hint="default" w:ascii="宋体" w:hAnsi="宋体" w:cs="宋体"/>
                <w:color w:val="auto"/>
                <w:kern w:val="0"/>
                <w:sz w:val="18"/>
                <w:szCs w:val="18"/>
                <w:lang w:eastAsia="zh-Hans"/>
              </w:rPr>
              <w:t>57</w:t>
            </w:r>
            <w:r>
              <w:rPr>
                <w:rFonts w:hint="eastAsia" w:ascii="宋体" w:hAnsi="宋体" w:cs="宋体"/>
                <w:color w:val="auto"/>
                <w:kern w:val="0"/>
                <w:sz w:val="18"/>
                <w:szCs w:val="18"/>
                <w:lang w:val="en-US" w:eastAsia="zh-Hans"/>
              </w:rPr>
              <w:t>亿</w:t>
            </w:r>
          </w:p>
        </w:tc>
        <w:tc>
          <w:tcPr>
            <w:tcW w:w="557" w:type="dxa"/>
            <w:gridSpan w:val="2"/>
            <w:tcBorders>
              <w:top w:val="nil"/>
              <w:left w:val="nil"/>
              <w:bottom w:val="single" w:color="auto" w:sz="4" w:space="0"/>
              <w:right w:val="single" w:color="auto" w:sz="4" w:space="0"/>
            </w:tcBorders>
            <w:noWrap w:val="0"/>
            <w:vAlign w:val="center"/>
          </w:tcPr>
          <w:p w14:paraId="0D37516A">
            <w:pPr>
              <w:widowControl/>
              <w:spacing w:line="240" w:lineRule="exact"/>
              <w:jc w:val="center"/>
              <w:rPr>
                <w:rFonts w:hint="default"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14:paraId="7B5A1A3F">
            <w:pPr>
              <w:widowControl/>
              <w:spacing w:line="240" w:lineRule="exact"/>
              <w:jc w:val="center"/>
              <w:rPr>
                <w:rFonts w:hint="default"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p>
        </w:tc>
        <w:tc>
          <w:tcPr>
            <w:tcW w:w="1510" w:type="dxa"/>
            <w:gridSpan w:val="2"/>
            <w:tcBorders>
              <w:top w:val="single" w:color="auto" w:sz="4" w:space="0"/>
              <w:left w:val="nil"/>
              <w:bottom w:val="single" w:color="auto" w:sz="4" w:space="0"/>
              <w:right w:val="single" w:color="auto" w:sz="4" w:space="0"/>
            </w:tcBorders>
            <w:noWrap w:val="0"/>
            <w:vAlign w:val="center"/>
          </w:tcPr>
          <w:p w14:paraId="220DF52A">
            <w:pPr>
              <w:widowControl/>
              <w:spacing w:line="240" w:lineRule="exact"/>
              <w:jc w:val="center"/>
              <w:rPr>
                <w:rFonts w:ascii="宋体" w:hAnsi="宋体" w:cs="宋体"/>
                <w:color w:val="auto"/>
                <w:kern w:val="0"/>
                <w:sz w:val="18"/>
                <w:szCs w:val="18"/>
              </w:rPr>
            </w:pPr>
          </w:p>
        </w:tc>
      </w:tr>
      <w:tr w14:paraId="6A1B1302">
        <w:tblPrEx>
          <w:tblCellMar>
            <w:top w:w="0" w:type="dxa"/>
            <w:left w:w="108" w:type="dxa"/>
            <w:bottom w:w="0" w:type="dxa"/>
            <w:right w:w="108" w:type="dxa"/>
          </w:tblCellMar>
        </w:tblPrEx>
        <w:trPr>
          <w:trHeight w:val="1671" w:hRule="exact"/>
          <w:jc w:val="center"/>
        </w:trPr>
        <w:tc>
          <w:tcPr>
            <w:tcW w:w="578" w:type="dxa"/>
            <w:vMerge w:val="continue"/>
            <w:tcBorders>
              <w:left w:val="single" w:color="auto" w:sz="4" w:space="0"/>
              <w:right w:val="single" w:color="auto" w:sz="4" w:space="0"/>
            </w:tcBorders>
            <w:noWrap w:val="0"/>
            <w:vAlign w:val="center"/>
          </w:tcPr>
          <w:p w14:paraId="1F4AA21B">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12BF51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5E110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Hans"/>
              </w:rPr>
              <w:t>社会</w:t>
            </w:r>
            <w:r>
              <w:rPr>
                <w:rFonts w:hint="eastAsia" w:ascii="宋体" w:hAnsi="宋体" w:cs="宋体"/>
                <w:color w:val="auto"/>
                <w:kern w:val="0"/>
                <w:sz w:val="18"/>
                <w:szCs w:val="18"/>
              </w:rPr>
              <w:t>效益</w:t>
            </w:r>
          </w:p>
          <w:p w14:paraId="22054B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3AA648C7">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Hans"/>
              </w:rPr>
              <w:t>半壁店简易楼已达到</w:t>
            </w:r>
            <w:r>
              <w:rPr>
                <w:rFonts w:hint="default" w:ascii="宋体" w:hAnsi="宋体" w:cs="宋体"/>
                <w:color w:val="auto"/>
                <w:kern w:val="0"/>
                <w:sz w:val="18"/>
                <w:szCs w:val="18"/>
                <w:lang w:eastAsia="zh-Hans"/>
              </w:rPr>
              <w:t>deu</w:t>
            </w:r>
            <w:r>
              <w:rPr>
                <w:rFonts w:hint="eastAsia" w:ascii="宋体" w:hAnsi="宋体" w:cs="宋体"/>
                <w:color w:val="auto"/>
                <w:kern w:val="0"/>
                <w:sz w:val="18"/>
                <w:szCs w:val="18"/>
                <w:lang w:val="en-US" w:eastAsia="zh-Hans"/>
              </w:rPr>
              <w:t>级</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该地块居民居住危险状况严峻</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解决此问题不仅能保障居民生命安全</w:t>
            </w:r>
            <w:r>
              <w:rPr>
                <w:rFonts w:hint="default" w:ascii="宋体" w:hAnsi="宋体" w:cs="宋体"/>
                <w:color w:val="auto"/>
                <w:kern w:val="0"/>
                <w:sz w:val="18"/>
                <w:szCs w:val="18"/>
                <w:lang w:eastAsia="zh-Hans"/>
              </w:rPr>
              <w:t>，</w:t>
            </w:r>
            <w:r>
              <w:rPr>
                <w:rFonts w:hint="eastAsia" w:ascii="宋体" w:hAnsi="宋体" w:cs="宋体"/>
                <w:color w:val="auto"/>
                <w:kern w:val="0"/>
                <w:sz w:val="18"/>
                <w:szCs w:val="18"/>
                <w:lang w:val="en-US" w:eastAsia="zh-Hans"/>
              </w:rPr>
              <w:t>还能为区政府减轻社会管理压力</w:t>
            </w:r>
            <w:r>
              <w:rPr>
                <w:rFonts w:hint="default" w:ascii="宋体" w:hAnsi="宋体" w:cs="宋体"/>
                <w:color w:val="auto"/>
                <w:kern w:val="0"/>
                <w:sz w:val="18"/>
                <w:szCs w:val="18"/>
                <w:lang w:eastAsia="zh-Hans"/>
              </w:rPr>
              <w:t>。</w:t>
            </w:r>
          </w:p>
        </w:tc>
        <w:tc>
          <w:tcPr>
            <w:tcW w:w="938" w:type="dxa"/>
            <w:tcBorders>
              <w:top w:val="nil"/>
              <w:left w:val="nil"/>
              <w:bottom w:val="single" w:color="auto" w:sz="4" w:space="0"/>
              <w:right w:val="single" w:color="auto" w:sz="4" w:space="0"/>
            </w:tcBorders>
            <w:noWrap w:val="0"/>
            <w:vAlign w:val="center"/>
          </w:tcPr>
          <w:p w14:paraId="0A979B4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3E0EDB3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5B2DC49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5C9CC3C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207EA34B">
            <w:pPr>
              <w:widowControl/>
              <w:spacing w:line="240" w:lineRule="exact"/>
              <w:jc w:val="center"/>
              <w:rPr>
                <w:rFonts w:ascii="宋体" w:hAnsi="宋体" w:cs="宋体"/>
                <w:color w:val="auto"/>
                <w:kern w:val="0"/>
                <w:sz w:val="18"/>
                <w:szCs w:val="18"/>
              </w:rPr>
            </w:pPr>
          </w:p>
        </w:tc>
      </w:tr>
      <w:tr w14:paraId="1A5E5DCD">
        <w:tblPrEx>
          <w:tblCellMar>
            <w:top w:w="0" w:type="dxa"/>
            <w:left w:w="108" w:type="dxa"/>
            <w:bottom w:w="0" w:type="dxa"/>
            <w:right w:w="108" w:type="dxa"/>
          </w:tblCellMar>
        </w:tblPrEx>
        <w:trPr>
          <w:trHeight w:val="1671" w:hRule="exact"/>
          <w:jc w:val="center"/>
        </w:trPr>
        <w:tc>
          <w:tcPr>
            <w:tcW w:w="578" w:type="dxa"/>
            <w:vMerge w:val="continue"/>
            <w:tcBorders>
              <w:left w:val="single" w:color="auto" w:sz="4" w:space="0"/>
              <w:right w:val="single" w:color="auto" w:sz="4" w:space="0"/>
            </w:tcBorders>
            <w:noWrap w:val="0"/>
            <w:vAlign w:val="center"/>
          </w:tcPr>
          <w:p w14:paraId="3C372D1B">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797A97D">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702D2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2C2FF42">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194BA1D0">
            <w:pPr>
              <w:widowControl/>
              <w:spacing w:line="240" w:lineRule="exact"/>
              <w:jc w:val="left"/>
              <w:rPr>
                <w:rFonts w:hint="default" w:ascii="宋体" w:hAnsi="宋体" w:eastAsia="宋体" w:cs="宋体"/>
                <w:color w:val="auto"/>
                <w:kern w:val="0"/>
                <w:sz w:val="18"/>
                <w:szCs w:val="18"/>
                <w:lang w:eastAsia="zh-Hans" w:bidi="ar-SA"/>
              </w:rPr>
            </w:pPr>
            <w:r>
              <w:rPr>
                <w:rFonts w:hint="eastAsia" w:ascii="宋体" w:hAnsi="宋体" w:cs="宋体"/>
                <w:color w:val="auto"/>
                <w:kern w:val="0"/>
                <w:sz w:val="18"/>
                <w:szCs w:val="18"/>
              </w:rPr>
              <w:t>改善村民生活环境“脏、乱、差”现状，实现该地区人与自然和谐发展</w:t>
            </w:r>
          </w:p>
        </w:tc>
        <w:tc>
          <w:tcPr>
            <w:tcW w:w="938" w:type="dxa"/>
            <w:tcBorders>
              <w:top w:val="nil"/>
              <w:left w:val="nil"/>
              <w:bottom w:val="single" w:color="auto" w:sz="4" w:space="0"/>
              <w:right w:val="single" w:color="auto" w:sz="4" w:space="0"/>
            </w:tcBorders>
            <w:noWrap w:val="0"/>
            <w:vAlign w:val="center"/>
          </w:tcPr>
          <w:p w14:paraId="721F4002">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2BDCA35F">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2948177B">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214CAA2F">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1CC8C7EE">
            <w:pPr>
              <w:widowControl/>
              <w:spacing w:line="240" w:lineRule="exact"/>
              <w:jc w:val="center"/>
              <w:rPr>
                <w:rFonts w:ascii="宋体" w:hAnsi="宋体" w:cs="宋体"/>
                <w:color w:val="auto"/>
                <w:kern w:val="0"/>
                <w:sz w:val="18"/>
                <w:szCs w:val="18"/>
              </w:rPr>
            </w:pPr>
          </w:p>
        </w:tc>
      </w:tr>
      <w:tr w14:paraId="43940407">
        <w:tblPrEx>
          <w:tblCellMar>
            <w:top w:w="0" w:type="dxa"/>
            <w:left w:w="108" w:type="dxa"/>
            <w:bottom w:w="0" w:type="dxa"/>
            <w:right w:w="108" w:type="dxa"/>
          </w:tblCellMar>
        </w:tblPrEx>
        <w:trPr>
          <w:trHeight w:val="1671" w:hRule="exact"/>
          <w:jc w:val="center"/>
        </w:trPr>
        <w:tc>
          <w:tcPr>
            <w:tcW w:w="578" w:type="dxa"/>
            <w:tcBorders>
              <w:left w:val="single" w:color="auto" w:sz="4" w:space="0"/>
              <w:right w:val="single" w:color="auto" w:sz="4" w:space="0"/>
            </w:tcBorders>
            <w:noWrap w:val="0"/>
            <w:vAlign w:val="center"/>
          </w:tcPr>
          <w:p w14:paraId="4079D9C0">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14:paraId="0AF7F6F9">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B1FFD84">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14:paraId="1FF11B78">
            <w:pPr>
              <w:widowControl/>
              <w:spacing w:line="240" w:lineRule="exact"/>
              <w:jc w:val="left"/>
              <w:rPr>
                <w:rFonts w:hint="eastAsia" w:ascii="宋体" w:hAnsi="宋体" w:eastAsia="宋体" w:cs="宋体"/>
                <w:color w:val="auto"/>
                <w:kern w:val="0"/>
                <w:sz w:val="18"/>
                <w:szCs w:val="18"/>
                <w:lang w:val="en-US" w:eastAsia="zh-Hans" w:bidi="ar-SA"/>
              </w:rPr>
            </w:pPr>
            <w:r>
              <w:rPr>
                <w:rFonts w:hint="eastAsia" w:ascii="宋体" w:hAnsi="宋体" w:cs="宋体"/>
                <w:color w:val="auto"/>
                <w:kern w:val="0"/>
                <w:sz w:val="18"/>
                <w:szCs w:val="18"/>
              </w:rPr>
              <w:t>改善当地人民群众生活水平，提高人民生活幸福感</w:t>
            </w:r>
          </w:p>
        </w:tc>
        <w:tc>
          <w:tcPr>
            <w:tcW w:w="938" w:type="dxa"/>
            <w:tcBorders>
              <w:top w:val="nil"/>
              <w:left w:val="nil"/>
              <w:bottom w:val="single" w:color="auto" w:sz="4" w:space="0"/>
              <w:right w:val="single" w:color="auto" w:sz="4" w:space="0"/>
            </w:tcBorders>
            <w:noWrap w:val="0"/>
            <w:vAlign w:val="center"/>
          </w:tcPr>
          <w:p w14:paraId="77661749">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noWrap w:val="0"/>
            <w:vAlign w:val="center"/>
          </w:tcPr>
          <w:p w14:paraId="7C181FB7">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33509945">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7F1772F8">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519557FD">
            <w:pPr>
              <w:widowControl/>
              <w:spacing w:line="240" w:lineRule="exact"/>
              <w:jc w:val="center"/>
              <w:rPr>
                <w:rFonts w:ascii="宋体" w:hAnsi="宋体" w:cs="宋体"/>
                <w:color w:val="auto"/>
                <w:kern w:val="0"/>
                <w:sz w:val="18"/>
                <w:szCs w:val="18"/>
              </w:rPr>
            </w:pPr>
          </w:p>
        </w:tc>
      </w:tr>
      <w:tr w14:paraId="1CDB9D75">
        <w:tblPrEx>
          <w:tblCellMar>
            <w:top w:w="0" w:type="dxa"/>
            <w:left w:w="108" w:type="dxa"/>
            <w:bottom w:w="0" w:type="dxa"/>
            <w:right w:w="108" w:type="dxa"/>
          </w:tblCellMar>
        </w:tblPrEx>
        <w:trPr>
          <w:trHeight w:val="1671" w:hRule="exact"/>
          <w:jc w:val="center"/>
        </w:trPr>
        <w:tc>
          <w:tcPr>
            <w:tcW w:w="578" w:type="dxa"/>
            <w:tcBorders>
              <w:left w:val="single" w:color="auto" w:sz="4" w:space="0"/>
              <w:right w:val="single" w:color="auto" w:sz="4" w:space="0"/>
            </w:tcBorders>
            <w:noWrap w:val="0"/>
            <w:vAlign w:val="center"/>
          </w:tcPr>
          <w:p w14:paraId="6400160F">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0"/>
            <w:vAlign w:val="center"/>
          </w:tcPr>
          <w:p w14:paraId="09A185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B9AB5D6">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F12B198">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28AEE64A">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被搬迁人满意度达到90%以上</w:t>
            </w:r>
          </w:p>
        </w:tc>
        <w:tc>
          <w:tcPr>
            <w:tcW w:w="938" w:type="dxa"/>
            <w:tcBorders>
              <w:top w:val="nil"/>
              <w:left w:val="nil"/>
              <w:bottom w:val="single" w:color="auto" w:sz="4" w:space="0"/>
              <w:right w:val="single" w:color="auto" w:sz="4" w:space="0"/>
            </w:tcBorders>
            <w:noWrap w:val="0"/>
            <w:vAlign w:val="center"/>
          </w:tcPr>
          <w:p w14:paraId="63A9955E">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90%</w:t>
            </w:r>
          </w:p>
        </w:tc>
        <w:tc>
          <w:tcPr>
            <w:tcW w:w="848" w:type="dxa"/>
            <w:tcBorders>
              <w:top w:val="nil"/>
              <w:left w:val="nil"/>
              <w:bottom w:val="single" w:color="auto" w:sz="4" w:space="0"/>
              <w:right w:val="single" w:color="auto" w:sz="4" w:space="0"/>
            </w:tcBorders>
            <w:noWrap w:val="0"/>
            <w:vAlign w:val="center"/>
          </w:tcPr>
          <w:p w14:paraId="35974E2D">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557" w:type="dxa"/>
            <w:gridSpan w:val="2"/>
            <w:tcBorders>
              <w:top w:val="nil"/>
              <w:left w:val="nil"/>
              <w:bottom w:val="single" w:color="auto" w:sz="4" w:space="0"/>
              <w:right w:val="single" w:color="auto" w:sz="4" w:space="0"/>
            </w:tcBorders>
            <w:noWrap w:val="0"/>
            <w:vAlign w:val="center"/>
          </w:tcPr>
          <w:p w14:paraId="3DFD457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6EDE06B">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510" w:type="dxa"/>
            <w:gridSpan w:val="2"/>
            <w:tcBorders>
              <w:top w:val="single" w:color="auto" w:sz="4" w:space="0"/>
              <w:left w:val="nil"/>
              <w:bottom w:val="single" w:color="auto" w:sz="4" w:space="0"/>
              <w:right w:val="single" w:color="auto" w:sz="4" w:space="0"/>
            </w:tcBorders>
            <w:noWrap w:val="0"/>
            <w:vAlign w:val="center"/>
          </w:tcPr>
          <w:p w14:paraId="589459C1">
            <w:pPr>
              <w:widowControl/>
              <w:spacing w:line="240" w:lineRule="exact"/>
              <w:jc w:val="center"/>
              <w:rPr>
                <w:rFonts w:ascii="宋体" w:hAnsi="宋体" w:eastAsia="宋体" w:cs="宋体"/>
                <w:color w:val="auto"/>
                <w:kern w:val="0"/>
                <w:sz w:val="18"/>
                <w:szCs w:val="18"/>
                <w:lang w:val="en-US" w:eastAsia="zh-CN" w:bidi="ar-SA"/>
              </w:rPr>
            </w:pPr>
          </w:p>
        </w:tc>
      </w:tr>
      <w:tr w14:paraId="4417EDC7">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5BFA7C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526FF6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0FD6C0AD">
            <w:pPr>
              <w:widowControl/>
              <w:spacing w:line="240" w:lineRule="exact"/>
              <w:jc w:val="center"/>
              <w:rPr>
                <w:rFonts w:hint="default"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9</w:t>
            </w:r>
            <w:r>
              <w:rPr>
                <w:rFonts w:hint="default" w:ascii="宋体" w:hAnsi="宋体" w:cs="宋体"/>
                <w:color w:val="auto"/>
                <w:kern w:val="0"/>
                <w:sz w:val="18"/>
                <w:szCs w:val="18"/>
                <w:lang w:eastAsia="zh-CN"/>
              </w:rPr>
              <w:t>8</w:t>
            </w:r>
          </w:p>
        </w:tc>
        <w:tc>
          <w:tcPr>
            <w:tcW w:w="1510" w:type="dxa"/>
            <w:gridSpan w:val="2"/>
            <w:tcBorders>
              <w:top w:val="single" w:color="auto" w:sz="4" w:space="0"/>
              <w:left w:val="nil"/>
              <w:bottom w:val="single" w:color="auto" w:sz="4" w:space="0"/>
              <w:right w:val="single" w:color="auto" w:sz="4" w:space="0"/>
            </w:tcBorders>
            <w:noWrap w:val="0"/>
            <w:vAlign w:val="center"/>
          </w:tcPr>
          <w:p w14:paraId="5E3AC23C">
            <w:pPr>
              <w:widowControl/>
              <w:spacing w:line="240" w:lineRule="exact"/>
              <w:jc w:val="center"/>
              <w:rPr>
                <w:rFonts w:ascii="宋体" w:hAnsi="宋体" w:cs="宋体"/>
                <w:color w:val="auto"/>
                <w:kern w:val="0"/>
                <w:sz w:val="18"/>
                <w:szCs w:val="18"/>
              </w:rPr>
            </w:pPr>
          </w:p>
        </w:tc>
      </w:tr>
    </w:tbl>
    <w:p w14:paraId="39597A3B">
      <w:pPr>
        <w:rPr>
          <w:rFonts w:hint="eastAsia"/>
          <w:lang w:val="en-US" w:eastAsia="zh-CN"/>
        </w:rPr>
      </w:pPr>
      <w:bookmarkStart w:id="6" w:name="_GoBack"/>
      <w:bookmarkEnd w:id="6"/>
    </w:p>
    <w:sectPr>
      <w:footerReference r:id="rId4" w:type="default"/>
      <w:pgSz w:w="11906" w:h="16838"/>
      <w:pgMar w:top="1928" w:right="1531" w:bottom="1701" w:left="1531" w:header="737" w:footer="850" w:gutter="0"/>
      <w:cols w:space="0" w:num="1"/>
      <w:rtlGutter w:val="0"/>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9DA5">
    <w:pPr>
      <w:pStyle w:val="5"/>
      <w:jc w:val="right"/>
      <w:rPr>
        <w:rFonts w:ascii="宋体" w:hAnsi="宋体"/>
        <w:sz w:val="28"/>
        <w:szCs w:val="28"/>
      </w:rPr>
    </w:pPr>
    <w:r>
      <w:rPr>
        <w:sz w:val="28"/>
      </w:rP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1C13D7B3">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txbxContent>
          </v:textbox>
        </v:shape>
      </w:pict>
    </w:r>
  </w:p>
  <w:p w14:paraId="4B0B0CB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7A4D">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B8B4D">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9B8B4D">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txbxContent>
              </v:textbox>
            </v:shape>
          </w:pict>
        </mc:Fallback>
      </mc:AlternateContent>
    </w:r>
  </w:p>
  <w:p w14:paraId="3EE0834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1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B0B63"/>
    <w:rsid w:val="0000017E"/>
    <w:rsid w:val="000126E0"/>
    <w:rsid w:val="00043BB9"/>
    <w:rsid w:val="001013D6"/>
    <w:rsid w:val="001E4CF0"/>
    <w:rsid w:val="00261FB4"/>
    <w:rsid w:val="002B1294"/>
    <w:rsid w:val="00356034"/>
    <w:rsid w:val="00436AB6"/>
    <w:rsid w:val="00444E0E"/>
    <w:rsid w:val="00467E3E"/>
    <w:rsid w:val="004D658C"/>
    <w:rsid w:val="005B3953"/>
    <w:rsid w:val="005D3BAA"/>
    <w:rsid w:val="005F428B"/>
    <w:rsid w:val="00681D77"/>
    <w:rsid w:val="006C3719"/>
    <w:rsid w:val="006D320E"/>
    <w:rsid w:val="00720E9D"/>
    <w:rsid w:val="00786D84"/>
    <w:rsid w:val="00852FD3"/>
    <w:rsid w:val="00962995"/>
    <w:rsid w:val="00963ECD"/>
    <w:rsid w:val="00A071D1"/>
    <w:rsid w:val="00A13DC3"/>
    <w:rsid w:val="00B10D1B"/>
    <w:rsid w:val="00B92BF8"/>
    <w:rsid w:val="00CE4746"/>
    <w:rsid w:val="00F05E06"/>
    <w:rsid w:val="00F77A8F"/>
    <w:rsid w:val="00FE256D"/>
    <w:rsid w:val="011F66B2"/>
    <w:rsid w:val="01227D26"/>
    <w:rsid w:val="01534994"/>
    <w:rsid w:val="01836765"/>
    <w:rsid w:val="01A701F6"/>
    <w:rsid w:val="01D6466C"/>
    <w:rsid w:val="02D8427D"/>
    <w:rsid w:val="045801E2"/>
    <w:rsid w:val="052E53FA"/>
    <w:rsid w:val="054C7A07"/>
    <w:rsid w:val="05630B23"/>
    <w:rsid w:val="06660522"/>
    <w:rsid w:val="07807A2F"/>
    <w:rsid w:val="07D07F77"/>
    <w:rsid w:val="083715DB"/>
    <w:rsid w:val="095D7C58"/>
    <w:rsid w:val="0A611D85"/>
    <w:rsid w:val="0B6E2798"/>
    <w:rsid w:val="0C6639AA"/>
    <w:rsid w:val="0C8165E0"/>
    <w:rsid w:val="0C941C22"/>
    <w:rsid w:val="0CBD04DC"/>
    <w:rsid w:val="0CF023B0"/>
    <w:rsid w:val="0D346671"/>
    <w:rsid w:val="0DE2698E"/>
    <w:rsid w:val="0E460F96"/>
    <w:rsid w:val="0E6D7D8F"/>
    <w:rsid w:val="0F0C0CF2"/>
    <w:rsid w:val="11D748EB"/>
    <w:rsid w:val="11E2640C"/>
    <w:rsid w:val="12936140"/>
    <w:rsid w:val="12CD0495"/>
    <w:rsid w:val="133F795A"/>
    <w:rsid w:val="134A310C"/>
    <w:rsid w:val="153342FD"/>
    <w:rsid w:val="15822E50"/>
    <w:rsid w:val="15F1120D"/>
    <w:rsid w:val="1687491E"/>
    <w:rsid w:val="16F82D69"/>
    <w:rsid w:val="170669B3"/>
    <w:rsid w:val="173B2FE4"/>
    <w:rsid w:val="177D3070"/>
    <w:rsid w:val="178B2C95"/>
    <w:rsid w:val="179D2FE5"/>
    <w:rsid w:val="17B1443D"/>
    <w:rsid w:val="17B41ECE"/>
    <w:rsid w:val="18371364"/>
    <w:rsid w:val="18820C52"/>
    <w:rsid w:val="189B6FF0"/>
    <w:rsid w:val="18F03E0E"/>
    <w:rsid w:val="192A3A90"/>
    <w:rsid w:val="19394EF1"/>
    <w:rsid w:val="1A7629CA"/>
    <w:rsid w:val="1BE73880"/>
    <w:rsid w:val="1BF001A7"/>
    <w:rsid w:val="1C0F2024"/>
    <w:rsid w:val="1CD6369D"/>
    <w:rsid w:val="1D315854"/>
    <w:rsid w:val="1EE4528F"/>
    <w:rsid w:val="1F6D292E"/>
    <w:rsid w:val="214B783B"/>
    <w:rsid w:val="228B2CEA"/>
    <w:rsid w:val="2329569D"/>
    <w:rsid w:val="23AC53A0"/>
    <w:rsid w:val="24572B96"/>
    <w:rsid w:val="24BD661F"/>
    <w:rsid w:val="25EE70C3"/>
    <w:rsid w:val="26094151"/>
    <w:rsid w:val="26CE7A73"/>
    <w:rsid w:val="27934BA5"/>
    <w:rsid w:val="27BF19F9"/>
    <w:rsid w:val="27C5118C"/>
    <w:rsid w:val="2810780E"/>
    <w:rsid w:val="282A6FCF"/>
    <w:rsid w:val="287E64FF"/>
    <w:rsid w:val="29292A5C"/>
    <w:rsid w:val="293B7C06"/>
    <w:rsid w:val="29D63760"/>
    <w:rsid w:val="2A1E6606"/>
    <w:rsid w:val="2A284EDB"/>
    <w:rsid w:val="2B077BD9"/>
    <w:rsid w:val="2B7251AE"/>
    <w:rsid w:val="2BE266F5"/>
    <w:rsid w:val="2CBF8107"/>
    <w:rsid w:val="2D0B0B02"/>
    <w:rsid w:val="2D81602C"/>
    <w:rsid w:val="2E685A63"/>
    <w:rsid w:val="2E7958D0"/>
    <w:rsid w:val="2EB70209"/>
    <w:rsid w:val="2F2D35EA"/>
    <w:rsid w:val="303515FA"/>
    <w:rsid w:val="30686340"/>
    <w:rsid w:val="30FF2B40"/>
    <w:rsid w:val="31173633"/>
    <w:rsid w:val="31BE2A55"/>
    <w:rsid w:val="32102930"/>
    <w:rsid w:val="333F217A"/>
    <w:rsid w:val="33B61A33"/>
    <w:rsid w:val="35351761"/>
    <w:rsid w:val="35A650F8"/>
    <w:rsid w:val="35D339CB"/>
    <w:rsid w:val="372E09D9"/>
    <w:rsid w:val="38627B90"/>
    <w:rsid w:val="386665CA"/>
    <w:rsid w:val="388C18DC"/>
    <w:rsid w:val="39292CF8"/>
    <w:rsid w:val="393E6F69"/>
    <w:rsid w:val="39BA243A"/>
    <w:rsid w:val="39DF1780"/>
    <w:rsid w:val="3B3E51A8"/>
    <w:rsid w:val="3B9E0D05"/>
    <w:rsid w:val="3BB84C1E"/>
    <w:rsid w:val="3D12398F"/>
    <w:rsid w:val="3D356CB7"/>
    <w:rsid w:val="3D88428B"/>
    <w:rsid w:val="3DA7528A"/>
    <w:rsid w:val="3F96579B"/>
    <w:rsid w:val="3FA51AAC"/>
    <w:rsid w:val="3FC41EB1"/>
    <w:rsid w:val="3FCD0938"/>
    <w:rsid w:val="3FCE63A8"/>
    <w:rsid w:val="3FF79B31"/>
    <w:rsid w:val="40D30E89"/>
    <w:rsid w:val="411832AB"/>
    <w:rsid w:val="41ED172E"/>
    <w:rsid w:val="42552F94"/>
    <w:rsid w:val="42DE19BC"/>
    <w:rsid w:val="43457705"/>
    <w:rsid w:val="43B22950"/>
    <w:rsid w:val="44744BC4"/>
    <w:rsid w:val="44872FC9"/>
    <w:rsid w:val="459216E3"/>
    <w:rsid w:val="46765126"/>
    <w:rsid w:val="46D857D5"/>
    <w:rsid w:val="47860D1B"/>
    <w:rsid w:val="47A173B7"/>
    <w:rsid w:val="487875DC"/>
    <w:rsid w:val="48D11246"/>
    <w:rsid w:val="495F3BA5"/>
    <w:rsid w:val="496467CF"/>
    <w:rsid w:val="49711CED"/>
    <w:rsid w:val="4AC05CC2"/>
    <w:rsid w:val="4B4C2876"/>
    <w:rsid w:val="4BA31FDB"/>
    <w:rsid w:val="4BDB7113"/>
    <w:rsid w:val="4BFF9656"/>
    <w:rsid w:val="4C055577"/>
    <w:rsid w:val="4DA1283E"/>
    <w:rsid w:val="4DB22397"/>
    <w:rsid w:val="4DCD7FCA"/>
    <w:rsid w:val="4E221FC1"/>
    <w:rsid w:val="4F0F4AAC"/>
    <w:rsid w:val="51501AF4"/>
    <w:rsid w:val="51DB2387"/>
    <w:rsid w:val="52257550"/>
    <w:rsid w:val="52AC211B"/>
    <w:rsid w:val="537A1457"/>
    <w:rsid w:val="537B9DA3"/>
    <w:rsid w:val="54C37CD2"/>
    <w:rsid w:val="54EA48D9"/>
    <w:rsid w:val="55297DCA"/>
    <w:rsid w:val="55765B7B"/>
    <w:rsid w:val="562B3304"/>
    <w:rsid w:val="56B33608"/>
    <w:rsid w:val="56FA3C6C"/>
    <w:rsid w:val="57077AC1"/>
    <w:rsid w:val="577FC547"/>
    <w:rsid w:val="59441031"/>
    <w:rsid w:val="598073C1"/>
    <w:rsid w:val="59A37AA5"/>
    <w:rsid w:val="5A474F5C"/>
    <w:rsid w:val="5A6776CD"/>
    <w:rsid w:val="5BBF289E"/>
    <w:rsid w:val="5C2D3FFE"/>
    <w:rsid w:val="5DA47CD5"/>
    <w:rsid w:val="5DDF52D1"/>
    <w:rsid w:val="5E980A76"/>
    <w:rsid w:val="5EDB0B63"/>
    <w:rsid w:val="5F9F33EB"/>
    <w:rsid w:val="60326BDC"/>
    <w:rsid w:val="60A45851"/>
    <w:rsid w:val="611F660B"/>
    <w:rsid w:val="62F05F6C"/>
    <w:rsid w:val="63042A79"/>
    <w:rsid w:val="637C3AF8"/>
    <w:rsid w:val="63AE3C76"/>
    <w:rsid w:val="64017769"/>
    <w:rsid w:val="640E2967"/>
    <w:rsid w:val="64375F2A"/>
    <w:rsid w:val="64E00CE6"/>
    <w:rsid w:val="67F53D74"/>
    <w:rsid w:val="68333B4B"/>
    <w:rsid w:val="68A57C31"/>
    <w:rsid w:val="68C36416"/>
    <w:rsid w:val="68EE5551"/>
    <w:rsid w:val="694F3739"/>
    <w:rsid w:val="6AC7B1A3"/>
    <w:rsid w:val="6ADC170D"/>
    <w:rsid w:val="6B3A5B52"/>
    <w:rsid w:val="6B580E16"/>
    <w:rsid w:val="6B77FB6F"/>
    <w:rsid w:val="6B9832C9"/>
    <w:rsid w:val="6BEE7A28"/>
    <w:rsid w:val="6D52488C"/>
    <w:rsid w:val="6D566988"/>
    <w:rsid w:val="6D8D3B77"/>
    <w:rsid w:val="6DC221FA"/>
    <w:rsid w:val="6E0F4376"/>
    <w:rsid w:val="6E313741"/>
    <w:rsid w:val="6E8201DA"/>
    <w:rsid w:val="6EE9A86C"/>
    <w:rsid w:val="6EFE7C87"/>
    <w:rsid w:val="6F226206"/>
    <w:rsid w:val="6F2F0A4D"/>
    <w:rsid w:val="6F7C3A15"/>
    <w:rsid w:val="6FD43E60"/>
    <w:rsid w:val="6FED5857"/>
    <w:rsid w:val="7003518C"/>
    <w:rsid w:val="70135E3E"/>
    <w:rsid w:val="70F30B39"/>
    <w:rsid w:val="70F83FB7"/>
    <w:rsid w:val="7110376B"/>
    <w:rsid w:val="712A1D76"/>
    <w:rsid w:val="71A12804"/>
    <w:rsid w:val="71DB912D"/>
    <w:rsid w:val="72413605"/>
    <w:rsid w:val="72875A87"/>
    <w:rsid w:val="72D53906"/>
    <w:rsid w:val="732E0A7F"/>
    <w:rsid w:val="7575356D"/>
    <w:rsid w:val="763E871D"/>
    <w:rsid w:val="76A7784D"/>
    <w:rsid w:val="775F81CA"/>
    <w:rsid w:val="77B703B5"/>
    <w:rsid w:val="7828741E"/>
    <w:rsid w:val="79897B41"/>
    <w:rsid w:val="79EBFCAD"/>
    <w:rsid w:val="7A2B1D0E"/>
    <w:rsid w:val="7AB7753F"/>
    <w:rsid w:val="7ACA6DCD"/>
    <w:rsid w:val="7BBD97BD"/>
    <w:rsid w:val="7BED256C"/>
    <w:rsid w:val="7BFE4A5B"/>
    <w:rsid w:val="7BFFEC6B"/>
    <w:rsid w:val="7C4B221B"/>
    <w:rsid w:val="7D390EFE"/>
    <w:rsid w:val="7D431404"/>
    <w:rsid w:val="7D7B5C68"/>
    <w:rsid w:val="7D9740BB"/>
    <w:rsid w:val="7DBF4FBB"/>
    <w:rsid w:val="7DCD9330"/>
    <w:rsid w:val="7DD758A1"/>
    <w:rsid w:val="7DE55DE5"/>
    <w:rsid w:val="7E562264"/>
    <w:rsid w:val="7E5EB5A1"/>
    <w:rsid w:val="7F091912"/>
    <w:rsid w:val="7F0E0F73"/>
    <w:rsid w:val="7F1F66C9"/>
    <w:rsid w:val="7F2773F9"/>
    <w:rsid w:val="7F3909BD"/>
    <w:rsid w:val="7F7C49BA"/>
    <w:rsid w:val="7FBF70D0"/>
    <w:rsid w:val="7FF719AD"/>
    <w:rsid w:val="9BFD2FEF"/>
    <w:rsid w:val="AA5E3CAD"/>
    <w:rsid w:val="AFDDEFDC"/>
    <w:rsid w:val="B2DFF942"/>
    <w:rsid w:val="B5FC34C6"/>
    <w:rsid w:val="BAEFCA12"/>
    <w:rsid w:val="BD5D8A02"/>
    <w:rsid w:val="D4CEDA1A"/>
    <w:rsid w:val="D5A31DC0"/>
    <w:rsid w:val="D7FF1616"/>
    <w:rsid w:val="DFEAA56F"/>
    <w:rsid w:val="E6922BE3"/>
    <w:rsid w:val="EB5BB730"/>
    <w:rsid w:val="EDFF835A"/>
    <w:rsid w:val="EEBB59E1"/>
    <w:rsid w:val="EFCF022D"/>
    <w:rsid w:val="F37B3AB2"/>
    <w:rsid w:val="F6FF4047"/>
    <w:rsid w:val="F7E365DE"/>
    <w:rsid w:val="FA5A168B"/>
    <w:rsid w:val="FD3F40DC"/>
    <w:rsid w:val="FD8E962E"/>
    <w:rsid w:val="FEF8056D"/>
    <w:rsid w:val="FEF82787"/>
    <w:rsid w:val="FEFD3F0E"/>
    <w:rsid w:val="FFBDE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w:basedOn w:val="1"/>
    <w:next w:val="1"/>
    <w:qFormat/>
    <w:uiPriority w:val="0"/>
    <w:pPr>
      <w:spacing w:after="140" w:line="276" w:lineRule="auto"/>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7">
    <w:name w:val="index 9"/>
    <w:basedOn w:val="1"/>
    <w:next w:val="1"/>
    <w:qFormat/>
    <w:uiPriority w:val="0"/>
    <w:pPr>
      <w:tabs>
        <w:tab w:val="left" w:pos="2700"/>
      </w:tabs>
      <w:ind w:firstLine="420"/>
      <w:jc w:val="left"/>
    </w:p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1">
    <w:name w:val="Hyperlink"/>
    <w:basedOn w:val="10"/>
    <w:uiPriority w:val="0"/>
    <w:rPr>
      <w:rFonts w:ascii="Times New Roman" w:hAnsi="Times New Roman" w:eastAsia="宋体" w:cs="Times New Roman"/>
      <w:color w:val="0000FF"/>
      <w:u w:val="single"/>
    </w:rPr>
  </w:style>
  <w:style w:type="character" w:customStyle="1" w:styleId="12">
    <w:name w:val="font81"/>
    <w:basedOn w:val="10"/>
    <w:qFormat/>
    <w:uiPriority w:val="0"/>
    <w:rPr>
      <w:rFonts w:hint="eastAsia" w:ascii="宋体" w:hAnsi="宋体" w:eastAsia="宋体" w:cs="宋体"/>
      <w:color w:val="000000"/>
      <w:sz w:val="20"/>
      <w:szCs w:val="20"/>
      <w:u w:val="none"/>
    </w:rPr>
  </w:style>
  <w:style w:type="character" w:customStyle="1" w:styleId="13">
    <w:name w:val="font11"/>
    <w:basedOn w:val="10"/>
    <w:qFormat/>
    <w:uiPriority w:val="0"/>
    <w:rPr>
      <w:rFonts w:hint="eastAsia" w:ascii="仿宋_GB2312" w:hAnsi="Times New Roman" w:eastAsia="仿宋_GB2312" w:cs="仿宋_GB2312"/>
      <w:color w:val="000000"/>
      <w:sz w:val="24"/>
      <w:szCs w:val="24"/>
      <w:u w:val="none"/>
    </w:rPr>
  </w:style>
  <w:style w:type="character" w:customStyle="1" w:styleId="14">
    <w:name w:val="font61"/>
    <w:basedOn w:val="10"/>
    <w:qFormat/>
    <w:uiPriority w:val="0"/>
    <w:rPr>
      <w:rFonts w:hint="eastAsia" w:ascii="仿宋_GB2312" w:hAnsi="Times New Roman" w:eastAsia="仿宋_GB2312" w:cs="仿宋_GB2312"/>
      <w:color w:val="000000"/>
      <w:sz w:val="24"/>
      <w:szCs w:val="24"/>
      <w:u w:val="none"/>
    </w:rPr>
  </w:style>
  <w:style w:type="character" w:customStyle="1" w:styleId="15">
    <w:name w:val="font71"/>
    <w:basedOn w:val="10"/>
    <w:qFormat/>
    <w:uiPriority w:val="0"/>
    <w:rPr>
      <w:rFonts w:hint="eastAsia" w:ascii="宋体" w:hAnsi="宋体" w:eastAsia="宋体" w:cs="宋体"/>
      <w:color w:val="FF0000"/>
      <w:sz w:val="20"/>
      <w:szCs w:val="20"/>
      <w:u w:val="none"/>
    </w:rPr>
  </w:style>
  <w:style w:type="paragraph" w:customStyle="1" w:styleId="16">
    <w:name w:val="表格"/>
    <w:basedOn w:val="1"/>
    <w:qFormat/>
    <w:uiPriority w:val="0"/>
    <w:pPr>
      <w:autoSpaceDN w:val="0"/>
      <w:jc w:val="center"/>
    </w:pPr>
    <w:rPr>
      <w:rFonts w:ascii="Verdana" w:hAnsi="Verdana" w:eastAsia="仿宋_GB2312" w:cs="Times New Roman"/>
      <w:bCs/>
      <w:sz w:val="24"/>
      <w:szCs w:val="21"/>
      <w:lang w:eastAsia="en-US"/>
    </w:rPr>
  </w:style>
  <w:style w:type="paragraph" w:customStyle="1" w:styleId="17">
    <w:name w:val="首行缩进"/>
    <w:basedOn w:val="1"/>
    <w:qFormat/>
    <w:uiPriority w:val="0"/>
    <w:pPr>
      <w:ind w:firstLine="480"/>
    </w:pPr>
    <w:rPr>
      <w:rFonts w:ascii="Calibri" w:hAnsi="Calibri" w:eastAsia="宋体" w:cs="Times New Roman"/>
      <w:szCs w:val="20"/>
      <w:lang w:val="zh-CN"/>
    </w:rPr>
  </w:style>
  <w:style w:type="character" w:customStyle="1" w:styleId="18">
    <w:name w:val="页眉 字符"/>
    <w:basedOn w:val="10"/>
    <w:link w:val="6"/>
    <w:qFormat/>
    <w:uiPriority w:val="0"/>
    <w:rPr>
      <w:rFonts w:ascii="Calibri" w:hAnsi="Calibri" w:eastAsia="宋体" w:cs="Times New Roman"/>
      <w:sz w:val="18"/>
    </w:rPr>
  </w:style>
  <w:style w:type="character" w:customStyle="1" w:styleId="19">
    <w:name w:val="页眉 Char"/>
    <w:basedOn w:val="10"/>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4297</Words>
  <Characters>4879</Characters>
  <Lines>0</Lines>
  <Paragraphs>0</Paragraphs>
  <TotalTime>37</TotalTime>
  <ScaleCrop>false</ScaleCrop>
  <LinksUpToDate>false</LinksUpToDate>
  <CharactersWithSpaces>5110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2023-02-08T03:05:00Z</dcterms:created>
  <dc:creator>Administrator</dc:creator>
  <cp:lastModifiedBy>SY</cp:lastModifiedBy>
  <dcterms:modified xsi:type="dcterms:W3CDTF">2025-09-18T03:17:11Z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eyJoZGlkIjoiY2UzMmUxMjhhZDk3MmM1OWZiZmI3YTdmZGE3OWIwNWQifQ==</vt:lpwstr>
  </property>
  <property fmtid="{D5CDD505-2E9C-101B-9397-08002B2CF9AE}" pid="4" name="ICV">
    <vt:lpwstr>A2A785C0950D47C393884931BE0A8FC9_13</vt:lpwstr>
  </property>
</Properties>
</file>