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通州区妇幼保健院消防隐患整改项目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1447.86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妇幼保健院承担着全区人口的妇幼保健工作，是一家集保健和医疗于一体的三级甲等医院。是消防安全重点单位之一。通州区消防支队根据《消防法》第五十三条规定，对我院进行消防监督检查，发现大量问题隐患，需进行整改。区领导来我院调研对我院消防安全工作高度重视，责令我院加快整改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妇幼保健院承担着全区人口的妇幼保健工作，是一家集保健和医疗于一体的三级甲等医院。是消防安全重点单位之一。通州区消防支队根据《消防法》第五十三条规定，对我院进行消防监督检查，发现大量问题隐患，需进行整改。区领导来我院调研对我院消防安全工作高度重视，责令我院加快整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指标1：消防安全隐患整改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76"/>
              </w:tabs>
              <w:jc w:val="left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指标1：验收合格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优良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指标1：达到消防合格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合格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480" w:lineRule="exact"/>
        <w:rPr>
          <w:rFonts w:ascii="黑体" w:eastAsia="黑体"/>
          <w:sz w:val="28"/>
          <w:szCs w:val="28"/>
        </w:rPr>
      </w:pPr>
    </w:p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A627A32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C60BDB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1403</Words>
  <Characters>8003</Characters>
  <Lines>66</Lines>
  <Paragraphs>18</Paragraphs>
  <TotalTime>12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2025-09-25T04:25:47Z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AAD5606357674A7BABA943CDC1C66B90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