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623"/>
        <w:gridCol w:w="148"/>
        <w:gridCol w:w="440"/>
        <w:gridCol w:w="396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上营村街景文化墙设计制作经费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党群办</w:t>
            </w:r>
          </w:p>
        </w:tc>
      </w:tr>
      <w:tr w14:paraId="20207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72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C9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FA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E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31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进一步提升上营村村容村貌，提升村民对中仓街道的归属感，推动村居融合，在上营村域内以“古今同辉 繁盛中仓”为主题建设一面街景文化墙，长度约60米。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建设完成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一面墙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按数量完成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按数量完成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62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80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AE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DC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5C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C6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11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8C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A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2C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873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1D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A8F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3CE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E67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49D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DF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C7E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C5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DA3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17D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按质完成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按质完成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按质完成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FD0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89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75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B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2A1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5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B2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06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4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70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CF6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A0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A29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F6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D6E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EB6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CB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9D6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1C8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8F2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根据合同时间完成指标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B18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4B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7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D07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E3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4BB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700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F3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16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3E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D86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DB2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854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D1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17D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DE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E9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DB2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D4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578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根据资金要求完成指标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19.819000</w:t>
            </w:r>
            <w:bookmarkStart w:id="0" w:name="_GoBack"/>
            <w:bookmarkEnd w:id="0"/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E5B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8D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84C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A8B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DE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A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10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20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D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04C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850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5E2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BB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9C6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204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84C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DAC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DD1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E19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1C2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进一步提升上营村村容村貌推动村居融合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143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F5E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FC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3B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60D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1E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34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79C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AEC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A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C05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11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25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4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939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0E6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6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A2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8A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3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进一步提升上营村村容村貌，提升村民对中仓街道的归属感，推动村居融合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生活品质有所提高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86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48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D73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2A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09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F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BA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9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B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D7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F5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1F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5EF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F5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B2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F8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8A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FB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214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24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5A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23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生态效益有所提高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5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7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2AAD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C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52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D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F30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45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819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43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FF7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32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58C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D49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E7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C9E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BE5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B99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B1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40B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8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0E5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提升村民对中仓街道的归属感，推动村居融合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B2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1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C2C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9B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DD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FD1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E9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96E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F1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65D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A8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C38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9C2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313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3C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CE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73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A8D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51D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69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22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862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100%-90%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D54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C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1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51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F0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D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9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5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A9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55F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4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C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53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71C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30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0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A2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80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88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50E59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2811E14"/>
    <w:rsid w:val="27314C90"/>
    <w:rsid w:val="2F857C3A"/>
    <w:rsid w:val="3C8E272A"/>
    <w:rsid w:val="3D0F6305"/>
    <w:rsid w:val="4ED404E6"/>
    <w:rsid w:val="76E011D8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708</Characters>
  <Lines>0</Lines>
  <Paragraphs>0</Paragraphs>
  <TotalTime>10</TotalTime>
  <ScaleCrop>false</ScaleCrop>
  <LinksUpToDate>false</LinksUpToDate>
  <CharactersWithSpaces>734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双鱼座</cp:lastModifiedBy>
  <dcterms:modified xsi:type="dcterms:W3CDTF">2025-09-09T07:58:25Z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74AA99AF20EA492E81AEA52CF38A9920_13</vt:lpwstr>
  </property>
  <property fmtid="{D5CDD505-2E9C-101B-9397-08002B2CF9AE}" pid="4" name="KSOTemplateDocerSaveRecord">
    <vt:lpwstr>eyJoZGlkIjoiZGUxMmE0MDA0OWJkZWRlNGRlMTMzMmYyYzJiNDY4YjEiLCJ1c2VySWQiOiI1ODI0MzkyNDgifQ==</vt:lpwstr>
  </property>
</Properties>
</file>