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53D96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附件2-2</w:t>
      </w:r>
    </w:p>
    <w:tbl>
      <w:tblPr>
        <w:tblStyle w:val="5"/>
        <w:tblW w:w="94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986"/>
        <w:gridCol w:w="818"/>
        <w:gridCol w:w="1114"/>
        <w:gridCol w:w="262"/>
        <w:gridCol w:w="845"/>
        <w:gridCol w:w="848"/>
        <w:gridCol w:w="395"/>
        <w:gridCol w:w="687"/>
        <w:gridCol w:w="825"/>
        <w:gridCol w:w="1162"/>
      </w:tblGrid>
      <w:tr w14:paraId="71EACD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489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9A444E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66910D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489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</w:tcPr>
          <w:p w14:paraId="17946EC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 年度）</w:t>
            </w:r>
          </w:p>
        </w:tc>
      </w:tr>
      <w:tr w14:paraId="53DF5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52F4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4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3AAF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中仓街道办事处商务公寓工作站用房租金</w:t>
            </w:r>
          </w:p>
        </w:tc>
      </w:tr>
      <w:tr w14:paraId="7FAF01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681C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6F4A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社区建设办公室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AA3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99B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中仓街道办事处</w:t>
            </w:r>
          </w:p>
        </w:tc>
      </w:tr>
      <w:tr w14:paraId="45A364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4207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F231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1B52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EF97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3517D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343A51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DA37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C2AD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CDAA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5EC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469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35C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5233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089D17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FB95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90282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9AD1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7.8645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D688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7.8645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B726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7.8645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2CD2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9A65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14CD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35F62B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1920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1B56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C36F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7.8645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8B83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7.8645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CEE6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7.8645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2BEC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DDED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A48B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56E10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1655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B38C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548C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C735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44DF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2ED5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F1F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3199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229B0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4BB8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D43C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0518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D111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5F17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5446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2BB9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2125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3735D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0DB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1AE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2D77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628A99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95CE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800FDA">
            <w:pPr>
              <w:pStyle w:val="2"/>
              <w:ind w:firstLine="210" w:firstLineChars="100"/>
            </w:pPr>
            <w:r>
              <w:rPr>
                <w:rFonts w:hint="eastAsia"/>
              </w:rPr>
              <w:t>解决中仓街道办事处商务公寓工作站办公用房。</w:t>
            </w:r>
          </w:p>
          <w:p w14:paraId="253756D5"/>
        </w:tc>
        <w:tc>
          <w:tcPr>
            <w:tcW w:w="39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7594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已完成</w:t>
            </w:r>
            <w:r>
              <w:rPr>
                <w:rFonts w:hint="eastAsia" w:ascii="宋体" w:hAnsi="宋体" w:cs="宋体"/>
                <w:szCs w:val="21"/>
              </w:rPr>
              <w:t>中仓街道办事处商务公寓工作站办公用房事宜</w:t>
            </w:r>
            <w:r>
              <w:rPr>
                <w:rFonts w:hint="eastAsia" w:ascii="宋体" w:hAnsi="宋体" w:cs="宋体"/>
                <w:kern w:val="0"/>
                <w:szCs w:val="21"/>
              </w:rPr>
              <w:t>。</w:t>
            </w:r>
          </w:p>
        </w:tc>
      </w:tr>
      <w:tr w14:paraId="193446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6B5B3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8601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DB53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6859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A9F8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38A7F9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203C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7641A2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C5F7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C627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777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6A1B76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F15B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F1A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28112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5A419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事前绩效评估数量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F48C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5915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26A05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FF48B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F463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E7E09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42A2B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E035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87F68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0376C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绩效再评价和事中绩效跟踪数量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0030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CEF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C745D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A5611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0504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0C2CA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5245F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1857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D8C6B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3E3FE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绩效评价数量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73F5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BCE3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5C399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5E5C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225F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8AE59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62CDE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C65D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31A9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8185A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评估、评价尾款项目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A73B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225C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7BC0B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25AFD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9869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F6072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4FA88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171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BCEF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AC66A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评价、评估、跟踪、分析程序规范性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F365B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符合制度规定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49C22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符合制度规定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57191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93239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99%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1228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17A4F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31175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2DA0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37ED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DA211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评价、评估、跟踪、分析报告审核情况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A5E3D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履行相关程序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C1AAB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履行相关程序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65654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5C059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98%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DD02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3BE5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841AF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C0BF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B9DE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4BD80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绩效评价完成时间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2BEA1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2024年12月前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26003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2024年12月前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DA039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016B3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98%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E8D3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85891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D55F8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2F49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A3D7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227C6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绩效再评价和事中跟踪完成时间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F6F0A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2024年6月前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6128B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2024年6月前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A8601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35BCD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98%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0415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67E39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9D61E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9D1C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B807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ED861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事前绩效评价完成时间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A06AE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2024年12月前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2AB56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2024年12月前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4737F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5C8F5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98%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2EEE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AF68C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BD36F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8EA3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78D6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BB149A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区级指标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2DACDC"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7.8645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C52FE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7.8645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2E012F"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0AF71E"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36A5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0E76A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511C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7CF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01EE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509AC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评估、评价尾款项目控制数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56E395"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B6309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7F1182"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EAAEEB"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02DB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DEE5C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2C073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D00E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B56A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802EC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绩效管理服务工时标准(注册会计师级别)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E78130"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F9074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E7D50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B2D19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5375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DAECE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CA89A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2D05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BE9D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CC115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绩效管理服务工时标准(助理级别)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ED5E36"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3F781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C32359"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CFEE33"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16BE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A045D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D690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DDED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737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效果指标</w:t>
            </w: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D0564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部门绩效管理观念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48ED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有所增强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05570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有所增强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C72A5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014A6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98%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A03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A1BF3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76346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1BD1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077E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59A72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绩效评价结果应用程度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0D8D9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得到提升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EC3B7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得到提升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309F7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BEB96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99%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B885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CD6FF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E749C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2EBF4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7AAA80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3F8D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515ADD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预算部门和单位对绩效评价工作人员的廉政反馈情况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3415546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无违纪行为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5C4AB34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非常满意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1C6E4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C90E0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99%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FC8A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5D6F9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6D34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64C0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2E59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F758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4DA7FA0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5E3F98"/>
    <w:rsid w:val="006C1132"/>
    <w:rsid w:val="00815115"/>
    <w:rsid w:val="00B35096"/>
    <w:rsid w:val="0EEF55E7"/>
    <w:rsid w:val="236850D2"/>
    <w:rsid w:val="601F01B7"/>
    <w:rsid w:val="770E7037"/>
    <w:rsid w:val="77145059"/>
    <w:rsid w:val="795E3F98"/>
    <w:rsid w:val="7BD6040B"/>
    <w:rsid w:val="7CBB048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629</Words>
  <Characters>839</Characters>
  <Lines>7</Lines>
  <Paragraphs>2</Paragraphs>
  <TotalTime>1</TotalTime>
  <ScaleCrop>false</ScaleCrop>
  <LinksUpToDate>false</LinksUpToDate>
  <CharactersWithSpaces>849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2025-02-08T02:24:00Z</dcterms:created>
  <dc:creator>双鱼座</dc:creator>
  <cp:lastModifiedBy>双鱼座</cp:lastModifiedBy>
  <dcterms:modified xsi:type="dcterms:W3CDTF">2025-09-09T07:58:04Z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E5FC1D47C60141ED8351F3FB96C1DAB3_13</vt:lpwstr>
  </property>
  <property fmtid="{D5CDD505-2E9C-101B-9397-08002B2CF9AE}" pid="4" name="KSOTemplateDocerSaveRecord">
    <vt:lpwstr>eyJoZGlkIjoiZGUxMmE0MDA0OWJkZWRlNGRlMTMzMmYyYzJiNDY4YjEiLCJ1c2VySWQiOiI1ODI0MzkyNDgifQ==</vt:lpwstr>
  </property>
</Properties>
</file>