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highlight w:val="none"/>
          <w:lang w:val="en-US" w:eastAsia="zh-CN"/>
        </w:rPr>
        <w:t>2-2</w:t>
      </w:r>
    </w:p>
    <w:tbl>
      <w:tblPr>
        <w:tblStyle w:val="2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2" w:hRule="atLeast"/>
          <w:jc w:val="center"/>
        </w:trPr>
        <w:tc>
          <w:tcPr>
            <w:tcW w:w="8928" w:type="dxa"/>
          </w:tcPr>
          <w:tbl>
            <w:tblPr>
              <w:tblStyle w:val="2"/>
              <w:tblW w:w="8928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78"/>
              <w:gridCol w:w="969"/>
              <w:gridCol w:w="1086"/>
              <w:gridCol w:w="718"/>
              <w:gridCol w:w="1114"/>
              <w:gridCol w:w="169"/>
              <w:gridCol w:w="938"/>
              <w:gridCol w:w="937"/>
              <w:gridCol w:w="113"/>
              <w:gridCol w:w="355"/>
              <w:gridCol w:w="416"/>
              <w:gridCol w:w="141"/>
              <w:gridCol w:w="695"/>
              <w:gridCol w:w="699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exact"/>
                <w:jc w:val="center"/>
              </w:trPr>
              <w:tc>
                <w:tcPr>
                  <w:tcW w:w="8928" w:type="dxa"/>
                  <w:gridSpan w:val="14"/>
                  <w:vAlign w:val="center"/>
                </w:tcPr>
                <w:p>
                  <w:pPr>
                    <w:widowControl/>
                    <w:spacing w:line="500" w:lineRule="exact"/>
                    <w:jc w:val="center"/>
                    <w:rPr>
                      <w:rFonts w:ascii="宋体" w:hAnsi="宋体" w:cs="宋体"/>
                      <w:b/>
                      <w:bCs/>
                      <w:color w:val="auto"/>
                      <w:kern w:val="0"/>
                      <w:sz w:val="32"/>
                      <w:szCs w:val="32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color w:val="auto"/>
                      <w:kern w:val="0"/>
                      <w:sz w:val="32"/>
                      <w:szCs w:val="32"/>
                      <w:highlight w:val="none"/>
                    </w:rPr>
                    <w:t>项目支出绩效自评表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94" w:hRule="atLeast"/>
                <w:jc w:val="center"/>
              </w:trPr>
              <w:tc>
                <w:tcPr>
                  <w:tcW w:w="8928" w:type="dxa"/>
                  <w:gridSpan w:val="14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auto"/>
                      <w:kern w:val="0"/>
                      <w:sz w:val="22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22"/>
                      <w:highlight w:val="none"/>
                    </w:rPr>
                    <w:t xml:space="preserve">（  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22"/>
                      <w:highlight w:val="none"/>
                      <w:lang w:val="en-US" w:eastAsia="zh-CN"/>
                    </w:rPr>
                    <w:t>2024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22"/>
                      <w:highlight w:val="none"/>
                    </w:rPr>
                    <w:t xml:space="preserve">  年度）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154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项目名称</w:t>
                  </w:r>
                </w:p>
              </w:tc>
              <w:tc>
                <w:tcPr>
                  <w:tcW w:w="7381" w:type="dxa"/>
                  <w:gridSpan w:val="1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农业农村改革发展（产业综合和种业大会等)资金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154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主管部门</w:t>
                  </w:r>
                </w:p>
              </w:tc>
              <w:tc>
                <w:tcPr>
                  <w:tcW w:w="4025" w:type="dxa"/>
                  <w:gridSpan w:val="5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北京市通州区财政局</w:t>
                  </w:r>
                </w:p>
              </w:tc>
              <w:tc>
                <w:tcPr>
                  <w:tcW w:w="1050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实施单位</w:t>
                  </w:r>
                </w:p>
              </w:tc>
              <w:tc>
                <w:tcPr>
                  <w:tcW w:w="2306" w:type="dxa"/>
                  <w:gridSpan w:val="5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北京市通州区农业农村局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154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项目</w:t>
                  </w:r>
                  <w:r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负责人</w:t>
                  </w:r>
                </w:p>
              </w:tc>
              <w:tc>
                <w:tcPr>
                  <w:tcW w:w="4025" w:type="dxa"/>
                  <w:gridSpan w:val="5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1050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联系电话</w:t>
                  </w:r>
                </w:p>
              </w:tc>
              <w:tc>
                <w:tcPr>
                  <w:tcW w:w="2306" w:type="dxa"/>
                  <w:gridSpan w:val="5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59" w:hRule="exact"/>
                <w:jc w:val="center"/>
              </w:trPr>
              <w:tc>
                <w:tcPr>
                  <w:tcW w:w="1547" w:type="dxa"/>
                  <w:gridSpan w:val="2"/>
                  <w:vMerge w:val="restart"/>
                  <w:vAlign w:val="center"/>
                </w:tcPr>
                <w:p>
                  <w:pPr>
                    <w:widowControl/>
                    <w:spacing w:line="560" w:lineRule="exact"/>
                    <w:jc w:val="left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项目资金（万元）</w:t>
                  </w:r>
                </w:p>
              </w:tc>
              <w:tc>
                <w:tcPr>
                  <w:tcW w:w="180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年初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 xml:space="preserve">     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数</w:t>
                  </w:r>
                </w:p>
              </w:tc>
              <w:tc>
                <w:tcPr>
                  <w:tcW w:w="110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全年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 xml:space="preserve">     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预算数</w:t>
                  </w:r>
                </w:p>
              </w:tc>
              <w:tc>
                <w:tcPr>
                  <w:tcW w:w="1050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全年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 xml:space="preserve">     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执行数</w:t>
                  </w:r>
                </w:p>
              </w:tc>
              <w:tc>
                <w:tcPr>
                  <w:tcW w:w="771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分值</w:t>
                  </w:r>
                </w:p>
              </w:tc>
              <w:tc>
                <w:tcPr>
                  <w:tcW w:w="836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执行率</w:t>
                  </w:r>
                </w:p>
              </w:tc>
              <w:tc>
                <w:tcPr>
                  <w:tcW w:w="699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1547" w:type="dxa"/>
                  <w:gridSpan w:val="2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80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年度资金总额</w:t>
                  </w:r>
                </w:p>
              </w:tc>
              <w:tc>
                <w:tcPr>
                  <w:tcW w:w="1114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754.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110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754.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1050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377.05</w:t>
                  </w:r>
                </w:p>
              </w:tc>
              <w:tc>
                <w:tcPr>
                  <w:tcW w:w="771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10</w:t>
                  </w:r>
                </w:p>
              </w:tc>
              <w:tc>
                <w:tcPr>
                  <w:tcW w:w="836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50%</w:t>
                  </w:r>
                </w:p>
              </w:tc>
              <w:tc>
                <w:tcPr>
                  <w:tcW w:w="699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5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1547" w:type="dxa"/>
                  <w:gridSpan w:val="2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80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其中：当年财政拨款</w:t>
                  </w:r>
                </w:p>
              </w:tc>
              <w:tc>
                <w:tcPr>
                  <w:tcW w:w="1114" w:type="dxa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754.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110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754.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1050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377.05</w:t>
                  </w:r>
                </w:p>
              </w:tc>
              <w:tc>
                <w:tcPr>
                  <w:tcW w:w="771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—</w:t>
                  </w:r>
                </w:p>
              </w:tc>
              <w:tc>
                <w:tcPr>
                  <w:tcW w:w="836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699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—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1547" w:type="dxa"/>
                  <w:gridSpan w:val="2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80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 xml:space="preserve">      上年结转资金</w:t>
                  </w:r>
                </w:p>
              </w:tc>
              <w:tc>
                <w:tcPr>
                  <w:tcW w:w="1114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</w:p>
              </w:tc>
              <w:tc>
                <w:tcPr>
                  <w:tcW w:w="110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/>
                    </w:rPr>
                  </w:pPr>
                </w:p>
              </w:tc>
              <w:tc>
                <w:tcPr>
                  <w:tcW w:w="1050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771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—</w:t>
                  </w:r>
                </w:p>
              </w:tc>
              <w:tc>
                <w:tcPr>
                  <w:tcW w:w="836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699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—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1547" w:type="dxa"/>
                  <w:gridSpan w:val="2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80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 xml:space="preserve">  其他资金</w:t>
                  </w:r>
                </w:p>
              </w:tc>
              <w:tc>
                <w:tcPr>
                  <w:tcW w:w="1114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10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050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771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—</w:t>
                  </w:r>
                </w:p>
              </w:tc>
              <w:tc>
                <w:tcPr>
                  <w:tcW w:w="836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699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—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578" w:type="dxa"/>
                  <w:vMerge w:val="restart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年度总体目标</w:t>
                  </w:r>
                </w:p>
              </w:tc>
              <w:tc>
                <w:tcPr>
                  <w:tcW w:w="4994" w:type="dxa"/>
                  <w:gridSpan w:val="6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预期目标</w:t>
                  </w:r>
                </w:p>
              </w:tc>
              <w:tc>
                <w:tcPr>
                  <w:tcW w:w="3356" w:type="dxa"/>
                  <w:gridSpan w:val="7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实际完成情况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71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4994" w:type="dxa"/>
                  <w:gridSpan w:val="6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通过参保，提高农业抗灾能力、保证农民稳定增收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eastAsia="zh-CN"/>
                    </w:rPr>
                    <w:t>。</w:t>
                  </w:r>
                </w:p>
              </w:tc>
              <w:tc>
                <w:tcPr>
                  <w:tcW w:w="3356" w:type="dxa"/>
                  <w:gridSpan w:val="7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通过参保，提高农业抗灾能力、保证农民稳定增收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eastAsia="zh-CN"/>
                    </w:rPr>
                    <w:t>。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9" w:hRule="exact"/>
                <w:jc w:val="center"/>
              </w:trPr>
              <w:tc>
                <w:tcPr>
                  <w:tcW w:w="578" w:type="dxa"/>
                  <w:vMerge w:val="restart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绩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br w:type="textWrapping"/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效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br w:type="textWrapping"/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指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br w:type="textWrapping"/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标</w:t>
                  </w:r>
                </w:p>
              </w:tc>
              <w:tc>
                <w:tcPr>
                  <w:tcW w:w="969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一级指标</w:t>
                  </w:r>
                </w:p>
              </w:tc>
              <w:tc>
                <w:tcPr>
                  <w:tcW w:w="1086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二级指标</w:t>
                  </w:r>
                </w:p>
              </w:tc>
              <w:tc>
                <w:tcPr>
                  <w:tcW w:w="2001" w:type="dxa"/>
                  <w:gridSpan w:val="3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三级指标</w:t>
                  </w:r>
                </w:p>
              </w:tc>
              <w:tc>
                <w:tcPr>
                  <w:tcW w:w="938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年度</w:t>
                  </w:r>
                </w:p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指标值</w:t>
                  </w:r>
                </w:p>
              </w:tc>
              <w:tc>
                <w:tcPr>
                  <w:tcW w:w="937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实际</w:t>
                  </w:r>
                </w:p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完成值</w:t>
                  </w:r>
                </w:p>
              </w:tc>
              <w:tc>
                <w:tcPr>
                  <w:tcW w:w="468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分值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得分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偏差原因分析及改进措施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0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restart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产出指标</w:t>
                  </w:r>
                </w:p>
              </w:tc>
              <w:tc>
                <w:tcPr>
                  <w:tcW w:w="1086" w:type="dxa"/>
                  <w:vMerge w:val="restart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数量指标</w:t>
                  </w:r>
                </w:p>
              </w:tc>
              <w:tc>
                <w:tcPr>
                  <w:tcW w:w="2001" w:type="dxa"/>
                  <w:gridSpan w:val="3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增加育苗床面积</w:t>
                  </w:r>
                </w:p>
              </w:tc>
              <w:tc>
                <w:tcPr>
                  <w:tcW w:w="938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≥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2400平米</w:t>
                  </w:r>
                </w:p>
              </w:tc>
              <w:tc>
                <w:tcPr>
                  <w:tcW w:w="937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项目正在进行中</w:t>
                  </w:r>
                </w:p>
              </w:tc>
              <w:tc>
                <w:tcPr>
                  <w:tcW w:w="468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5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5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086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2001" w:type="dxa"/>
                  <w:gridSpan w:val="3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购置智能高压喷药机</w:t>
                  </w:r>
                </w:p>
              </w:tc>
              <w:tc>
                <w:tcPr>
                  <w:tcW w:w="938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≥1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8台</w:t>
                  </w:r>
                </w:p>
              </w:tc>
              <w:tc>
                <w:tcPr>
                  <w:tcW w:w="937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项目正在进行中</w:t>
                  </w:r>
                </w:p>
              </w:tc>
              <w:tc>
                <w:tcPr>
                  <w:tcW w:w="468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5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5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086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2001" w:type="dxa"/>
                  <w:gridSpan w:val="3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培育提升新主体数量</w:t>
                  </w:r>
                </w:p>
              </w:tc>
              <w:tc>
                <w:tcPr>
                  <w:tcW w:w="938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≥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4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个</w:t>
                  </w:r>
                </w:p>
              </w:tc>
              <w:tc>
                <w:tcPr>
                  <w:tcW w:w="937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项目正在进行中</w:t>
                  </w:r>
                </w:p>
              </w:tc>
              <w:tc>
                <w:tcPr>
                  <w:tcW w:w="468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5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5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086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2001" w:type="dxa"/>
                  <w:gridSpan w:val="3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带动当地农民就业的岗位数量</w:t>
                  </w:r>
                </w:p>
              </w:tc>
              <w:tc>
                <w:tcPr>
                  <w:tcW w:w="938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≥1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00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个</w:t>
                  </w:r>
                </w:p>
              </w:tc>
              <w:tc>
                <w:tcPr>
                  <w:tcW w:w="937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项目正在进行中</w:t>
                  </w:r>
                </w:p>
              </w:tc>
              <w:tc>
                <w:tcPr>
                  <w:tcW w:w="468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5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5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086" w:type="dxa"/>
                  <w:vMerge w:val="restart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质量指标</w:t>
                  </w:r>
                </w:p>
              </w:tc>
              <w:tc>
                <w:tcPr>
                  <w:tcW w:w="2001" w:type="dxa"/>
                  <w:gridSpan w:val="3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提升生产能力</w:t>
                  </w:r>
                </w:p>
              </w:tc>
              <w:tc>
                <w:tcPr>
                  <w:tcW w:w="938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≥1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0%</w:t>
                  </w:r>
                </w:p>
              </w:tc>
              <w:tc>
                <w:tcPr>
                  <w:tcW w:w="937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项目正在进行中</w:t>
                  </w:r>
                </w:p>
              </w:tc>
              <w:tc>
                <w:tcPr>
                  <w:tcW w:w="468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5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5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086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2001" w:type="dxa"/>
                  <w:gridSpan w:val="3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项目建成的设施设备正常运行率</w:t>
                  </w:r>
                </w:p>
              </w:tc>
              <w:tc>
                <w:tcPr>
                  <w:tcW w:w="938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=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1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00%</w:t>
                  </w:r>
                </w:p>
              </w:tc>
              <w:tc>
                <w:tcPr>
                  <w:tcW w:w="937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项目正在进行中</w:t>
                  </w:r>
                </w:p>
              </w:tc>
              <w:tc>
                <w:tcPr>
                  <w:tcW w:w="468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5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5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08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086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2001" w:type="dxa"/>
                  <w:gridSpan w:val="3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建设形成消费新场景的游客平均停留时间</w:t>
                  </w:r>
                </w:p>
              </w:tc>
              <w:tc>
                <w:tcPr>
                  <w:tcW w:w="938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≥3小时</w:t>
                  </w:r>
                </w:p>
              </w:tc>
              <w:tc>
                <w:tcPr>
                  <w:tcW w:w="937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项目正在进行中</w:t>
                  </w:r>
                </w:p>
              </w:tc>
              <w:tc>
                <w:tcPr>
                  <w:tcW w:w="468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5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5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086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2001" w:type="dxa"/>
                  <w:gridSpan w:val="3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项目实施完成率财政补贴比率</w:t>
                  </w:r>
                </w:p>
              </w:tc>
              <w:tc>
                <w:tcPr>
                  <w:tcW w:w="938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=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1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00%</w:t>
                  </w:r>
                </w:p>
              </w:tc>
              <w:tc>
                <w:tcPr>
                  <w:tcW w:w="937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项目正在进行中</w:t>
                  </w:r>
                </w:p>
              </w:tc>
              <w:tc>
                <w:tcPr>
                  <w:tcW w:w="468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5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5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2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086" w:type="dxa"/>
                  <w:vMerge w:val="restart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时效指标</w:t>
                  </w:r>
                </w:p>
              </w:tc>
              <w:tc>
                <w:tcPr>
                  <w:tcW w:w="2001" w:type="dxa"/>
                  <w:gridSpan w:val="3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资金截至2025年12月31日支出进度</w:t>
                  </w:r>
                </w:p>
              </w:tc>
              <w:tc>
                <w:tcPr>
                  <w:tcW w:w="938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=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1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00%</w:t>
                  </w:r>
                </w:p>
              </w:tc>
              <w:tc>
                <w:tcPr>
                  <w:tcW w:w="937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项目正在进行中</w:t>
                  </w:r>
                </w:p>
              </w:tc>
              <w:tc>
                <w:tcPr>
                  <w:tcW w:w="468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5</w:t>
                  </w:r>
                </w:p>
              </w:tc>
              <w:tc>
                <w:tcPr>
                  <w:tcW w:w="55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5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2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086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2001" w:type="dxa"/>
                  <w:gridSpan w:val="3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任务截至2025年12月31日落实进度</w:t>
                  </w:r>
                </w:p>
              </w:tc>
              <w:tc>
                <w:tcPr>
                  <w:tcW w:w="938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=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1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00%</w:t>
                  </w:r>
                </w:p>
              </w:tc>
              <w:tc>
                <w:tcPr>
                  <w:tcW w:w="937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项目正在进行中</w:t>
                  </w:r>
                </w:p>
              </w:tc>
              <w:tc>
                <w:tcPr>
                  <w:tcW w:w="468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5</w:t>
                  </w:r>
                </w:p>
              </w:tc>
              <w:tc>
                <w:tcPr>
                  <w:tcW w:w="55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5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9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restart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效益指标</w:t>
                  </w:r>
                </w:p>
              </w:tc>
              <w:tc>
                <w:tcPr>
                  <w:tcW w:w="1086" w:type="dxa"/>
                  <w:vMerge w:val="restart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社会效益</w:t>
                  </w:r>
                </w:p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指标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开展生产技能培训</w:t>
                  </w:r>
                </w:p>
              </w:tc>
              <w:tc>
                <w:tcPr>
                  <w:tcW w:w="938" w:type="dxa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≥50人次</w:t>
                  </w:r>
                </w:p>
              </w:tc>
              <w:tc>
                <w:tcPr>
                  <w:tcW w:w="937" w:type="dxa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项目正在进行中</w:t>
                  </w:r>
                </w:p>
              </w:tc>
              <w:tc>
                <w:tcPr>
                  <w:tcW w:w="468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55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95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</w:p>
              </w:tc>
              <w:tc>
                <w:tcPr>
                  <w:tcW w:w="1086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2001" w:type="dxa"/>
                  <w:gridSpan w:val="3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品牌宣传新闻及新媒体报道数景</w:t>
                  </w:r>
                </w:p>
              </w:tc>
              <w:tc>
                <w:tcPr>
                  <w:tcW w:w="938" w:type="dxa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≥2次</w:t>
                  </w:r>
                </w:p>
              </w:tc>
              <w:tc>
                <w:tcPr>
                  <w:tcW w:w="937" w:type="dxa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项目正在进行中</w:t>
                  </w:r>
                </w:p>
              </w:tc>
              <w:tc>
                <w:tcPr>
                  <w:tcW w:w="468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55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9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</w:p>
              </w:tc>
              <w:tc>
                <w:tcPr>
                  <w:tcW w:w="1086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可持续影响指标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降低农业生产成本，提高生产效率</w:t>
                  </w:r>
                </w:p>
              </w:tc>
              <w:tc>
                <w:tcPr>
                  <w:tcW w:w="938" w:type="dxa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优</w:t>
                  </w:r>
                </w:p>
              </w:tc>
              <w:tc>
                <w:tcPr>
                  <w:tcW w:w="937" w:type="dxa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项目正在进行中</w:t>
                  </w:r>
                </w:p>
              </w:tc>
              <w:tc>
                <w:tcPr>
                  <w:tcW w:w="468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55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9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满意度</w:t>
                  </w:r>
                </w:p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指标</w:t>
                  </w:r>
                </w:p>
              </w:tc>
              <w:tc>
                <w:tcPr>
                  <w:tcW w:w="1086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服务对象满意度指标</w:t>
                  </w:r>
                </w:p>
              </w:tc>
              <w:tc>
                <w:tcPr>
                  <w:tcW w:w="2001" w:type="dxa"/>
                  <w:gridSpan w:val="3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受益群众满意度</w:t>
                  </w:r>
                </w:p>
              </w:tc>
              <w:tc>
                <w:tcPr>
                  <w:tcW w:w="938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≥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90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%</w:t>
                  </w:r>
                </w:p>
              </w:tc>
              <w:tc>
                <w:tcPr>
                  <w:tcW w:w="937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项目正在进行中</w:t>
                  </w:r>
                </w:p>
              </w:tc>
              <w:tc>
                <w:tcPr>
                  <w:tcW w:w="468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10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10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0" w:hRule="exact"/>
                <w:jc w:val="center"/>
              </w:trPr>
              <w:tc>
                <w:tcPr>
                  <w:tcW w:w="6509" w:type="dxa"/>
                  <w:gridSpan w:val="8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总分</w:t>
                  </w:r>
                </w:p>
              </w:tc>
              <w:tc>
                <w:tcPr>
                  <w:tcW w:w="468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100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95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</w:p>
        </w:tc>
      </w:tr>
    </w:tbl>
    <w:p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wOGM3MzYxYWU3NGUyZGU5NTM0NDI5ZGZiNDhjMDYifQ=="/>
  </w:docVars>
  <w:rsids>
    <w:rsidRoot w:val="12BB2A5F"/>
    <w:rsid w:val="0586041B"/>
    <w:rsid w:val="06604B8E"/>
    <w:rsid w:val="12BB2A5F"/>
    <w:rsid w:val="16337DDD"/>
    <w:rsid w:val="19E07361"/>
    <w:rsid w:val="1AF5395E"/>
    <w:rsid w:val="1C4A3EBF"/>
    <w:rsid w:val="1E135665"/>
    <w:rsid w:val="20487E91"/>
    <w:rsid w:val="28DB7E04"/>
    <w:rsid w:val="2C673F26"/>
    <w:rsid w:val="2CE97988"/>
    <w:rsid w:val="2D0C1E53"/>
    <w:rsid w:val="38DB66E2"/>
    <w:rsid w:val="3A586637"/>
    <w:rsid w:val="3DB002DA"/>
    <w:rsid w:val="403063F2"/>
    <w:rsid w:val="40826472"/>
    <w:rsid w:val="422C5357"/>
    <w:rsid w:val="4A2A612B"/>
    <w:rsid w:val="4B5F18C8"/>
    <w:rsid w:val="4D492641"/>
    <w:rsid w:val="4E1C21FC"/>
    <w:rsid w:val="51982BB5"/>
    <w:rsid w:val="538127AE"/>
    <w:rsid w:val="5C587ACA"/>
    <w:rsid w:val="5F16521D"/>
    <w:rsid w:val="641D7635"/>
    <w:rsid w:val="6EB0308E"/>
    <w:rsid w:val="750E1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624</Words>
  <Characters>710</Characters>
  <Lines>0</Lines>
  <Paragraphs>0</Paragraphs>
  <TotalTime>9</TotalTime>
  <ScaleCrop>false</ScaleCrop>
  <LinksUpToDate>false</LinksUpToDate>
  <CharactersWithSpaces>737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2024-01-23T00:54:00Z</dcterms:created>
  <dc:creator>Admin</dc:creator>
  <cp:lastModifiedBy>lenovo</cp:lastModifiedBy>
  <dcterms:modified xsi:type="dcterms:W3CDTF">2025-09-09T03:58:37Z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05C35469402942468F73BD904C78E57A_13</vt:lpwstr>
  </property>
  <property fmtid="{D5CDD505-2E9C-101B-9397-08002B2CF9AE}" pid="4" name="KSOTemplateDocerSaveRecord">
    <vt:lpwstr>eyJoZGlkIjoiYjYwOGM3MzYxYWU3NGUyZGU5NTM0NDI5ZGZiNDhjMDYiLCJ1c2VySWQiOiI1NTAxNTU0MTkifQ==</vt:lpwstr>
  </property>
</Properties>
</file>