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中国农业大学北京通州实验站项目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针对北京市都市型现代农业发展的重大需求，以服务集约化农业、制种农业和设施农业为宗旨，重点围绕着农业精量灌溉新技术与新产品研发、特色作物耗水特性监测和高效灌溉制度建立，集科技创新、集成示范、综合培训、科普推广于一体的农业节水科技创新服务平台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开展实验站日常运行，运行工作包括土地租赁种植、节水实验、展示示范等。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土地种植租赁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385亩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385亩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土地种植面积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360亩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360亩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购买有机肥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38吨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38吨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购买化肥及复合肥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12吨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12吨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购买种子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1.9吨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1.9吨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新增介绍展板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≥20块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22块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温室大棚改造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9座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9座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日光温室改造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2座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2座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灌溉系统首部过滤系统改造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叠片过滤器测试平台建设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基地首部升级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基地水网改造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轻简化智慧滴灌中试示范区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≥3块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在站科研项目</w:t>
            </w:r>
          </w:p>
        </w:tc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≥6项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6项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培养研究生</w:t>
            </w:r>
          </w:p>
        </w:tc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≥26人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26人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参观次数</w:t>
            </w:r>
          </w:p>
        </w:tc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10次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参观人数</w:t>
            </w:r>
          </w:p>
        </w:tc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800人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800人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举办培训班</w:t>
            </w:r>
          </w:p>
        </w:tc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≥3次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培训基层人员</w:t>
            </w:r>
          </w:p>
        </w:tc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≥300人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300人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设施蔬菜产量平均提升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≥10%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13%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提升果品VC含量</w:t>
            </w:r>
          </w:p>
        </w:tc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提升果品可溶性糖含量</w:t>
            </w:r>
          </w:p>
        </w:tc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20%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20%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培训合格率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培训完成时间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提出高效节水灌溉模式完成时间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总成本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试验区最优技术模式实现增产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≥10%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13%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对高校学生及农业从业人员进行高效节水灌溉技术培训，并向周边地区及技术适用区推广研究成果，推动研究成果向实际应用转化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效果显著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效果显著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最大限度的降低水资源使用量，提高水资源利用效率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有效提高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培训满意度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参观满意度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255"/>
          <w:numId w:val="0"/>
        </w:numPr>
        <w:spacing w:line="480" w:lineRule="exact"/>
        <w:ind w:firstLine="360" w:firstLineChars="200"/>
        <w:jc w:val="left"/>
        <w:outlineLvl w:val="0"/>
        <w:rPr>
          <w:rFonts w:hint="eastAsia" w:ascii="宋体" w:hAnsi="宋体" w:cs="宋体" w:eastAsiaTheme="minorEastAsia"/>
          <w:kern w:val="0"/>
          <w:sz w:val="18"/>
          <w:szCs w:val="1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FBAFDD2-5EDF-4BEA-9485-0AF60E13190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DC522532-B0FA-4C75-9E46-D0F7DB7F8CAB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2B44718-B1DF-41AB-9A0F-4C602B9F3C0E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0904A5"/>
    <w:rsid w:val="001C5C6A"/>
    <w:rsid w:val="001E382B"/>
    <w:rsid w:val="00201ECD"/>
    <w:rsid w:val="00216993"/>
    <w:rsid w:val="002277EB"/>
    <w:rsid w:val="00236FE5"/>
    <w:rsid w:val="00241FD9"/>
    <w:rsid w:val="002D61E9"/>
    <w:rsid w:val="002E4F98"/>
    <w:rsid w:val="00313D51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AB3087"/>
    <w:rsid w:val="00B032B2"/>
    <w:rsid w:val="00B34597"/>
    <w:rsid w:val="00B54090"/>
    <w:rsid w:val="00B77358"/>
    <w:rsid w:val="00B82AA8"/>
    <w:rsid w:val="00B949CC"/>
    <w:rsid w:val="00BE6FB0"/>
    <w:rsid w:val="00C5426A"/>
    <w:rsid w:val="00CD73B3"/>
    <w:rsid w:val="00CE223A"/>
    <w:rsid w:val="00CE530E"/>
    <w:rsid w:val="00D5072A"/>
    <w:rsid w:val="00D86554"/>
    <w:rsid w:val="00E80BB0"/>
    <w:rsid w:val="00F94854"/>
    <w:rsid w:val="05D7519E"/>
    <w:rsid w:val="0838702E"/>
    <w:rsid w:val="093A7BD7"/>
    <w:rsid w:val="0FA42F48"/>
    <w:rsid w:val="14A34882"/>
    <w:rsid w:val="152A4FA3"/>
    <w:rsid w:val="18DE6357"/>
    <w:rsid w:val="18E61F4D"/>
    <w:rsid w:val="1A125B19"/>
    <w:rsid w:val="1BA07049"/>
    <w:rsid w:val="1D2F5DE0"/>
    <w:rsid w:val="2B980A61"/>
    <w:rsid w:val="2C376DE6"/>
    <w:rsid w:val="318F0204"/>
    <w:rsid w:val="4258365F"/>
    <w:rsid w:val="49777B05"/>
    <w:rsid w:val="50092C05"/>
    <w:rsid w:val="56690899"/>
    <w:rsid w:val="568821B3"/>
    <w:rsid w:val="56DE5E5F"/>
    <w:rsid w:val="57550190"/>
    <w:rsid w:val="5BCB13F5"/>
    <w:rsid w:val="5D1B7E0A"/>
    <w:rsid w:val="5FEC0968"/>
    <w:rsid w:val="60D40CFE"/>
    <w:rsid w:val="6B895617"/>
    <w:rsid w:val="6DA80CEB"/>
    <w:rsid w:val="73FA6ACC"/>
    <w:rsid w:val="77A8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字符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908</Words>
  <Characters>1030</Characters>
  <Lines>18</Lines>
  <Paragraphs>5</Paragraphs>
  <TotalTime>3</TotalTime>
  <ScaleCrop>false</ScaleCrop>
  <LinksUpToDate>false</LinksUpToDate>
  <CharactersWithSpaces>1053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2025-01-08T11:24:00Z</dcterms:created>
  <dc:creator>liumin</dc:creator>
  <cp:lastModifiedBy>lenovo</cp:lastModifiedBy>
  <cp:lastPrinted>2024-01-02T09:23:00Z</cp:lastPrinted>
  <dcterms:modified xsi:type="dcterms:W3CDTF">2025-09-09T04:01:01Z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