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2024</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3"/>
        <w:tblW w:w="9038" w:type="dxa"/>
        <w:jc w:val="center"/>
        <w:tblLayout w:type="fixed"/>
        <w:tblCellMar>
          <w:top w:w="0" w:type="dxa"/>
          <w:left w:w="108" w:type="dxa"/>
          <w:bottom w:w="0" w:type="dxa"/>
          <w:right w:w="108" w:type="dxa"/>
        </w:tblCellMar>
      </w:tblPr>
      <w:tblGrid>
        <w:gridCol w:w="585"/>
        <w:gridCol w:w="975"/>
        <w:gridCol w:w="1105"/>
        <w:gridCol w:w="727"/>
        <w:gridCol w:w="959"/>
        <w:gridCol w:w="1300"/>
        <w:gridCol w:w="848"/>
        <w:gridCol w:w="279"/>
        <w:gridCol w:w="284"/>
        <w:gridCol w:w="420"/>
        <w:gridCol w:w="143"/>
        <w:gridCol w:w="703"/>
        <w:gridCol w:w="710"/>
      </w:tblGrid>
      <w:tr>
        <w:tblPrEx>
          <w:tblCellMar>
            <w:top w:w="0" w:type="dxa"/>
            <w:left w:w="108" w:type="dxa"/>
            <w:bottom w:w="0" w:type="dxa"/>
            <w:right w:w="108" w:type="dxa"/>
          </w:tblCellMar>
        </w:tblPrEx>
        <w:trPr>
          <w:trHeight w:val="454"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关于为北京市通州区永乐店镇西槐庄科技小院提供年视频图片资料留存及短片制作相关服务项目</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091"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color w:val="auto"/>
                <w:kern w:val="0"/>
                <w:sz w:val="18"/>
                <w:szCs w:val="18"/>
                <w:lang w:val="en-US" w:eastAsia="zh-CN"/>
              </w:rPr>
              <w:t>党群工作办公室（宣传）</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永乐店镇人民政府</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091"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eastAsia="zh-CN"/>
              </w:rPr>
              <w:t>纪剑楠</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80572294</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5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3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959"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宋体" w:hAnsi="宋体" w:cs="宋体"/>
                <w:kern w:val="0"/>
                <w:sz w:val="20"/>
                <w:szCs w:val="20"/>
                <w:lang w:val="en-US" w:eastAsia="zh-CN"/>
              </w:rPr>
              <w:t>19.76</w:t>
            </w:r>
          </w:p>
        </w:tc>
        <w:tc>
          <w:tcPr>
            <w:tcW w:w="130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rPr>
            </w:pPr>
            <w:r>
              <w:rPr>
                <w:rFonts w:hint="eastAsia" w:ascii="宋体" w:hAnsi="宋体" w:cs="宋体"/>
                <w:kern w:val="0"/>
                <w:sz w:val="20"/>
                <w:szCs w:val="20"/>
                <w:lang w:val="en-US" w:eastAsia="zh-CN"/>
              </w:rPr>
              <w:t>19.76</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19.76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宋体" w:hAnsi="宋体" w:cs="宋体"/>
                <w:color w:val="auto"/>
                <w:kern w:val="0"/>
                <w:sz w:val="18"/>
                <w:szCs w:val="18"/>
              </w:rPr>
              <w:t>其中：当年财政拨款</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宋体" w:hAnsi="宋体" w:cs="宋体"/>
                <w:kern w:val="0"/>
                <w:sz w:val="20"/>
                <w:szCs w:val="20"/>
                <w:lang w:val="en-US" w:eastAsia="zh-CN"/>
              </w:rPr>
              <w:t>19.76</w:t>
            </w:r>
          </w:p>
        </w:tc>
        <w:tc>
          <w:tcPr>
            <w:tcW w:w="1300"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宋体" w:hAnsi="宋体" w:cs="宋体"/>
                <w:kern w:val="0"/>
                <w:sz w:val="20"/>
                <w:szCs w:val="20"/>
                <w:lang w:val="en-US" w:eastAsia="zh-CN"/>
              </w:rPr>
              <w:t>19.76</w:t>
            </w:r>
          </w:p>
        </w:tc>
        <w:tc>
          <w:tcPr>
            <w:tcW w:w="1127"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宋体" w:hAnsi="宋体" w:cs="宋体"/>
                <w:kern w:val="0"/>
                <w:sz w:val="20"/>
                <w:szCs w:val="20"/>
                <w:lang w:val="en-US" w:eastAsia="zh-CN"/>
              </w:rPr>
              <w:t>19.76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宋体" w:hAnsi="宋体" w:cs="宋体"/>
                <w:color w:val="auto"/>
                <w:kern w:val="0"/>
                <w:sz w:val="18"/>
                <w:szCs w:val="18"/>
              </w:rPr>
              <w:t xml:space="preserve">      上年结转资金</w:t>
            </w:r>
          </w:p>
        </w:tc>
        <w:tc>
          <w:tcPr>
            <w:tcW w:w="95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color w:val="auto"/>
                <w:kern w:val="0"/>
                <w:sz w:val="18"/>
                <w:szCs w:val="18"/>
              </w:rPr>
              <w:t xml:space="preserve">  其他资金</w:t>
            </w:r>
          </w:p>
        </w:tc>
        <w:tc>
          <w:tcPr>
            <w:tcW w:w="95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0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06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trHeight w:val="216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06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科技小院作为永乐店镇乡村振兴道路上科技助农的一个重要服务平台，为充分展现西槐庄科技小院在助推乡村振兴过程中的工作成果，2023年9月4日，经镇长办公会研究审议通过，委托第三方公司提供西槐庄科技小院全过程纪实拍摄服务。</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宋体" w:hAnsi="宋体" w:cs="宋体"/>
                <w:kern w:val="0"/>
                <w:sz w:val="20"/>
                <w:szCs w:val="20"/>
                <w:lang w:val="en-US" w:eastAsia="zh-CN"/>
              </w:rPr>
              <w:t>已完成</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68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trHeight w:val="5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产出指标（50分）</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68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宋体" w:hAnsi="宋体" w:cs="宋体"/>
                <w:kern w:val="0"/>
                <w:sz w:val="20"/>
                <w:szCs w:val="20"/>
                <w:lang w:eastAsia="zh-CN"/>
              </w:rPr>
              <w:t>实地拍摄</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宋体" w:hAnsi="宋体" w:cs="宋体"/>
                <w:kern w:val="0"/>
                <w:sz w:val="20"/>
                <w:szCs w:val="20"/>
                <w:lang w:val="en-US" w:eastAsia="zh-CN"/>
              </w:rPr>
              <w:t>不少于52次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符合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68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lang w:eastAsia="zh-CN"/>
              </w:rPr>
            </w:pPr>
            <w:r>
              <w:rPr>
                <w:rFonts w:hint="eastAsia" w:ascii="宋体" w:hAnsi="宋体" w:cs="宋体"/>
                <w:kern w:val="0"/>
                <w:sz w:val="20"/>
                <w:szCs w:val="20"/>
                <w:lang w:val="en-US" w:eastAsia="zh-CN"/>
              </w:rPr>
              <w:t>无字幕短片制作</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12部</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符合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3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68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宋体" w:hAnsi="宋体" w:cs="宋体"/>
                <w:kern w:val="0"/>
                <w:sz w:val="20"/>
                <w:szCs w:val="20"/>
                <w:lang w:eastAsia="zh-CN"/>
              </w:rPr>
              <w:t>拍摄质量</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宋体" w:hAnsi="宋体" w:cs="宋体"/>
                <w:kern w:val="0"/>
                <w:sz w:val="20"/>
                <w:szCs w:val="20"/>
                <w:lang w:val="en-US" w:eastAsia="zh-CN"/>
              </w:rPr>
              <w:t>合格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符合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68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lang w:eastAsia="zh-CN"/>
              </w:rPr>
            </w:pPr>
            <w:r>
              <w:rPr>
                <w:rFonts w:hint="eastAsia" w:ascii="宋体" w:hAnsi="宋体" w:cs="宋体"/>
                <w:kern w:val="0"/>
                <w:sz w:val="20"/>
                <w:szCs w:val="20"/>
                <w:lang w:val="en-US" w:eastAsia="zh-CN"/>
              </w:rPr>
              <w:t>验收</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20"/>
                <w:szCs w:val="20"/>
                <w:lang w:val="en-US" w:eastAsia="zh-CN"/>
              </w:rPr>
            </w:pPr>
            <w:r>
              <w:rPr>
                <w:rFonts w:hint="eastAsia" w:ascii="宋体" w:hAnsi="宋体" w:cs="宋体"/>
                <w:kern w:val="0"/>
                <w:sz w:val="20"/>
                <w:szCs w:val="20"/>
                <w:lang w:val="en-US" w:eastAsia="zh-CN"/>
              </w:rPr>
              <w:t>符合验收标准</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符合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1686"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仿宋_GB2312" w:hAnsi="宋体" w:eastAsia="仿宋_GB2312" w:cs="宋体"/>
                <w:color w:val="000000"/>
                <w:kern w:val="0"/>
                <w:szCs w:val="21"/>
              </w:rPr>
            </w:pPr>
            <w:r>
              <w:rPr>
                <w:rFonts w:hint="eastAsia" w:ascii="宋体" w:hAnsi="宋体" w:cs="宋体"/>
                <w:kern w:val="0"/>
                <w:sz w:val="20"/>
                <w:szCs w:val="20"/>
                <w:lang w:eastAsia="zh-CN"/>
              </w:rPr>
              <w:t>完成时间</w:t>
            </w:r>
          </w:p>
        </w:tc>
        <w:tc>
          <w:tcPr>
            <w:tcW w:w="1300" w:type="dxa"/>
            <w:tcBorders>
              <w:top w:val="single" w:color="auto" w:sz="4" w:space="0"/>
              <w:left w:val="nil"/>
              <w:bottom w:val="single" w:color="auto" w:sz="4" w:space="0"/>
              <w:right w:val="single" w:color="auto" w:sz="4" w:space="0"/>
            </w:tcBorders>
            <w:vAlign w:val="center"/>
          </w:tcPr>
          <w:p>
            <w:pPr>
              <w:spacing w:line="240" w:lineRule="exact"/>
              <w:ind w:firstLine="400" w:firstLineChars="0"/>
              <w:jc w:val="center"/>
              <w:rPr>
                <w:rFonts w:ascii="仿宋_GB2312" w:hAnsi="宋体" w:eastAsia="仿宋_GB2312" w:cs="宋体"/>
                <w:kern w:val="0"/>
                <w:szCs w:val="21"/>
              </w:rPr>
            </w:pPr>
            <w:r>
              <w:rPr>
                <w:rFonts w:hint="eastAsia" w:ascii="宋体" w:hAnsi="宋体" w:cs="宋体"/>
                <w:kern w:val="0"/>
                <w:sz w:val="20"/>
                <w:szCs w:val="20"/>
                <w:lang w:val="en-US" w:eastAsia="zh-CN"/>
              </w:rPr>
              <w:t>2024年9月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符合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2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8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21"/>
                <w:szCs w:val="21"/>
                <w:lang w:val="en-US" w:eastAsia="zh-CN" w:bidi="ar-SA"/>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686"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hint="eastAsia" w:ascii="宋体" w:hAnsi="宋体" w:eastAsia="宋体" w:cs="宋体"/>
                <w:color w:val="000000"/>
                <w:kern w:val="0"/>
                <w:sz w:val="20"/>
                <w:szCs w:val="20"/>
                <w:lang w:val="en-US" w:eastAsia="zh-CN" w:bidi="ar-SA"/>
              </w:rPr>
            </w:pPr>
            <w:r>
              <w:rPr>
                <w:rFonts w:hint="eastAsia" w:ascii="宋体" w:hAnsi="宋体" w:cs="宋体"/>
                <w:kern w:val="0"/>
                <w:sz w:val="20"/>
                <w:szCs w:val="20"/>
              </w:rPr>
              <w:t>资金总额：</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19.76万元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19.76万元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4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86"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color w:val="000000"/>
                <w:kern w:val="0"/>
                <w:sz w:val="20"/>
                <w:szCs w:val="20"/>
                <w:lang w:val="en-US" w:eastAsia="zh-CN" w:bidi="ar-SA"/>
              </w:rPr>
            </w:pPr>
            <w:r>
              <w:rPr>
                <w:rFonts w:hint="eastAsia" w:ascii="宋体" w:hAnsi="宋体" w:cs="宋体"/>
                <w:color w:val="auto"/>
                <w:kern w:val="0"/>
                <w:sz w:val="18"/>
                <w:szCs w:val="18"/>
              </w:rPr>
              <w:t>其中：当年财政拨款</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19.76万元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19.76万元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5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86"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color w:val="000000"/>
                <w:kern w:val="0"/>
                <w:sz w:val="20"/>
                <w:szCs w:val="20"/>
                <w:lang w:val="en-US" w:eastAsia="zh-CN" w:bidi="ar-SA"/>
              </w:rPr>
            </w:pPr>
            <w:r>
              <w:rPr>
                <w:rFonts w:hint="eastAsia" w:ascii="宋体" w:hAnsi="宋体" w:cs="宋体"/>
                <w:color w:val="auto"/>
                <w:kern w:val="0"/>
                <w:sz w:val="18"/>
                <w:szCs w:val="18"/>
              </w:rPr>
              <w:t>上年结转资金</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仿宋_GB2312" w:hAnsi="宋体" w:eastAsia="仿宋_GB2312" w:cs="宋体"/>
                <w:kern w:val="0"/>
                <w:szCs w:val="21"/>
                <w:lang w:val="en-US" w:eastAsia="zh-CN"/>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default" w:ascii="仿宋_GB2312" w:hAnsi="宋体" w:eastAsia="仿宋_GB2312" w:cs="宋体"/>
                <w:kern w:val="0"/>
                <w:szCs w:val="21"/>
                <w:lang w:val="en-US" w:eastAsia="zh-CN"/>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8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686" w:type="dxa"/>
            <w:gridSpan w:val="2"/>
            <w:tcBorders>
              <w:top w:val="single" w:color="auto" w:sz="4" w:space="0"/>
              <w:left w:val="nil"/>
              <w:bottom w:val="single" w:color="auto" w:sz="4" w:space="0"/>
              <w:right w:val="single" w:color="auto" w:sz="4" w:space="0"/>
            </w:tcBorders>
            <w:vAlign w:val="center"/>
          </w:tcPr>
          <w:p>
            <w:pPr>
              <w:widowControl/>
              <w:spacing w:line="240" w:lineRule="exact"/>
              <w:jc w:val="both"/>
              <w:rPr>
                <w:rFonts w:hint="eastAsia" w:ascii="宋体" w:hAnsi="宋体" w:eastAsia="宋体" w:cs="宋体"/>
                <w:color w:val="000000"/>
                <w:kern w:val="0"/>
                <w:sz w:val="20"/>
                <w:szCs w:val="20"/>
                <w:lang w:val="en-US" w:eastAsia="zh-CN" w:bidi="ar-SA"/>
              </w:rPr>
            </w:pPr>
            <w:r>
              <w:rPr>
                <w:rFonts w:hint="eastAsia" w:ascii="宋体" w:hAnsi="宋体" w:cs="宋体"/>
                <w:color w:val="auto"/>
                <w:kern w:val="0"/>
                <w:sz w:val="18"/>
                <w:szCs w:val="18"/>
              </w:rPr>
              <w:t>其他资金</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44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效益指标（30分）</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68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color w:val="auto"/>
                <w:kern w:val="0"/>
                <w:sz w:val="20"/>
                <w:szCs w:val="20"/>
                <w:lang w:val="en-US" w:eastAsia="zh-CN"/>
              </w:rPr>
              <w:t>不适用</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1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686" w:type="dxa"/>
            <w:gridSpan w:val="2"/>
            <w:tcBorders>
              <w:top w:val="single" w:color="auto" w:sz="4" w:space="0"/>
              <w:left w:val="nil"/>
              <w:bottom w:val="single" w:color="auto" w:sz="4" w:space="0"/>
              <w:right w:val="single" w:color="auto" w:sz="4" w:space="0"/>
            </w:tcBorders>
            <w:vAlign w:val="center"/>
          </w:tcPr>
          <w:p>
            <w:pPr>
              <w:spacing w:line="240" w:lineRule="exact"/>
              <w:jc w:val="left"/>
              <w:rPr>
                <w:rFonts w:ascii="仿宋_GB2312" w:hAnsi="宋体" w:eastAsia="仿宋_GB2312" w:cs="宋体"/>
                <w:color w:val="000000"/>
                <w:kern w:val="0"/>
                <w:szCs w:val="21"/>
              </w:rPr>
            </w:pPr>
            <w:bookmarkStart w:id="0" w:name="_GoBack"/>
            <w:bookmarkEnd w:id="0"/>
            <w:r>
              <w:rPr>
                <w:rFonts w:hint="eastAsia" w:ascii="宋体" w:hAnsi="宋体" w:cs="宋体"/>
                <w:kern w:val="0"/>
                <w:sz w:val="20"/>
                <w:szCs w:val="20"/>
                <w:lang w:val="en-US" w:eastAsia="zh-CN"/>
              </w:rPr>
              <w:t>工作留痕</w:t>
            </w:r>
          </w:p>
        </w:tc>
        <w:tc>
          <w:tcPr>
            <w:tcW w:w="1300"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符合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67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68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color w:val="auto"/>
                <w:kern w:val="0"/>
                <w:sz w:val="20"/>
                <w:szCs w:val="20"/>
                <w:lang w:val="en-US" w:eastAsia="zh-CN"/>
              </w:rPr>
              <w:t>不适用</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7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68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color w:val="auto"/>
                <w:kern w:val="0"/>
                <w:sz w:val="20"/>
                <w:szCs w:val="20"/>
                <w:lang w:val="en-US" w:eastAsia="zh-CN"/>
              </w:rPr>
              <w:t>不适用</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21"/>
                <w:szCs w:val="21"/>
                <w:lang w:val="en-US" w:eastAsia="zh-CN" w:bidi="ar-SA"/>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84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指标（10分）</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686"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宋体" w:hAnsi="宋体" w:cs="宋体"/>
                <w:color w:val="000000"/>
                <w:kern w:val="0"/>
                <w:sz w:val="20"/>
                <w:szCs w:val="20"/>
                <w:lang w:eastAsia="zh-CN"/>
              </w:rPr>
              <w:t>参与</w:t>
            </w:r>
            <w:r>
              <w:rPr>
                <w:rFonts w:hint="eastAsia"/>
                <w:lang w:eastAsia="zh-CN"/>
              </w:rPr>
              <w:t>纪录片</w:t>
            </w:r>
            <w:r>
              <w:rPr>
                <w:rFonts w:hint="eastAsia" w:ascii="宋体" w:hAnsi="宋体" w:cs="宋体"/>
                <w:color w:val="000000"/>
                <w:kern w:val="0"/>
                <w:sz w:val="20"/>
                <w:szCs w:val="20"/>
                <w:lang w:eastAsia="zh-CN"/>
              </w:rPr>
              <w:t>工作人员满意度</w:t>
            </w:r>
          </w:p>
        </w:tc>
        <w:tc>
          <w:tcPr>
            <w:tcW w:w="130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宋体" w:hAnsi="宋体" w:cs="宋体"/>
                <w:kern w:val="0"/>
                <w:sz w:val="20"/>
                <w:szCs w:val="20"/>
                <w:lang w:val="en-US" w:eastAsia="zh-CN"/>
              </w:rPr>
              <w:t>94%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trHeight w:val="523" w:hRule="exact"/>
          <w:jc w:val="center"/>
        </w:trPr>
        <w:tc>
          <w:tcPr>
            <w:tcW w:w="6499" w:type="dxa"/>
            <w:gridSpan w:val="7"/>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9C205B"/>
    <w:rsid w:val="0530678A"/>
    <w:rsid w:val="204E5C5D"/>
    <w:rsid w:val="278E0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702</Words>
  <Characters>824</Characters>
  <Lines>0</Lines>
  <Paragraphs>0</Paragraphs>
  <TotalTime>1</TotalTime>
  <ScaleCrop>false</ScaleCrop>
  <LinksUpToDate>false</LinksUpToDate>
  <CharactersWithSpaces>857</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2025-04-24T12:28:00Z</dcterms:created>
  <dc:creator>nwx</dc:creator>
  <cp:lastModifiedBy>Administrator</cp:lastModifiedBy>
  <dcterms:modified xsi:type="dcterms:W3CDTF">2025-04-28T03:36:07Z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KSOTemplateDocerSaveRecord">
    <vt:lpwstr>eyJoZGlkIjoiMGMxYmVmZTc3YzU0ZGI1MTA5NGY5OTBkZDBkZWRlYzQiLCJ1c2VySWQiOiI2NDgxMDgwODkifQ==</vt:lpwstr>
  </property>
  <property fmtid="{D5CDD505-2E9C-101B-9397-08002B2CF9AE}" pid="4" name="ICV">
    <vt:lpwstr>8720FB687FF74FD69E8FDBA2CF2C1EFB_12</vt:lpwstr>
  </property>
</Properties>
</file>