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90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8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土地租赁费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北京市通州区河道事务中心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满足甘棠闸院内单位日常办公室需求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4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满足甘棠闸院内单位日常办公室需求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土地租赁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指标1：租赁面积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80亩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租赁期限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租赁金额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指标1：保证职工正常办公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服务对象满意度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A127BEF"/>
    <w:rsid w:val="1312427C"/>
    <w:rsid w:val="13B2408E"/>
    <w:rsid w:val="193E34FF"/>
    <w:rsid w:val="210E677D"/>
    <w:rsid w:val="275C65F6"/>
    <w:rsid w:val="27611148"/>
    <w:rsid w:val="364A2958"/>
    <w:rsid w:val="457526FD"/>
    <w:rsid w:val="47B76C51"/>
    <w:rsid w:val="526009FD"/>
    <w:rsid w:val="5F700DD2"/>
    <w:rsid w:val="6A5D0419"/>
    <w:rsid w:val="6EEA6ED8"/>
    <w:rsid w:val="71243208"/>
    <w:rsid w:val="721F2286"/>
    <w:rsid w:val="72893C63"/>
    <w:rsid w:val="7C6C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400</Characters>
  <Lines>0</Lines>
  <Paragraphs>0</Paragraphs>
  <TotalTime>3</TotalTime>
  <ScaleCrop>false</ScaleCrop>
  <LinksUpToDate>false</LinksUpToDate>
  <CharactersWithSpaces>427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2025-09-08T08:18:05Z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F5112F2958F74CB7B8A5E3D84BB9877C_12</vt:lpwstr>
  </property>
  <property fmtid="{D5CDD505-2E9C-101B-9397-08002B2CF9AE}" pid="4" name="KSOTemplateDocerSaveRecord">
    <vt:lpwstr>eyJoZGlkIjoiYjZkNTBmODZlMmRiY2MxNGU5NmY0ODg5YjdlNDMwOTUifQ==</vt:lpwstr>
  </property>
</Properties>
</file>